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B8AED" w14:textId="77777777" w:rsidR="00DA3BDB" w:rsidRPr="002E1C0E" w:rsidRDefault="00DA3BDB" w:rsidP="00DA3BDB">
      <w:pPr>
        <w:ind w:left="0"/>
        <w:rPr>
          <w:rFonts w:ascii="Cambria" w:hAnsi="Cambria"/>
          <w:b/>
          <w:sz w:val="26"/>
          <w:szCs w:val="26"/>
          <w:lang w:val="sr-Cyrl-BA"/>
        </w:rPr>
      </w:pPr>
      <w:r w:rsidRPr="002E1C0E">
        <w:rPr>
          <w:rFonts w:ascii="Cambria" w:hAnsi="Cambria"/>
          <w:b/>
          <w:sz w:val="26"/>
          <w:szCs w:val="26"/>
          <w:lang w:val="sr-Cyrl-BA"/>
        </w:rPr>
        <w:t>РЕПУБЛИКА СРПСКА</w:t>
      </w:r>
    </w:p>
    <w:p w14:paraId="038A644B" w14:textId="3CB141DF" w:rsidR="00DA3BDB" w:rsidRDefault="00DA3BDB" w:rsidP="00DA3BDB">
      <w:pPr>
        <w:tabs>
          <w:tab w:val="left" w:pos="6030"/>
        </w:tabs>
        <w:ind w:left="0"/>
        <w:rPr>
          <w:rFonts w:ascii="Cambria" w:hAnsi="Cambria"/>
          <w:b/>
          <w:sz w:val="26"/>
          <w:szCs w:val="26"/>
          <w:lang w:val="sr-Cyrl-BA"/>
        </w:rPr>
      </w:pPr>
    </w:p>
    <w:p w14:paraId="592F5D0B" w14:textId="77777777" w:rsidR="00701169" w:rsidRPr="002E1C0E" w:rsidRDefault="00701169" w:rsidP="00DA3BDB">
      <w:pPr>
        <w:tabs>
          <w:tab w:val="left" w:pos="6030"/>
        </w:tabs>
        <w:ind w:left="0"/>
        <w:rPr>
          <w:rFonts w:ascii="Cambria" w:hAnsi="Cambria"/>
          <w:b/>
          <w:sz w:val="26"/>
          <w:szCs w:val="26"/>
          <w:lang w:val="sr-Cyrl-BA"/>
        </w:rPr>
      </w:pPr>
    </w:p>
    <w:p w14:paraId="6F36379B" w14:textId="77777777" w:rsidR="00DA3BDB" w:rsidRPr="002E1C0E" w:rsidRDefault="00DA3BDB" w:rsidP="00DA3BDB">
      <w:pPr>
        <w:tabs>
          <w:tab w:val="left" w:pos="6030"/>
        </w:tabs>
        <w:rPr>
          <w:rFonts w:ascii="Cambria" w:hAnsi="Cambria"/>
          <w:b/>
          <w:sz w:val="26"/>
          <w:szCs w:val="26"/>
          <w:lang w:val="sr-Cyrl-BA"/>
        </w:rPr>
      </w:pPr>
    </w:p>
    <w:p w14:paraId="0E003584" w14:textId="77777777" w:rsidR="00DA3BDB" w:rsidRPr="002E1C0E" w:rsidRDefault="00DA3BDB" w:rsidP="00DA3BDB">
      <w:pPr>
        <w:tabs>
          <w:tab w:val="left" w:pos="6030"/>
        </w:tabs>
        <w:rPr>
          <w:rFonts w:ascii="Cambria" w:hAnsi="Cambria"/>
          <w:b/>
          <w:sz w:val="26"/>
          <w:szCs w:val="26"/>
          <w:lang w:val="sr-Cyrl-BA"/>
        </w:rPr>
      </w:pPr>
    </w:p>
    <w:p w14:paraId="3911B456" w14:textId="5FD03BC0" w:rsidR="00DA3BDB" w:rsidRPr="002E1C0E" w:rsidRDefault="00DA3BDB" w:rsidP="00DA3BDB">
      <w:pPr>
        <w:tabs>
          <w:tab w:val="left" w:pos="6030"/>
        </w:tabs>
        <w:jc w:val="center"/>
        <w:rPr>
          <w:rFonts w:ascii="Cambria" w:hAnsi="Cambria"/>
          <w:b/>
          <w:sz w:val="26"/>
          <w:szCs w:val="26"/>
          <w:lang w:val="sr-Cyrl-BA"/>
        </w:rPr>
      </w:pPr>
      <w:r w:rsidRPr="002E1C0E">
        <w:rPr>
          <w:rFonts w:ascii="Cambria" w:hAnsi="Cambria"/>
          <w:b/>
          <w:sz w:val="26"/>
          <w:szCs w:val="26"/>
          <w:lang w:val="sr-Cyrl-BA"/>
        </w:rPr>
        <w:tab/>
      </w:r>
      <w:r>
        <w:rPr>
          <w:rFonts w:ascii="Cambria" w:hAnsi="Cambria"/>
          <w:b/>
          <w:sz w:val="26"/>
          <w:szCs w:val="26"/>
          <w:lang w:val="sr-Cyrl-BA"/>
        </w:rPr>
        <w:t xml:space="preserve"> </w:t>
      </w:r>
      <w:r w:rsidR="003918F4">
        <w:rPr>
          <w:rFonts w:ascii="Cambria" w:hAnsi="Cambria"/>
          <w:b/>
          <w:sz w:val="26"/>
          <w:szCs w:val="26"/>
          <w:lang w:val="sr-Cyrl-BA"/>
        </w:rPr>
        <w:t>ПРИЈЕДЛОГ</w:t>
      </w:r>
    </w:p>
    <w:p w14:paraId="77402799" w14:textId="77777777" w:rsidR="00DA3BDB" w:rsidRPr="002E1C0E" w:rsidRDefault="00DA3BDB" w:rsidP="00DA3BDB">
      <w:pPr>
        <w:jc w:val="center"/>
        <w:rPr>
          <w:rFonts w:ascii="Cambria" w:hAnsi="Cambria"/>
          <w:b/>
          <w:sz w:val="26"/>
          <w:szCs w:val="26"/>
          <w:lang w:val="sr-Cyrl-BA"/>
        </w:rPr>
      </w:pPr>
      <w:r w:rsidRPr="002E1C0E">
        <w:rPr>
          <w:rFonts w:ascii="Cambria" w:hAnsi="Cambria"/>
          <w:b/>
          <w:sz w:val="26"/>
          <w:szCs w:val="26"/>
          <w:lang w:val="sr-Cyrl-BA"/>
        </w:rPr>
        <w:tab/>
      </w:r>
      <w:r w:rsidRPr="002E1C0E">
        <w:rPr>
          <w:rFonts w:ascii="Cambria" w:hAnsi="Cambria"/>
          <w:b/>
          <w:sz w:val="26"/>
          <w:szCs w:val="26"/>
          <w:lang w:val="sr-Cyrl-BA"/>
        </w:rPr>
        <w:tab/>
      </w:r>
      <w:r w:rsidRPr="002E1C0E">
        <w:rPr>
          <w:rFonts w:ascii="Cambria" w:hAnsi="Cambria"/>
          <w:b/>
          <w:sz w:val="26"/>
          <w:szCs w:val="26"/>
          <w:lang w:val="sr-Cyrl-BA"/>
        </w:rPr>
        <w:tab/>
      </w:r>
      <w:r>
        <w:rPr>
          <w:rFonts w:ascii="Cambria" w:hAnsi="Cambria"/>
          <w:b/>
          <w:sz w:val="26"/>
          <w:szCs w:val="26"/>
          <w:lang w:val="sr-Cyrl-BA"/>
        </w:rPr>
        <w:t xml:space="preserve"> </w:t>
      </w:r>
    </w:p>
    <w:p w14:paraId="733C090C" w14:textId="77777777" w:rsidR="00DA3BDB" w:rsidRPr="002E1C0E" w:rsidRDefault="00DA3BDB" w:rsidP="00DA3BDB">
      <w:pPr>
        <w:jc w:val="center"/>
        <w:rPr>
          <w:rFonts w:ascii="Cambria" w:hAnsi="Cambria"/>
          <w:b/>
          <w:sz w:val="26"/>
          <w:szCs w:val="26"/>
          <w:lang w:val="sr-Cyrl-BA"/>
        </w:rPr>
      </w:pPr>
    </w:p>
    <w:p w14:paraId="613403EC" w14:textId="77777777" w:rsidR="00DA3BDB" w:rsidRPr="002E1C0E" w:rsidRDefault="00DA3BDB" w:rsidP="00DA3BDB">
      <w:pPr>
        <w:jc w:val="center"/>
        <w:rPr>
          <w:rFonts w:ascii="Cambria" w:hAnsi="Cambria"/>
          <w:b/>
          <w:sz w:val="26"/>
          <w:szCs w:val="26"/>
          <w:lang w:val="sr-Cyrl-BA"/>
        </w:rPr>
      </w:pPr>
    </w:p>
    <w:p w14:paraId="23876A99" w14:textId="77777777" w:rsidR="00DA3BDB" w:rsidRPr="002E1C0E" w:rsidRDefault="00DA3BDB" w:rsidP="00DA3BDB">
      <w:pPr>
        <w:jc w:val="center"/>
        <w:rPr>
          <w:rFonts w:ascii="Cambria" w:hAnsi="Cambria"/>
          <w:b/>
          <w:sz w:val="26"/>
          <w:szCs w:val="26"/>
          <w:lang w:val="sr-Cyrl-BA"/>
        </w:rPr>
      </w:pPr>
    </w:p>
    <w:p w14:paraId="1D113EB5" w14:textId="77777777" w:rsidR="00DA3BDB" w:rsidRPr="002E1C0E" w:rsidRDefault="00DA3BDB" w:rsidP="00DA3BDB">
      <w:pPr>
        <w:jc w:val="center"/>
        <w:rPr>
          <w:rFonts w:ascii="Cambria" w:hAnsi="Cambria"/>
          <w:b/>
          <w:sz w:val="26"/>
          <w:szCs w:val="26"/>
          <w:lang w:val="sr-Cyrl-BA"/>
        </w:rPr>
      </w:pPr>
    </w:p>
    <w:p w14:paraId="399F7867" w14:textId="77777777" w:rsidR="00DA3BDB" w:rsidRPr="002E1C0E" w:rsidRDefault="00DA3BDB" w:rsidP="00DA3BDB">
      <w:pPr>
        <w:jc w:val="center"/>
        <w:rPr>
          <w:rFonts w:ascii="Cambria" w:hAnsi="Cambria"/>
          <w:b/>
          <w:sz w:val="26"/>
          <w:szCs w:val="26"/>
          <w:lang w:val="sr-Cyrl-BA"/>
        </w:rPr>
      </w:pPr>
    </w:p>
    <w:p w14:paraId="35DAC84F" w14:textId="77777777" w:rsidR="00DA3BDB" w:rsidRPr="002E1C0E" w:rsidRDefault="00DA3BDB" w:rsidP="00DA3BDB">
      <w:pPr>
        <w:jc w:val="center"/>
        <w:rPr>
          <w:rFonts w:ascii="Cambria" w:hAnsi="Cambria"/>
          <w:b/>
          <w:sz w:val="26"/>
          <w:szCs w:val="26"/>
          <w:lang w:val="sr-Cyrl-BA"/>
        </w:rPr>
      </w:pPr>
    </w:p>
    <w:p w14:paraId="25433DB7" w14:textId="77777777" w:rsidR="00DA3BDB" w:rsidRPr="00D20227" w:rsidRDefault="00DA3BDB" w:rsidP="00DA3BDB">
      <w:pPr>
        <w:jc w:val="center"/>
        <w:rPr>
          <w:rFonts w:ascii="Cambria" w:hAnsi="Cambria"/>
          <w:b/>
          <w:sz w:val="26"/>
          <w:szCs w:val="26"/>
          <w:lang w:val="sr-Cyrl-RS"/>
        </w:rPr>
      </w:pPr>
    </w:p>
    <w:p w14:paraId="1FA3661B" w14:textId="77777777" w:rsidR="00DA3BDB" w:rsidRPr="002E1C0E" w:rsidRDefault="00DA3BDB" w:rsidP="00DA3BDB">
      <w:pPr>
        <w:rPr>
          <w:rFonts w:ascii="Cambria" w:hAnsi="Cambria"/>
          <w:b/>
          <w:sz w:val="26"/>
          <w:szCs w:val="26"/>
          <w:lang w:val="sr-Cyrl-BA"/>
        </w:rPr>
      </w:pPr>
    </w:p>
    <w:p w14:paraId="5A90DE5E" w14:textId="77777777" w:rsidR="00DA3BDB" w:rsidRPr="002E1C0E" w:rsidRDefault="00DA3BDB" w:rsidP="00DA3BDB">
      <w:pPr>
        <w:rPr>
          <w:rFonts w:ascii="Cambria" w:hAnsi="Cambria"/>
          <w:b/>
          <w:sz w:val="26"/>
          <w:szCs w:val="26"/>
          <w:lang w:val="sr-Cyrl-BA"/>
        </w:rPr>
      </w:pPr>
    </w:p>
    <w:p w14:paraId="02AF9DB6" w14:textId="77777777" w:rsidR="00DA3BDB" w:rsidRPr="002E1C0E" w:rsidRDefault="00DA3BDB" w:rsidP="00DA3BDB">
      <w:pPr>
        <w:rPr>
          <w:rFonts w:ascii="Cambria" w:hAnsi="Cambria"/>
          <w:b/>
          <w:sz w:val="26"/>
          <w:szCs w:val="26"/>
          <w:lang w:val="sr-Cyrl-BA"/>
        </w:rPr>
      </w:pPr>
    </w:p>
    <w:p w14:paraId="2641EF43" w14:textId="77777777" w:rsidR="00DA3BDB" w:rsidRPr="002E1C0E" w:rsidRDefault="00DA3BDB" w:rsidP="00DA3BDB">
      <w:pPr>
        <w:rPr>
          <w:rFonts w:ascii="Cambria" w:hAnsi="Cambria"/>
          <w:b/>
          <w:sz w:val="26"/>
          <w:szCs w:val="26"/>
          <w:lang w:val="sr-Cyrl-BA"/>
        </w:rPr>
      </w:pPr>
    </w:p>
    <w:p w14:paraId="4A84B442" w14:textId="77777777" w:rsidR="00DA3BDB" w:rsidRPr="002E1C0E" w:rsidRDefault="00DA3BDB" w:rsidP="005A755C">
      <w:pPr>
        <w:jc w:val="center"/>
        <w:rPr>
          <w:rFonts w:ascii="Cambria" w:hAnsi="Cambria"/>
          <w:b/>
          <w:sz w:val="26"/>
          <w:szCs w:val="26"/>
          <w:lang w:val="sr-Cyrl-BA"/>
        </w:rPr>
      </w:pPr>
    </w:p>
    <w:p w14:paraId="60042D6E" w14:textId="77777777" w:rsidR="006168C9" w:rsidRPr="006168C9" w:rsidRDefault="006168C9" w:rsidP="005A755C">
      <w:pPr>
        <w:pStyle w:val="Default"/>
        <w:jc w:val="center"/>
        <w:rPr>
          <w:rFonts w:ascii="Cambria" w:hAnsi="Cambria" w:cs="Times New Roman"/>
          <w:b/>
          <w:color w:val="auto"/>
          <w:sz w:val="26"/>
          <w:szCs w:val="26"/>
          <w:lang w:val="sr-Cyrl-CS"/>
        </w:rPr>
      </w:pPr>
      <w:r w:rsidRPr="006168C9">
        <w:rPr>
          <w:rFonts w:ascii="Cambria" w:hAnsi="Cambria" w:cs="Times New Roman"/>
          <w:b/>
          <w:color w:val="auto"/>
          <w:sz w:val="26"/>
          <w:szCs w:val="26"/>
          <w:lang w:val="sr-Cyrl-CS"/>
        </w:rPr>
        <w:t>ЗАКОН</w:t>
      </w:r>
    </w:p>
    <w:p w14:paraId="1B4FAC8E" w14:textId="77777777" w:rsidR="006168C9" w:rsidRPr="006168C9" w:rsidRDefault="006168C9" w:rsidP="005A755C">
      <w:pPr>
        <w:pStyle w:val="Default"/>
        <w:jc w:val="center"/>
        <w:rPr>
          <w:rFonts w:ascii="Cambria" w:hAnsi="Cambria" w:cs="Times New Roman"/>
          <w:b/>
          <w:color w:val="auto"/>
          <w:sz w:val="26"/>
          <w:szCs w:val="26"/>
          <w:lang w:val="sr-Cyrl-CS"/>
        </w:rPr>
      </w:pPr>
      <w:r w:rsidRPr="006168C9">
        <w:rPr>
          <w:rFonts w:ascii="Cambria" w:hAnsi="Cambria" w:cs="Times New Roman"/>
          <w:b/>
          <w:color w:val="auto"/>
          <w:sz w:val="26"/>
          <w:szCs w:val="26"/>
          <w:lang w:val="sr-Cyrl-CS"/>
        </w:rPr>
        <w:t>О РЕФЕРЕНДУМУ И ГРАЂАНСКОЈ ИНИЦИЈАТИВИ</w:t>
      </w:r>
    </w:p>
    <w:p w14:paraId="5A9B8406" w14:textId="77777777" w:rsidR="006168C9" w:rsidRPr="006168C9" w:rsidRDefault="006168C9" w:rsidP="005A755C">
      <w:pPr>
        <w:pStyle w:val="Default"/>
        <w:jc w:val="center"/>
        <w:rPr>
          <w:rFonts w:ascii="Times New Roman" w:hAnsi="Times New Roman" w:cs="Times New Roman"/>
          <w:b/>
          <w:bCs/>
          <w:color w:val="auto"/>
          <w:sz w:val="26"/>
          <w:szCs w:val="26"/>
          <w:lang w:val="sr-Cyrl-CS"/>
        </w:rPr>
      </w:pPr>
    </w:p>
    <w:p w14:paraId="1B24BC1D" w14:textId="77777777" w:rsidR="00DA3BDB" w:rsidRPr="002E1C0E" w:rsidRDefault="00DA3BDB" w:rsidP="00DA3BDB">
      <w:pPr>
        <w:jc w:val="center"/>
        <w:rPr>
          <w:rFonts w:ascii="Cambria" w:hAnsi="Cambria"/>
          <w:b/>
          <w:sz w:val="26"/>
          <w:szCs w:val="26"/>
          <w:lang w:val="sr-Cyrl-BA"/>
        </w:rPr>
      </w:pPr>
    </w:p>
    <w:p w14:paraId="6B516785" w14:textId="77777777" w:rsidR="00DA3BDB" w:rsidRPr="002E1C0E" w:rsidRDefault="00DA3BDB" w:rsidP="00DA3BDB">
      <w:pPr>
        <w:jc w:val="center"/>
        <w:rPr>
          <w:rFonts w:ascii="Cambria" w:hAnsi="Cambria"/>
          <w:b/>
          <w:sz w:val="26"/>
          <w:szCs w:val="26"/>
          <w:lang w:val="sr-Cyrl-BA"/>
        </w:rPr>
      </w:pPr>
    </w:p>
    <w:p w14:paraId="2CFD41FE" w14:textId="77777777" w:rsidR="00DA3BDB" w:rsidRPr="002E1C0E" w:rsidRDefault="00DA3BDB" w:rsidP="00DA3BDB">
      <w:pPr>
        <w:jc w:val="center"/>
        <w:rPr>
          <w:rFonts w:ascii="Cambria" w:hAnsi="Cambria"/>
          <w:b/>
          <w:sz w:val="26"/>
          <w:szCs w:val="26"/>
          <w:lang w:val="sr-Cyrl-BA"/>
        </w:rPr>
      </w:pPr>
    </w:p>
    <w:p w14:paraId="0AD97DAD" w14:textId="77777777" w:rsidR="00DA3BDB" w:rsidRPr="002E1C0E" w:rsidRDefault="00DA3BDB" w:rsidP="00DA3BDB">
      <w:pPr>
        <w:jc w:val="center"/>
        <w:rPr>
          <w:rFonts w:ascii="Cambria" w:hAnsi="Cambria"/>
          <w:b/>
          <w:sz w:val="26"/>
          <w:szCs w:val="26"/>
          <w:lang w:val="sr-Cyrl-BA"/>
        </w:rPr>
      </w:pPr>
    </w:p>
    <w:p w14:paraId="54B70580" w14:textId="77777777" w:rsidR="00DA3BDB" w:rsidRPr="002E1C0E" w:rsidRDefault="00DA3BDB" w:rsidP="00DA3BDB">
      <w:pPr>
        <w:jc w:val="center"/>
        <w:rPr>
          <w:rFonts w:ascii="Cambria" w:hAnsi="Cambria"/>
          <w:b/>
          <w:sz w:val="26"/>
          <w:szCs w:val="26"/>
          <w:lang w:val="sr-Cyrl-BA"/>
        </w:rPr>
      </w:pPr>
    </w:p>
    <w:p w14:paraId="0C5AED6C" w14:textId="77777777" w:rsidR="00DA3BDB" w:rsidRPr="002E1C0E" w:rsidRDefault="00DA3BDB" w:rsidP="00DA3BDB">
      <w:pPr>
        <w:jc w:val="center"/>
        <w:rPr>
          <w:rFonts w:ascii="Cambria" w:hAnsi="Cambria"/>
          <w:b/>
          <w:sz w:val="26"/>
          <w:szCs w:val="26"/>
          <w:lang w:val="sr-Cyrl-BA"/>
        </w:rPr>
      </w:pPr>
    </w:p>
    <w:p w14:paraId="17530D9F" w14:textId="77777777" w:rsidR="00DA3BDB" w:rsidRPr="002E1C0E" w:rsidRDefault="00DA3BDB" w:rsidP="00DA3BDB">
      <w:pPr>
        <w:jc w:val="center"/>
        <w:rPr>
          <w:rFonts w:ascii="Cambria" w:hAnsi="Cambria"/>
          <w:b/>
          <w:sz w:val="26"/>
          <w:szCs w:val="26"/>
          <w:lang w:val="sr-Cyrl-BA"/>
        </w:rPr>
      </w:pPr>
    </w:p>
    <w:p w14:paraId="683E47E1" w14:textId="77777777" w:rsidR="00DA3BDB" w:rsidRPr="002E1C0E" w:rsidRDefault="00DA3BDB" w:rsidP="00DA3BDB">
      <w:pPr>
        <w:jc w:val="center"/>
        <w:rPr>
          <w:rFonts w:ascii="Cambria" w:hAnsi="Cambria"/>
          <w:b/>
          <w:sz w:val="26"/>
          <w:szCs w:val="26"/>
          <w:lang w:val="sr-Cyrl-BA"/>
        </w:rPr>
      </w:pPr>
    </w:p>
    <w:p w14:paraId="385868A4" w14:textId="77777777" w:rsidR="00DA3BDB" w:rsidRPr="002E1C0E" w:rsidRDefault="00DA3BDB" w:rsidP="00DA3BDB">
      <w:pPr>
        <w:jc w:val="center"/>
        <w:rPr>
          <w:rFonts w:ascii="Cambria" w:hAnsi="Cambria"/>
          <w:b/>
          <w:sz w:val="26"/>
          <w:szCs w:val="26"/>
          <w:lang w:val="sr-Cyrl-BA"/>
        </w:rPr>
      </w:pPr>
    </w:p>
    <w:p w14:paraId="32B3369E" w14:textId="77777777" w:rsidR="00DA3BDB" w:rsidRPr="002E1C0E" w:rsidRDefault="00DA3BDB" w:rsidP="00DA3BDB">
      <w:pPr>
        <w:jc w:val="center"/>
        <w:rPr>
          <w:rFonts w:ascii="Cambria" w:hAnsi="Cambria"/>
          <w:b/>
          <w:sz w:val="26"/>
          <w:szCs w:val="26"/>
          <w:lang w:val="sr-Cyrl-BA"/>
        </w:rPr>
      </w:pPr>
    </w:p>
    <w:p w14:paraId="2043197A" w14:textId="77777777" w:rsidR="00DA3BDB" w:rsidRPr="002E1C0E" w:rsidRDefault="00DA3BDB" w:rsidP="00DA3BDB">
      <w:pPr>
        <w:jc w:val="center"/>
        <w:rPr>
          <w:rFonts w:ascii="Cambria" w:hAnsi="Cambria"/>
          <w:b/>
          <w:sz w:val="26"/>
          <w:szCs w:val="26"/>
          <w:lang w:val="sr-Cyrl-BA"/>
        </w:rPr>
      </w:pPr>
    </w:p>
    <w:p w14:paraId="49351B23" w14:textId="77777777" w:rsidR="00DA3BDB" w:rsidRPr="002E1C0E" w:rsidRDefault="00DA3BDB" w:rsidP="00DA3BDB">
      <w:pPr>
        <w:jc w:val="center"/>
        <w:rPr>
          <w:rFonts w:ascii="Cambria" w:hAnsi="Cambria"/>
          <w:b/>
          <w:sz w:val="26"/>
          <w:szCs w:val="26"/>
          <w:lang w:val="sr-Cyrl-BA"/>
        </w:rPr>
      </w:pPr>
    </w:p>
    <w:p w14:paraId="155EE1F0" w14:textId="77777777" w:rsidR="00DA3BDB" w:rsidRPr="002E1C0E" w:rsidRDefault="00DA3BDB" w:rsidP="00DA3BDB">
      <w:pPr>
        <w:jc w:val="center"/>
        <w:rPr>
          <w:rFonts w:ascii="Cambria" w:hAnsi="Cambria"/>
          <w:b/>
          <w:sz w:val="26"/>
          <w:szCs w:val="26"/>
          <w:lang w:val="sr-Cyrl-BA"/>
        </w:rPr>
      </w:pPr>
    </w:p>
    <w:p w14:paraId="740E6DF4" w14:textId="77777777" w:rsidR="00DA3BDB" w:rsidRPr="002E1C0E" w:rsidRDefault="00DA3BDB" w:rsidP="00DA3BDB">
      <w:pPr>
        <w:jc w:val="center"/>
        <w:rPr>
          <w:rFonts w:ascii="Cambria" w:hAnsi="Cambria"/>
          <w:b/>
          <w:sz w:val="26"/>
          <w:szCs w:val="26"/>
          <w:lang w:val="sr-Cyrl-BA"/>
        </w:rPr>
      </w:pPr>
    </w:p>
    <w:p w14:paraId="689D2B90" w14:textId="77777777" w:rsidR="00DA3BDB" w:rsidRPr="002E1C0E" w:rsidRDefault="00DA3BDB" w:rsidP="00DA3BDB">
      <w:pPr>
        <w:jc w:val="center"/>
        <w:rPr>
          <w:rFonts w:ascii="Cambria" w:hAnsi="Cambria"/>
          <w:b/>
          <w:sz w:val="26"/>
          <w:szCs w:val="26"/>
          <w:lang w:val="sr-Cyrl-BA"/>
        </w:rPr>
      </w:pPr>
    </w:p>
    <w:p w14:paraId="709D3250" w14:textId="77777777" w:rsidR="00DA3BDB" w:rsidRPr="002E1C0E" w:rsidRDefault="00DA3BDB" w:rsidP="00DA3BDB">
      <w:pPr>
        <w:jc w:val="center"/>
        <w:rPr>
          <w:rFonts w:ascii="Cambria" w:hAnsi="Cambria"/>
          <w:b/>
          <w:sz w:val="26"/>
          <w:szCs w:val="26"/>
          <w:lang w:val="sr-Cyrl-BA"/>
        </w:rPr>
      </w:pPr>
    </w:p>
    <w:p w14:paraId="59A022B1" w14:textId="77777777" w:rsidR="00DA3BDB" w:rsidRPr="002E1C0E" w:rsidRDefault="00DA3BDB" w:rsidP="00DA3BDB">
      <w:pPr>
        <w:rPr>
          <w:rFonts w:ascii="Cambria" w:hAnsi="Cambria"/>
          <w:b/>
          <w:sz w:val="26"/>
          <w:szCs w:val="26"/>
          <w:lang w:val="sr-Cyrl-BA"/>
        </w:rPr>
      </w:pPr>
    </w:p>
    <w:p w14:paraId="6F5FD569" w14:textId="77777777" w:rsidR="00DA3BDB" w:rsidRPr="002E1C0E" w:rsidRDefault="00DA3BDB" w:rsidP="00DA3BDB">
      <w:pPr>
        <w:rPr>
          <w:rFonts w:ascii="Cambria" w:hAnsi="Cambria"/>
          <w:b/>
          <w:sz w:val="26"/>
          <w:szCs w:val="26"/>
          <w:lang w:val="sr-Cyrl-BA"/>
        </w:rPr>
      </w:pPr>
    </w:p>
    <w:p w14:paraId="4A8B19AD" w14:textId="77777777" w:rsidR="00DA3BDB" w:rsidRPr="002E1C0E" w:rsidRDefault="00DA3BDB" w:rsidP="00DA3BDB">
      <w:pPr>
        <w:rPr>
          <w:rFonts w:ascii="Cambria" w:hAnsi="Cambria"/>
          <w:b/>
          <w:sz w:val="26"/>
          <w:szCs w:val="26"/>
          <w:lang w:val="sr-Cyrl-BA"/>
        </w:rPr>
      </w:pPr>
    </w:p>
    <w:p w14:paraId="5564D77D" w14:textId="77777777" w:rsidR="00DA3BDB" w:rsidRPr="002E1C0E" w:rsidRDefault="00DA3BDB" w:rsidP="00DA3BDB">
      <w:pPr>
        <w:rPr>
          <w:rFonts w:ascii="Cambria" w:hAnsi="Cambria"/>
          <w:b/>
          <w:sz w:val="26"/>
          <w:szCs w:val="26"/>
          <w:lang w:val="sr-Cyrl-BA"/>
        </w:rPr>
      </w:pPr>
    </w:p>
    <w:p w14:paraId="18ABC7DB" w14:textId="77777777" w:rsidR="00DA3BDB" w:rsidRPr="002E1C0E" w:rsidRDefault="00DA3BDB" w:rsidP="00DA3BDB">
      <w:pPr>
        <w:rPr>
          <w:rFonts w:ascii="Cambria" w:hAnsi="Cambria"/>
          <w:b/>
          <w:sz w:val="26"/>
          <w:szCs w:val="26"/>
          <w:lang w:val="sr-Cyrl-BA"/>
        </w:rPr>
      </w:pPr>
    </w:p>
    <w:p w14:paraId="111ED030" w14:textId="5F2861FF" w:rsidR="00DA3BDB" w:rsidRDefault="006168C9" w:rsidP="00763AC7">
      <w:pPr>
        <w:ind w:left="0"/>
        <w:rPr>
          <w:rFonts w:ascii="Cambria" w:hAnsi="Cambria"/>
          <w:b/>
          <w:sz w:val="26"/>
          <w:szCs w:val="26"/>
          <w:lang w:val="sr-Cyrl-BA"/>
        </w:rPr>
      </w:pPr>
      <w:r>
        <w:rPr>
          <w:rFonts w:ascii="Cambria" w:hAnsi="Cambria"/>
          <w:b/>
          <w:sz w:val="26"/>
          <w:szCs w:val="26"/>
          <w:lang w:val="sr-Cyrl-BA"/>
        </w:rPr>
        <w:t xml:space="preserve">Бања Лука, </w:t>
      </w:r>
      <w:r w:rsidR="008C193D">
        <w:rPr>
          <w:rFonts w:ascii="Cambria" w:hAnsi="Cambria"/>
          <w:b/>
          <w:sz w:val="26"/>
          <w:szCs w:val="26"/>
          <w:lang w:val="sr-Latn-BA"/>
        </w:rPr>
        <w:t>фебруар</w:t>
      </w:r>
      <w:r>
        <w:rPr>
          <w:rFonts w:ascii="Cambria" w:hAnsi="Cambria"/>
          <w:b/>
          <w:sz w:val="26"/>
          <w:szCs w:val="26"/>
          <w:lang w:val="sr-Cyrl-BA"/>
        </w:rPr>
        <w:t xml:space="preserve"> 202</w:t>
      </w:r>
      <w:r w:rsidR="003918F4">
        <w:rPr>
          <w:rFonts w:ascii="Cambria" w:hAnsi="Cambria"/>
          <w:b/>
          <w:sz w:val="26"/>
          <w:szCs w:val="26"/>
          <w:lang w:val="sr-Cyrl-BA"/>
        </w:rPr>
        <w:t>4</w:t>
      </w:r>
      <w:r>
        <w:rPr>
          <w:rFonts w:ascii="Cambria" w:hAnsi="Cambria"/>
          <w:b/>
          <w:sz w:val="26"/>
          <w:szCs w:val="26"/>
          <w:lang w:val="sr-Cyrl-BA"/>
        </w:rPr>
        <w:t>. године</w:t>
      </w:r>
    </w:p>
    <w:p w14:paraId="66257AAE" w14:textId="77777777" w:rsidR="006168C9" w:rsidRPr="006168C9" w:rsidRDefault="006168C9" w:rsidP="006168C9">
      <w:pPr>
        <w:rPr>
          <w:rFonts w:ascii="Cambria" w:hAnsi="Cambria"/>
          <w:b/>
          <w:sz w:val="26"/>
          <w:szCs w:val="26"/>
          <w:lang w:val="sr-Cyrl-BA"/>
        </w:rPr>
      </w:pPr>
    </w:p>
    <w:p w14:paraId="46E05CB9" w14:textId="455F86DD" w:rsidR="00172464" w:rsidRPr="006D4367" w:rsidRDefault="003918F4" w:rsidP="006D4367">
      <w:pPr>
        <w:pStyle w:val="Default"/>
        <w:jc w:val="right"/>
        <w:rPr>
          <w:rFonts w:ascii="Cambria" w:hAnsi="Cambria" w:cs="Times New Roman"/>
          <w:b/>
          <w:color w:val="auto"/>
          <w:sz w:val="28"/>
          <w:szCs w:val="28"/>
          <w:lang w:val="sr-Cyrl-RS"/>
        </w:rPr>
      </w:pPr>
      <w:r>
        <w:rPr>
          <w:rFonts w:ascii="Cambria" w:hAnsi="Cambria" w:cs="Times New Roman"/>
          <w:b/>
          <w:color w:val="auto"/>
          <w:sz w:val="28"/>
          <w:szCs w:val="28"/>
          <w:lang w:val="sr-Cyrl-RS"/>
        </w:rPr>
        <w:lastRenderedPageBreak/>
        <w:t>Приједлог</w:t>
      </w:r>
    </w:p>
    <w:p w14:paraId="2851F42F" w14:textId="77777777" w:rsidR="006D4367" w:rsidRDefault="006D4367" w:rsidP="006D4367">
      <w:pPr>
        <w:pStyle w:val="Default"/>
        <w:jc w:val="right"/>
        <w:rPr>
          <w:rFonts w:ascii="Times New Roman" w:hAnsi="Times New Roman" w:cs="Times New Roman"/>
          <w:b/>
          <w:color w:val="auto"/>
          <w:sz w:val="28"/>
          <w:szCs w:val="28"/>
          <w:lang w:val="sr-Cyrl-RS"/>
        </w:rPr>
      </w:pPr>
    </w:p>
    <w:p w14:paraId="6B1173C8" w14:textId="77777777" w:rsidR="00172464" w:rsidRPr="006168C9" w:rsidRDefault="00E429D7">
      <w:pPr>
        <w:pStyle w:val="Default"/>
        <w:jc w:val="center"/>
        <w:rPr>
          <w:rFonts w:ascii="Cambria" w:hAnsi="Cambria" w:cs="Times New Roman"/>
          <w:b/>
          <w:color w:val="auto"/>
          <w:sz w:val="26"/>
          <w:szCs w:val="26"/>
          <w:lang w:val="sr-Cyrl-CS"/>
        </w:rPr>
      </w:pPr>
      <w:r w:rsidRPr="006168C9">
        <w:rPr>
          <w:rFonts w:ascii="Cambria" w:hAnsi="Cambria" w:cs="Times New Roman"/>
          <w:b/>
          <w:color w:val="auto"/>
          <w:sz w:val="26"/>
          <w:szCs w:val="26"/>
          <w:lang w:val="sr-Cyrl-CS"/>
        </w:rPr>
        <w:t>ЗАКОН</w:t>
      </w:r>
    </w:p>
    <w:p w14:paraId="1793AF27" w14:textId="77777777" w:rsidR="00172464" w:rsidRPr="006168C9" w:rsidRDefault="00E429D7">
      <w:pPr>
        <w:pStyle w:val="Default"/>
        <w:jc w:val="center"/>
        <w:rPr>
          <w:rFonts w:ascii="Cambria" w:hAnsi="Cambria" w:cs="Times New Roman"/>
          <w:b/>
          <w:color w:val="auto"/>
          <w:sz w:val="26"/>
          <w:szCs w:val="26"/>
          <w:lang w:val="sr-Cyrl-CS"/>
        </w:rPr>
      </w:pPr>
      <w:r w:rsidRPr="006168C9">
        <w:rPr>
          <w:rFonts w:ascii="Cambria" w:hAnsi="Cambria" w:cs="Times New Roman"/>
          <w:b/>
          <w:color w:val="auto"/>
          <w:sz w:val="26"/>
          <w:szCs w:val="26"/>
          <w:lang w:val="sr-Cyrl-CS"/>
        </w:rPr>
        <w:t>О РЕФЕРЕНДУМУ И ГРАЂАНСКОЈ ИНИЦИЈАТИВИ</w:t>
      </w:r>
    </w:p>
    <w:p w14:paraId="17B32970" w14:textId="77777777" w:rsidR="00172464" w:rsidRPr="006168C9" w:rsidRDefault="00172464">
      <w:pPr>
        <w:pStyle w:val="Default"/>
        <w:jc w:val="center"/>
        <w:rPr>
          <w:rFonts w:ascii="Times New Roman" w:hAnsi="Times New Roman" w:cs="Times New Roman"/>
          <w:b/>
          <w:bCs/>
          <w:color w:val="auto"/>
          <w:sz w:val="26"/>
          <w:szCs w:val="26"/>
          <w:lang w:val="sr-Cyrl-CS"/>
        </w:rPr>
      </w:pPr>
    </w:p>
    <w:p w14:paraId="4F495EFD" w14:textId="0D30BFB0" w:rsidR="00172464" w:rsidRDefault="00172464">
      <w:pPr>
        <w:pStyle w:val="Default"/>
        <w:jc w:val="center"/>
        <w:rPr>
          <w:rFonts w:ascii="Times New Roman" w:hAnsi="Times New Roman" w:cs="Times New Roman"/>
          <w:b/>
          <w:bCs/>
          <w:color w:val="auto"/>
          <w:lang w:val="sr-Cyrl-CS"/>
        </w:rPr>
      </w:pPr>
    </w:p>
    <w:p w14:paraId="62CD5D0A" w14:textId="77777777" w:rsidR="000C72E5" w:rsidRDefault="000C72E5">
      <w:pPr>
        <w:pStyle w:val="Default"/>
        <w:jc w:val="center"/>
        <w:rPr>
          <w:rFonts w:ascii="Times New Roman" w:hAnsi="Times New Roman" w:cs="Times New Roman"/>
          <w:b/>
          <w:bCs/>
          <w:color w:val="auto"/>
          <w:lang w:val="sr-Cyrl-CS"/>
        </w:rPr>
      </w:pPr>
    </w:p>
    <w:p w14:paraId="4CCDFDAE" w14:textId="77777777" w:rsidR="00172464" w:rsidRDefault="00172464">
      <w:pPr>
        <w:pStyle w:val="Default"/>
        <w:jc w:val="center"/>
        <w:rPr>
          <w:rFonts w:ascii="Times New Roman" w:hAnsi="Times New Roman" w:cs="Times New Roman"/>
          <w:b/>
          <w:bCs/>
          <w:color w:val="auto"/>
          <w:lang w:val="sr-Cyrl-CS"/>
        </w:rPr>
      </w:pPr>
    </w:p>
    <w:p w14:paraId="1589DA06" w14:textId="77777777" w:rsidR="00172464" w:rsidRPr="001152C3" w:rsidRDefault="001152C3">
      <w:pPr>
        <w:pStyle w:val="Default"/>
        <w:tabs>
          <w:tab w:val="left" w:pos="360"/>
        </w:tabs>
        <w:rPr>
          <w:rFonts w:ascii="Cambria" w:hAnsi="Cambria" w:cs="Times New Roman"/>
          <w:b/>
          <w:color w:val="auto"/>
          <w:sz w:val="26"/>
          <w:szCs w:val="26"/>
          <w:lang w:val="sr-Cyrl-CS"/>
        </w:rPr>
      </w:pPr>
      <w:r w:rsidRPr="001152C3">
        <w:rPr>
          <w:rFonts w:ascii="Cambria" w:hAnsi="Cambria" w:cs="Times New Roman"/>
          <w:b/>
          <w:color w:val="auto"/>
          <w:sz w:val="26"/>
          <w:szCs w:val="26"/>
          <w:lang w:val="sr-Cyrl-CS"/>
        </w:rPr>
        <w:t xml:space="preserve">I </w:t>
      </w:r>
      <w:r w:rsidR="00E429D7" w:rsidRPr="001152C3">
        <w:rPr>
          <w:rFonts w:ascii="Cambria" w:hAnsi="Cambria" w:cs="Times New Roman"/>
          <w:b/>
          <w:color w:val="auto"/>
          <w:sz w:val="26"/>
          <w:szCs w:val="26"/>
          <w:lang w:val="sr-Cyrl-CS"/>
        </w:rPr>
        <w:t>ОСНОВНЕ ОДРЕДБЕ</w:t>
      </w:r>
    </w:p>
    <w:p w14:paraId="647DDB8A" w14:textId="77777777" w:rsidR="00172464" w:rsidRDefault="00172464">
      <w:pPr>
        <w:pStyle w:val="CM12"/>
        <w:jc w:val="center"/>
        <w:rPr>
          <w:rFonts w:ascii="Times New Roman" w:hAnsi="Times New Roman" w:cs="Times New Roman"/>
          <w:b/>
          <w:bCs/>
          <w:lang w:val="sr-Cyrl-CS"/>
        </w:rPr>
      </w:pPr>
    </w:p>
    <w:p w14:paraId="4B5C2249" w14:textId="77777777" w:rsidR="00172464" w:rsidRPr="006D4367" w:rsidRDefault="00E429D7">
      <w:pPr>
        <w:pStyle w:val="CM12"/>
        <w:jc w:val="center"/>
        <w:rPr>
          <w:rFonts w:asciiTheme="minorHAnsi" w:hAnsiTheme="minorHAnsi" w:cstheme="minorHAnsi"/>
          <w:lang w:val="sr-Cyrl-CS"/>
        </w:rPr>
      </w:pPr>
      <w:r w:rsidRPr="006D4367">
        <w:rPr>
          <w:rFonts w:asciiTheme="minorHAnsi" w:hAnsiTheme="minorHAnsi" w:cstheme="minorHAnsi"/>
          <w:lang w:val="sr-Cyrl-CS"/>
        </w:rPr>
        <w:t>Члан 1.</w:t>
      </w:r>
    </w:p>
    <w:p w14:paraId="289C2C9A" w14:textId="77777777" w:rsidR="008864CB" w:rsidRPr="006D4367" w:rsidRDefault="008864CB" w:rsidP="008864CB">
      <w:pPr>
        <w:pStyle w:val="Default"/>
        <w:rPr>
          <w:rFonts w:asciiTheme="minorHAnsi" w:hAnsiTheme="minorHAnsi" w:cstheme="minorHAnsi"/>
          <w:lang w:val="sr-Cyrl-CS"/>
        </w:rPr>
      </w:pPr>
    </w:p>
    <w:p w14:paraId="0A67E0DF" w14:textId="22990402" w:rsidR="00172464" w:rsidRPr="006D4367" w:rsidRDefault="00E429D7">
      <w:pPr>
        <w:pStyle w:val="CM13"/>
        <w:ind w:firstLine="360"/>
        <w:jc w:val="both"/>
        <w:rPr>
          <w:rFonts w:asciiTheme="minorHAnsi" w:hAnsiTheme="minorHAnsi" w:cstheme="minorHAnsi"/>
          <w:lang w:val="sr-Cyrl-CS"/>
        </w:rPr>
      </w:pPr>
      <w:r w:rsidRPr="006D4367">
        <w:rPr>
          <w:rFonts w:asciiTheme="minorHAnsi" w:hAnsiTheme="minorHAnsi" w:cstheme="minorHAnsi"/>
          <w:lang w:val="sr-Cyrl-CS"/>
        </w:rPr>
        <w:t>Овим законом уређује се: расписивање и спровођење референдума у Републици Српској (у даљем тексту:</w:t>
      </w:r>
      <w:r w:rsidRPr="006D4367">
        <w:rPr>
          <w:rFonts w:asciiTheme="minorHAnsi" w:hAnsiTheme="minorHAnsi" w:cstheme="minorHAnsi"/>
        </w:rPr>
        <w:t xml:space="preserve"> </w:t>
      </w:r>
      <w:r w:rsidRPr="006D4367">
        <w:rPr>
          <w:rFonts w:asciiTheme="minorHAnsi" w:hAnsiTheme="minorHAnsi" w:cstheme="minorHAnsi"/>
          <w:lang w:val="sr-Cyrl-CS"/>
        </w:rPr>
        <w:t xml:space="preserve">републички референдум) и референдума у граду, односно општини (у даљем тексту: локални референдум), органи за спровођење референдума,  </w:t>
      </w:r>
      <w:r w:rsidRPr="00E7424F">
        <w:rPr>
          <w:rFonts w:asciiTheme="minorHAnsi" w:hAnsiTheme="minorHAnsi" w:cstheme="minorHAnsi"/>
          <w:lang w:val="sr-Cyrl-CS"/>
        </w:rPr>
        <w:t>гласачки списак, гласачка мјеста, рад гласачких одбора,</w:t>
      </w:r>
      <w:r w:rsidRPr="006D4367">
        <w:rPr>
          <w:rFonts w:asciiTheme="minorHAnsi" w:hAnsiTheme="minorHAnsi" w:cstheme="minorHAnsi"/>
          <w:lang w:val="sr-Cyrl-CS"/>
        </w:rPr>
        <w:t xml:space="preserve"> начин непосредног изјашњавања грађана на референдуму, утврђивање резултата гласања на гласачком мјесту, заштита права грађана у спровођењу референдума и начин остваривања грађанске иницијативе.</w:t>
      </w:r>
    </w:p>
    <w:p w14:paraId="4E2A8515" w14:textId="77777777" w:rsidR="00172464" w:rsidRPr="006D4367" w:rsidRDefault="00172464">
      <w:pPr>
        <w:ind w:left="0"/>
        <w:jc w:val="center"/>
        <w:rPr>
          <w:rFonts w:asciiTheme="minorHAnsi" w:hAnsiTheme="minorHAnsi" w:cstheme="minorHAnsi"/>
          <w:sz w:val="24"/>
          <w:szCs w:val="24"/>
          <w:lang w:val="sr-Cyrl-CS"/>
        </w:rPr>
      </w:pPr>
    </w:p>
    <w:p w14:paraId="504047B3"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2.</w:t>
      </w:r>
    </w:p>
    <w:p w14:paraId="4D0B8C65" w14:textId="77777777" w:rsidR="008864CB" w:rsidRPr="006D4367" w:rsidRDefault="008864CB">
      <w:pPr>
        <w:ind w:left="0"/>
        <w:jc w:val="center"/>
        <w:rPr>
          <w:rFonts w:asciiTheme="minorHAnsi" w:hAnsiTheme="minorHAnsi" w:cstheme="minorHAnsi"/>
          <w:sz w:val="24"/>
          <w:szCs w:val="24"/>
          <w:lang w:val="sr-Cyrl-CS"/>
        </w:rPr>
      </w:pPr>
    </w:p>
    <w:p w14:paraId="4F15EDE2" w14:textId="2E8B05CF" w:rsidR="00172464" w:rsidRPr="006D4367" w:rsidRDefault="00E429D7">
      <w:pPr>
        <w:pStyle w:val="ListParagraph"/>
        <w:numPr>
          <w:ilvl w:val="0"/>
          <w:numId w:val="1"/>
        </w:numPr>
        <w:ind w:left="0" w:firstLine="360"/>
        <w:rPr>
          <w:rFonts w:asciiTheme="minorHAnsi" w:hAnsiTheme="minorHAnsi" w:cstheme="minorHAnsi"/>
          <w:sz w:val="24"/>
          <w:szCs w:val="24"/>
          <w:lang w:val="sr-Cyrl-CS"/>
        </w:rPr>
      </w:pPr>
      <w:r w:rsidRPr="006D4367">
        <w:rPr>
          <w:rFonts w:asciiTheme="minorHAnsi" w:hAnsiTheme="minorHAnsi" w:cstheme="minorHAnsi"/>
          <w:sz w:val="24"/>
          <w:szCs w:val="24"/>
          <w:lang w:val="sr-Cyrl-CS"/>
        </w:rPr>
        <w:t>Републички референдум може се расписати ради претходног из</w:t>
      </w:r>
      <w:r w:rsidR="004E3CE9">
        <w:rPr>
          <w:rFonts w:asciiTheme="minorHAnsi" w:hAnsiTheme="minorHAnsi" w:cstheme="minorHAnsi"/>
          <w:sz w:val="24"/>
          <w:szCs w:val="24"/>
          <w:lang w:val="sr-Cyrl-CS"/>
        </w:rPr>
        <w:t xml:space="preserve">јашњавања грађана, у складу са </w:t>
      </w:r>
      <w:r w:rsidR="004E3CE9">
        <w:rPr>
          <w:rFonts w:asciiTheme="minorHAnsi" w:hAnsiTheme="minorHAnsi" w:cstheme="minorHAnsi"/>
          <w:sz w:val="24"/>
          <w:szCs w:val="24"/>
          <w:lang w:val="sr-Cyrl-BA"/>
        </w:rPr>
        <w:t>У</w:t>
      </w:r>
      <w:r w:rsidRPr="006D4367">
        <w:rPr>
          <w:rFonts w:asciiTheme="minorHAnsi" w:hAnsiTheme="minorHAnsi" w:cstheme="minorHAnsi"/>
          <w:sz w:val="24"/>
          <w:szCs w:val="24"/>
          <w:lang w:val="sr-Cyrl-CS"/>
        </w:rPr>
        <w:t>ставом</w:t>
      </w:r>
      <w:r w:rsidR="004E3CE9">
        <w:rPr>
          <w:rFonts w:asciiTheme="minorHAnsi" w:hAnsiTheme="minorHAnsi" w:cstheme="minorHAnsi"/>
          <w:sz w:val="24"/>
          <w:szCs w:val="24"/>
          <w:lang w:val="sr-Cyrl-CS"/>
        </w:rPr>
        <w:t xml:space="preserve"> Реп</w:t>
      </w:r>
      <w:r w:rsidR="00D20570">
        <w:rPr>
          <w:rFonts w:asciiTheme="minorHAnsi" w:hAnsiTheme="minorHAnsi" w:cstheme="minorHAnsi"/>
          <w:sz w:val="24"/>
          <w:szCs w:val="24"/>
          <w:lang w:val="sr-Cyrl-CS"/>
        </w:rPr>
        <w:t>ублике Српске (у даљем тексту: У</w:t>
      </w:r>
      <w:r w:rsidR="004E3CE9">
        <w:rPr>
          <w:rFonts w:asciiTheme="minorHAnsi" w:hAnsiTheme="minorHAnsi" w:cstheme="minorHAnsi"/>
          <w:sz w:val="24"/>
          <w:szCs w:val="24"/>
          <w:lang w:val="sr-Cyrl-CS"/>
        </w:rPr>
        <w:t>став)</w:t>
      </w:r>
      <w:r w:rsidRPr="006D4367">
        <w:rPr>
          <w:rFonts w:asciiTheme="minorHAnsi" w:hAnsiTheme="minorHAnsi" w:cstheme="minorHAnsi"/>
          <w:sz w:val="24"/>
          <w:szCs w:val="24"/>
          <w:lang w:val="sr-Cyrl-CS"/>
        </w:rPr>
        <w:t>.</w:t>
      </w:r>
    </w:p>
    <w:p w14:paraId="1753E639" w14:textId="77777777" w:rsidR="00172464" w:rsidRPr="00146D0E" w:rsidRDefault="00E429D7">
      <w:pPr>
        <w:pStyle w:val="ListParagraph"/>
        <w:numPr>
          <w:ilvl w:val="0"/>
          <w:numId w:val="1"/>
        </w:numPr>
        <w:ind w:left="0" w:firstLine="360"/>
        <w:rPr>
          <w:rFonts w:asciiTheme="minorHAnsi" w:hAnsiTheme="minorHAnsi" w:cstheme="minorHAnsi"/>
          <w:sz w:val="24"/>
          <w:szCs w:val="24"/>
          <w:u w:val="single"/>
          <w:lang w:val="sr-Cyrl-CS"/>
        </w:rPr>
      </w:pPr>
      <w:r w:rsidRPr="006D4367">
        <w:rPr>
          <w:rFonts w:asciiTheme="minorHAnsi" w:hAnsiTheme="minorHAnsi" w:cstheme="minorHAnsi"/>
          <w:sz w:val="24"/>
          <w:szCs w:val="24"/>
          <w:lang w:val="sr-Cyrl-CS"/>
        </w:rPr>
        <w:t xml:space="preserve">Локални референдум може се расписати ради претходног изјашњавања грађана о питањима из надлежности града, односно </w:t>
      </w:r>
      <w:r w:rsidRPr="006D4367">
        <w:rPr>
          <w:rFonts w:asciiTheme="minorHAnsi" w:hAnsiTheme="minorHAnsi" w:cstheme="minorHAnsi"/>
          <w:lang w:val="sr-Cyrl-CS"/>
        </w:rPr>
        <w:t>општине</w:t>
      </w:r>
      <w:r w:rsidRPr="006D4367">
        <w:rPr>
          <w:rFonts w:asciiTheme="minorHAnsi" w:hAnsiTheme="minorHAnsi" w:cstheme="minorHAnsi"/>
          <w:sz w:val="24"/>
          <w:szCs w:val="24"/>
          <w:lang w:val="sr-Cyrl-CS"/>
        </w:rPr>
        <w:t xml:space="preserve">, утврђених законом </w:t>
      </w:r>
      <w:r w:rsidRPr="009D66D8">
        <w:rPr>
          <w:rFonts w:asciiTheme="minorHAnsi" w:hAnsiTheme="minorHAnsi" w:cstheme="minorHAnsi"/>
          <w:sz w:val="24"/>
          <w:szCs w:val="24"/>
          <w:lang w:val="sr-Cyrl-CS"/>
        </w:rPr>
        <w:t xml:space="preserve">и статутом града, односно </w:t>
      </w:r>
      <w:r w:rsidRPr="009D66D8">
        <w:rPr>
          <w:rFonts w:asciiTheme="minorHAnsi" w:hAnsiTheme="minorHAnsi" w:cstheme="minorHAnsi"/>
          <w:lang w:val="sr-Cyrl-CS"/>
        </w:rPr>
        <w:t>општине</w:t>
      </w:r>
      <w:r w:rsidRPr="009D66D8">
        <w:rPr>
          <w:rFonts w:asciiTheme="minorHAnsi" w:hAnsiTheme="minorHAnsi" w:cstheme="minorHAnsi"/>
          <w:sz w:val="24"/>
          <w:szCs w:val="24"/>
          <w:lang w:val="sr-Cyrl-CS"/>
        </w:rPr>
        <w:t>.</w:t>
      </w:r>
    </w:p>
    <w:p w14:paraId="08B3DA7F" w14:textId="77777777" w:rsidR="00172464" w:rsidRPr="006D4367" w:rsidRDefault="00E429D7">
      <w:pPr>
        <w:pStyle w:val="ListParagraph"/>
        <w:numPr>
          <w:ilvl w:val="0"/>
          <w:numId w:val="1"/>
        </w:numPr>
        <w:ind w:left="0" w:firstLine="360"/>
        <w:rPr>
          <w:rFonts w:asciiTheme="minorHAnsi" w:hAnsiTheme="minorHAnsi" w:cstheme="minorHAnsi"/>
          <w:sz w:val="24"/>
          <w:szCs w:val="24"/>
          <w:lang w:val="sr-Cyrl-CS"/>
        </w:rPr>
      </w:pPr>
      <w:r w:rsidRPr="006D4367">
        <w:rPr>
          <w:rFonts w:asciiTheme="minorHAnsi" w:hAnsiTheme="minorHAnsi" w:cstheme="minorHAnsi"/>
          <w:sz w:val="24"/>
          <w:szCs w:val="24"/>
          <w:lang w:val="sr-Cyrl-CS"/>
        </w:rPr>
        <w:t xml:space="preserve">Локални референдум спроводи се на начин и по поступку утврђеним овим законом и статутом града, односно </w:t>
      </w:r>
      <w:r w:rsidRPr="006D4367">
        <w:rPr>
          <w:rFonts w:asciiTheme="minorHAnsi" w:hAnsiTheme="minorHAnsi" w:cstheme="minorHAnsi"/>
          <w:lang w:val="sr-Cyrl-CS"/>
        </w:rPr>
        <w:t>општине</w:t>
      </w:r>
      <w:r w:rsidRPr="006D4367">
        <w:rPr>
          <w:rFonts w:asciiTheme="minorHAnsi" w:hAnsiTheme="minorHAnsi" w:cstheme="minorHAnsi"/>
          <w:sz w:val="24"/>
          <w:szCs w:val="24"/>
          <w:lang w:val="sr-Cyrl-CS"/>
        </w:rPr>
        <w:t>.</w:t>
      </w:r>
    </w:p>
    <w:p w14:paraId="76D2000B" w14:textId="77777777" w:rsidR="00172464" w:rsidRPr="006D4367" w:rsidRDefault="00172464">
      <w:pPr>
        <w:ind w:left="0"/>
        <w:rPr>
          <w:rFonts w:asciiTheme="minorHAnsi" w:hAnsiTheme="minorHAnsi" w:cstheme="minorHAnsi"/>
          <w:b/>
          <w:bCs/>
          <w:sz w:val="24"/>
          <w:szCs w:val="24"/>
          <w:lang w:val="sr-Cyrl-CS"/>
        </w:rPr>
      </w:pPr>
    </w:p>
    <w:p w14:paraId="715891E4"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3.</w:t>
      </w:r>
    </w:p>
    <w:p w14:paraId="6DE1C73E" w14:textId="77777777" w:rsidR="008864CB" w:rsidRPr="006D4367" w:rsidRDefault="008864CB">
      <w:pPr>
        <w:ind w:left="0"/>
        <w:jc w:val="center"/>
        <w:rPr>
          <w:rFonts w:asciiTheme="minorHAnsi" w:hAnsiTheme="minorHAnsi" w:cstheme="minorHAnsi"/>
          <w:sz w:val="24"/>
          <w:szCs w:val="24"/>
          <w:lang w:val="sr-Cyrl-CS"/>
        </w:rPr>
      </w:pPr>
    </w:p>
    <w:p w14:paraId="09A599A0" w14:textId="3E818DD8" w:rsidR="00172464" w:rsidRPr="006D4367" w:rsidRDefault="00E429D7">
      <w:pPr>
        <w:pStyle w:val="CM13"/>
        <w:ind w:firstLine="360"/>
        <w:jc w:val="both"/>
        <w:rPr>
          <w:rFonts w:asciiTheme="minorHAnsi" w:hAnsiTheme="minorHAnsi" w:cstheme="minorHAnsi"/>
          <w:lang w:val="sr-Cyrl-CS"/>
        </w:rPr>
      </w:pPr>
      <w:r w:rsidRPr="006D4367">
        <w:rPr>
          <w:rFonts w:asciiTheme="minorHAnsi" w:hAnsiTheme="minorHAnsi" w:cstheme="minorHAnsi"/>
          <w:lang w:val="sr-Cyrl-CS"/>
        </w:rPr>
        <w:t>На начин утврђен овим зако</w:t>
      </w:r>
      <w:r w:rsidR="00C04B53">
        <w:rPr>
          <w:rFonts w:asciiTheme="minorHAnsi" w:hAnsiTheme="minorHAnsi" w:cstheme="minorHAnsi"/>
          <w:lang w:val="sr-Cyrl-CS"/>
        </w:rPr>
        <w:t xml:space="preserve">ном грађани иницирају промјену </w:t>
      </w:r>
      <w:r w:rsidR="007207AB" w:rsidRPr="007207AB">
        <w:rPr>
          <w:rFonts w:asciiTheme="minorHAnsi" w:hAnsiTheme="minorHAnsi" w:cstheme="minorHAnsi"/>
          <w:lang w:val="sr-Cyrl-CS"/>
        </w:rPr>
        <w:t>У</w:t>
      </w:r>
      <w:r w:rsidRPr="007207AB">
        <w:rPr>
          <w:rFonts w:asciiTheme="minorHAnsi" w:hAnsiTheme="minorHAnsi" w:cstheme="minorHAnsi"/>
          <w:lang w:val="sr-Cyrl-CS"/>
        </w:rPr>
        <w:t xml:space="preserve">става, </w:t>
      </w:r>
      <w:r w:rsidRPr="006D4367">
        <w:rPr>
          <w:rFonts w:asciiTheme="minorHAnsi" w:hAnsiTheme="minorHAnsi" w:cstheme="minorHAnsi"/>
          <w:lang w:val="sr-Cyrl-CS"/>
        </w:rPr>
        <w:t>те иницирају, односно предлажу доношење закона, других прописа и општих аката из надлежности Народне скупштине Републике Српске (у даљем тексту: Народна скупштина</w:t>
      </w:r>
      <w:r w:rsidRPr="00E7424F">
        <w:rPr>
          <w:rFonts w:asciiTheme="minorHAnsi" w:hAnsiTheme="minorHAnsi" w:cstheme="minorHAnsi"/>
          <w:lang w:val="sr-Cyrl-CS"/>
        </w:rPr>
        <w:t>), града, односно општине, расписивање</w:t>
      </w:r>
      <w:r w:rsidRPr="006D4367">
        <w:rPr>
          <w:rFonts w:asciiTheme="minorHAnsi" w:hAnsiTheme="minorHAnsi" w:cstheme="minorHAnsi"/>
          <w:lang w:val="sr-Cyrl-CS"/>
        </w:rPr>
        <w:t xml:space="preserve"> референдума о одређеном питању и подносе друге приједлоге у складу </w:t>
      </w:r>
      <w:r w:rsidRPr="007207AB">
        <w:rPr>
          <w:rFonts w:asciiTheme="minorHAnsi" w:hAnsiTheme="minorHAnsi" w:cstheme="minorHAnsi"/>
          <w:lang w:val="sr-Cyrl-CS"/>
        </w:rPr>
        <w:t>с</w:t>
      </w:r>
      <w:r w:rsidR="007207AB" w:rsidRPr="007207AB">
        <w:rPr>
          <w:rFonts w:asciiTheme="minorHAnsi" w:hAnsiTheme="minorHAnsi" w:cstheme="minorHAnsi"/>
          <w:lang w:val="sr-Cyrl-CS"/>
        </w:rPr>
        <w:t>а</w:t>
      </w:r>
      <w:r w:rsidR="007207AB">
        <w:rPr>
          <w:rFonts w:asciiTheme="minorHAnsi" w:hAnsiTheme="minorHAnsi" w:cstheme="minorHAnsi"/>
          <w:lang w:val="sr-Cyrl-CS"/>
        </w:rPr>
        <w:t xml:space="preserve"> У</w:t>
      </w:r>
      <w:r w:rsidRPr="006D4367">
        <w:rPr>
          <w:rFonts w:asciiTheme="minorHAnsi" w:hAnsiTheme="minorHAnsi" w:cstheme="minorHAnsi"/>
          <w:lang w:val="sr-Cyrl-CS"/>
        </w:rPr>
        <w:t xml:space="preserve">ставом, законом и статутом </w:t>
      </w:r>
      <w:r w:rsidR="00C04B53" w:rsidRPr="000F4A62">
        <w:rPr>
          <w:rFonts w:asciiTheme="minorHAnsi" w:hAnsiTheme="minorHAnsi" w:cstheme="minorHAnsi"/>
          <w:lang w:val="sr-Cyrl-CS"/>
        </w:rPr>
        <w:t xml:space="preserve">града, односно општине </w:t>
      </w:r>
      <w:r w:rsidRPr="006D4367">
        <w:rPr>
          <w:rFonts w:asciiTheme="minorHAnsi" w:hAnsiTheme="minorHAnsi" w:cstheme="minorHAnsi"/>
          <w:lang w:val="sr-Cyrl-CS"/>
        </w:rPr>
        <w:t xml:space="preserve">(у даљем тексту: грађанска иницијатива). </w:t>
      </w:r>
    </w:p>
    <w:p w14:paraId="31034B98" w14:textId="77777777" w:rsidR="00172464" w:rsidRPr="006D4367" w:rsidRDefault="00172464">
      <w:pPr>
        <w:jc w:val="center"/>
        <w:rPr>
          <w:rFonts w:asciiTheme="minorHAnsi" w:hAnsiTheme="minorHAnsi" w:cstheme="minorHAnsi"/>
          <w:sz w:val="24"/>
          <w:szCs w:val="24"/>
          <w:lang w:val="sr-Cyrl-CS"/>
        </w:rPr>
      </w:pPr>
    </w:p>
    <w:p w14:paraId="6677D019"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4.</w:t>
      </w:r>
    </w:p>
    <w:p w14:paraId="1D772CAB" w14:textId="77777777" w:rsidR="008864CB" w:rsidRPr="006D4367" w:rsidRDefault="008864CB">
      <w:pPr>
        <w:ind w:left="0"/>
        <w:jc w:val="center"/>
        <w:rPr>
          <w:rFonts w:asciiTheme="minorHAnsi" w:hAnsiTheme="minorHAnsi" w:cstheme="minorHAnsi"/>
          <w:sz w:val="24"/>
          <w:szCs w:val="24"/>
          <w:lang w:val="sr-Cyrl-CS"/>
        </w:rPr>
      </w:pPr>
    </w:p>
    <w:p w14:paraId="7FF970F0" w14:textId="2B8AB14B" w:rsidR="00172464" w:rsidRPr="006D4367" w:rsidRDefault="00E429D7">
      <w:pPr>
        <w:pStyle w:val="CM2"/>
        <w:numPr>
          <w:ilvl w:val="0"/>
          <w:numId w:val="4"/>
        </w:numPr>
        <w:spacing w:line="240" w:lineRule="auto"/>
        <w:ind w:left="0" w:firstLine="360"/>
        <w:jc w:val="both"/>
        <w:rPr>
          <w:rFonts w:asciiTheme="minorHAnsi" w:hAnsiTheme="minorHAnsi" w:cstheme="minorHAnsi"/>
          <w:lang w:val="sr-Cyrl-CS"/>
        </w:rPr>
      </w:pPr>
      <w:r w:rsidRPr="006D4367">
        <w:rPr>
          <w:rFonts w:asciiTheme="minorHAnsi" w:hAnsiTheme="minorHAnsi" w:cstheme="minorHAnsi"/>
          <w:lang w:val="sr-Cyrl-CS"/>
        </w:rPr>
        <w:t xml:space="preserve">Право изјашњавања на референдуму имају грађани који у складу са </w:t>
      </w:r>
      <w:r w:rsidR="007207AB" w:rsidRPr="007207AB">
        <w:rPr>
          <w:rFonts w:asciiTheme="minorHAnsi" w:hAnsiTheme="minorHAnsi" w:cstheme="minorHAnsi"/>
          <w:lang w:val="sr-Cyrl-CS"/>
        </w:rPr>
        <w:t>У</w:t>
      </w:r>
      <w:r w:rsidRPr="007207AB">
        <w:rPr>
          <w:rFonts w:asciiTheme="minorHAnsi" w:hAnsiTheme="minorHAnsi" w:cstheme="minorHAnsi"/>
          <w:lang w:val="sr-Cyrl-CS"/>
        </w:rPr>
        <w:t xml:space="preserve">ставом </w:t>
      </w:r>
      <w:r w:rsidRPr="006D4367">
        <w:rPr>
          <w:rFonts w:asciiTheme="minorHAnsi" w:hAnsiTheme="minorHAnsi" w:cstheme="minorHAnsi"/>
          <w:lang w:val="sr-Cyrl-CS"/>
        </w:rPr>
        <w:t>и законом имају бирачко право.</w:t>
      </w:r>
    </w:p>
    <w:p w14:paraId="1F6E98B5" w14:textId="77777777" w:rsidR="00172464" w:rsidRPr="006D4367" w:rsidRDefault="00E429D7">
      <w:pPr>
        <w:pStyle w:val="ListParagraph"/>
        <w:numPr>
          <w:ilvl w:val="0"/>
          <w:numId w:val="4"/>
        </w:numPr>
        <w:ind w:left="0" w:firstLine="360"/>
        <w:rPr>
          <w:rFonts w:asciiTheme="minorHAnsi" w:hAnsiTheme="minorHAnsi" w:cstheme="minorHAnsi"/>
          <w:sz w:val="24"/>
          <w:szCs w:val="24"/>
          <w:lang w:val="sr-Cyrl-CS"/>
        </w:rPr>
      </w:pPr>
      <w:r w:rsidRPr="006D4367">
        <w:rPr>
          <w:rFonts w:asciiTheme="minorHAnsi" w:hAnsiTheme="minorHAnsi" w:cstheme="minorHAnsi"/>
          <w:sz w:val="24"/>
          <w:szCs w:val="24"/>
          <w:lang w:val="sr-Cyrl-CS"/>
        </w:rPr>
        <w:t>Право учествовања у грађанској иницијативи имају грађани који у складу са уставом и законом имају бирачко право.</w:t>
      </w:r>
    </w:p>
    <w:p w14:paraId="70E5126C" w14:textId="77777777" w:rsidR="002C0BF7" w:rsidRDefault="002C0BF7" w:rsidP="002C0BF7">
      <w:pPr>
        <w:rPr>
          <w:rFonts w:asciiTheme="minorHAnsi" w:hAnsiTheme="minorHAnsi" w:cstheme="minorHAnsi"/>
          <w:sz w:val="24"/>
          <w:szCs w:val="24"/>
          <w:lang w:val="sr-Cyrl-CS"/>
        </w:rPr>
      </w:pPr>
    </w:p>
    <w:p w14:paraId="7561A2D9" w14:textId="77777777" w:rsidR="002C0BF7" w:rsidRPr="006D4367" w:rsidRDefault="002C0BF7" w:rsidP="002C0BF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lastRenderedPageBreak/>
        <w:t>Члан 5.</w:t>
      </w:r>
    </w:p>
    <w:p w14:paraId="3DB15EF6" w14:textId="77777777" w:rsidR="002C0BF7" w:rsidRPr="006D4367" w:rsidRDefault="002C0BF7" w:rsidP="002C0BF7">
      <w:pPr>
        <w:ind w:left="0"/>
        <w:jc w:val="center"/>
        <w:rPr>
          <w:rFonts w:asciiTheme="minorHAnsi" w:hAnsiTheme="minorHAnsi" w:cstheme="minorHAnsi"/>
          <w:sz w:val="24"/>
          <w:szCs w:val="24"/>
          <w:lang w:val="sr-Cyrl-CS"/>
        </w:rPr>
      </w:pPr>
    </w:p>
    <w:p w14:paraId="5894CE38" w14:textId="77777777" w:rsidR="002C0BF7" w:rsidRPr="006D4367" w:rsidRDefault="002C0BF7" w:rsidP="002C0BF7">
      <w:pPr>
        <w:pStyle w:val="CM2"/>
        <w:numPr>
          <w:ilvl w:val="0"/>
          <w:numId w:val="5"/>
        </w:numPr>
        <w:spacing w:line="240" w:lineRule="auto"/>
        <w:ind w:left="0" w:firstLine="360"/>
        <w:jc w:val="both"/>
        <w:rPr>
          <w:rFonts w:asciiTheme="minorHAnsi" w:hAnsiTheme="minorHAnsi" w:cstheme="minorHAnsi"/>
          <w:lang w:val="sr-Cyrl-CS"/>
        </w:rPr>
      </w:pPr>
      <w:r w:rsidRPr="006D4367">
        <w:rPr>
          <w:rFonts w:asciiTheme="minorHAnsi" w:hAnsiTheme="minorHAnsi" w:cstheme="minorHAnsi"/>
          <w:lang w:val="sr-Cyrl-CS"/>
        </w:rPr>
        <w:t xml:space="preserve">Референдум и грађанска иницијатива су облици непосредног и слободног изјашњавања грађана. </w:t>
      </w:r>
    </w:p>
    <w:p w14:paraId="5FB825CA" w14:textId="77777777" w:rsidR="00930A56" w:rsidRPr="001152C3" w:rsidRDefault="002C0BF7" w:rsidP="002C0BF7">
      <w:pPr>
        <w:pStyle w:val="CM12"/>
        <w:numPr>
          <w:ilvl w:val="0"/>
          <w:numId w:val="5"/>
        </w:numPr>
        <w:ind w:left="0" w:firstLine="360"/>
        <w:jc w:val="both"/>
        <w:rPr>
          <w:rFonts w:asciiTheme="minorHAnsi" w:hAnsiTheme="minorHAnsi" w:cstheme="minorHAnsi"/>
          <w:lang w:val="sr-Cyrl-CS"/>
        </w:rPr>
      </w:pPr>
      <w:r w:rsidRPr="006D4367">
        <w:rPr>
          <w:rFonts w:asciiTheme="minorHAnsi" w:hAnsiTheme="minorHAnsi" w:cstheme="minorHAnsi"/>
          <w:lang w:val="sr-Cyrl-CS"/>
        </w:rPr>
        <w:t xml:space="preserve">Нико не може позвати грађанина на одговорност због изјашњавања на референдуму, односно због учествовања у грађанској иницијативи у складу с овим законом. </w:t>
      </w:r>
    </w:p>
    <w:p w14:paraId="368EA25B" w14:textId="77777777" w:rsidR="00930A56" w:rsidRPr="006D4367" w:rsidRDefault="00930A56">
      <w:pPr>
        <w:ind w:left="0"/>
        <w:jc w:val="center"/>
        <w:rPr>
          <w:rFonts w:asciiTheme="minorHAnsi" w:hAnsiTheme="minorHAnsi" w:cstheme="minorHAnsi"/>
          <w:sz w:val="24"/>
          <w:szCs w:val="24"/>
          <w:lang w:val="sr-Cyrl-CS"/>
        </w:rPr>
      </w:pPr>
    </w:p>
    <w:p w14:paraId="18F74D16" w14:textId="77777777" w:rsidR="00172464" w:rsidRPr="006D4367" w:rsidRDefault="002C0BF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6</w:t>
      </w:r>
      <w:r w:rsidR="00E429D7" w:rsidRPr="006D4367">
        <w:rPr>
          <w:rFonts w:asciiTheme="minorHAnsi" w:hAnsiTheme="minorHAnsi" w:cstheme="minorHAnsi"/>
          <w:sz w:val="24"/>
          <w:szCs w:val="24"/>
          <w:lang w:val="sr-Cyrl-CS"/>
        </w:rPr>
        <w:t>.</w:t>
      </w:r>
    </w:p>
    <w:p w14:paraId="6254F82B" w14:textId="77777777" w:rsidR="00172464" w:rsidRPr="006D4367" w:rsidRDefault="00172464">
      <w:pPr>
        <w:ind w:left="0"/>
        <w:jc w:val="center"/>
        <w:rPr>
          <w:rFonts w:asciiTheme="minorHAnsi" w:hAnsiTheme="minorHAnsi" w:cstheme="minorHAnsi"/>
          <w:sz w:val="24"/>
          <w:szCs w:val="24"/>
          <w:lang w:val="sr-Cyrl-CS"/>
        </w:rPr>
      </w:pPr>
    </w:p>
    <w:p w14:paraId="70C165C8" w14:textId="7B5ABC88" w:rsidR="00172464" w:rsidRPr="00E7424F" w:rsidRDefault="00E429D7" w:rsidP="00955157">
      <w:pPr>
        <w:pStyle w:val="ListParagraph"/>
        <w:numPr>
          <w:ilvl w:val="0"/>
          <w:numId w:val="3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Грађани који имају право изјашњавања на референдуму имају право да гласају лично у јединици локалне самоуправе у којој имају пребивалиште </w:t>
      </w:r>
      <w:r w:rsidR="005339D3" w:rsidRPr="00E7424F">
        <w:rPr>
          <w:rFonts w:asciiTheme="minorHAnsi" w:hAnsiTheme="minorHAnsi" w:cstheme="minorHAnsi"/>
          <w:sz w:val="24"/>
          <w:szCs w:val="24"/>
          <w:lang w:val="sr-Cyrl-CS"/>
        </w:rPr>
        <w:t>у Републици С</w:t>
      </w:r>
      <w:r w:rsidR="00E16342" w:rsidRPr="00E7424F">
        <w:rPr>
          <w:rFonts w:asciiTheme="minorHAnsi" w:hAnsiTheme="minorHAnsi" w:cstheme="minorHAnsi"/>
          <w:sz w:val="24"/>
          <w:szCs w:val="24"/>
          <w:lang w:val="sr-Cyrl-CS"/>
        </w:rPr>
        <w:t>рпској.</w:t>
      </w:r>
    </w:p>
    <w:p w14:paraId="213071E9" w14:textId="03B35BC1" w:rsidR="005A3DA4" w:rsidRDefault="003918F4" w:rsidP="005A3DA4">
      <w:pPr>
        <w:pStyle w:val="ListParagraph"/>
        <w:numPr>
          <w:ilvl w:val="0"/>
          <w:numId w:val="31"/>
        </w:numPr>
        <w:ind w:left="0" w:firstLine="360"/>
        <w:contextualSpacing/>
        <w:rPr>
          <w:rFonts w:asciiTheme="minorHAnsi" w:hAnsiTheme="minorHAnsi" w:cstheme="minorHAnsi"/>
          <w:sz w:val="24"/>
          <w:szCs w:val="24"/>
          <w:lang w:val="sr-Cyrl-CS"/>
        </w:rPr>
      </w:pPr>
      <w:r w:rsidRPr="000304F9">
        <w:rPr>
          <w:rFonts w:asciiTheme="minorHAnsi" w:hAnsiTheme="minorHAnsi" w:cstheme="minorHAnsi"/>
          <w:sz w:val="24"/>
          <w:szCs w:val="24"/>
          <w:lang w:val="sr-Cyrl-CS"/>
        </w:rPr>
        <w:t>Грађани</w:t>
      </w:r>
      <w:r w:rsidR="005A3DA4" w:rsidRPr="000304F9">
        <w:rPr>
          <w:rFonts w:asciiTheme="minorHAnsi" w:hAnsiTheme="minorHAnsi" w:cstheme="minorHAnsi"/>
          <w:sz w:val="24"/>
          <w:szCs w:val="24"/>
          <w:lang w:val="sr-Cyrl-CS"/>
        </w:rPr>
        <w:t xml:space="preserve"> који имају право изјашњавања на референдуму, а живе у иностранству, имају право да гласају лично у складу са ставом 1. овог члана, односно </w:t>
      </w:r>
      <w:r w:rsidR="005A3DA4" w:rsidRPr="000304F9">
        <w:rPr>
          <w:rFonts w:asciiTheme="minorHAnsi" w:hAnsiTheme="minorHAnsi" w:cstheme="minorHAnsi"/>
          <w:sz w:val="24"/>
          <w:szCs w:val="24"/>
          <w:lang w:val="sr-Cyrl-RS"/>
        </w:rPr>
        <w:t>на мјестима које</w:t>
      </w:r>
      <w:r w:rsidR="005A3DA4" w:rsidRPr="00E7424F">
        <w:rPr>
          <w:rFonts w:asciiTheme="minorHAnsi" w:hAnsiTheme="minorHAnsi" w:cstheme="minorHAnsi"/>
          <w:sz w:val="24"/>
          <w:szCs w:val="24"/>
          <w:lang w:val="sr-Cyrl-RS"/>
        </w:rPr>
        <w:t xml:space="preserve"> </w:t>
      </w:r>
      <w:r w:rsidR="005A3DA4" w:rsidRPr="00E7424F">
        <w:rPr>
          <w:rFonts w:asciiTheme="minorHAnsi" w:hAnsiTheme="minorHAnsi" w:cstheme="minorHAnsi"/>
          <w:sz w:val="24"/>
          <w:szCs w:val="24"/>
          <w:lang w:val="sr-Cyrl-CS"/>
        </w:rPr>
        <w:t xml:space="preserve"> Републичка изборна комисија Републике Српске (у даљем тексту: Републичка комисија) одреди у иностранству.</w:t>
      </w:r>
    </w:p>
    <w:p w14:paraId="01AA9536" w14:textId="203FDA83" w:rsidR="00172464" w:rsidRPr="00E7424F" w:rsidRDefault="0061443E" w:rsidP="00955157">
      <w:pPr>
        <w:pStyle w:val="ListParagraph"/>
        <w:numPr>
          <w:ilvl w:val="0"/>
          <w:numId w:val="3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Републичка </w:t>
      </w:r>
      <w:r w:rsidR="006970F4" w:rsidRPr="00E7424F">
        <w:rPr>
          <w:rFonts w:asciiTheme="minorHAnsi" w:hAnsiTheme="minorHAnsi" w:cstheme="minorHAnsi"/>
          <w:sz w:val="24"/>
          <w:szCs w:val="24"/>
          <w:lang w:val="sr-Cyrl-CS"/>
        </w:rPr>
        <w:t>комисија</w:t>
      </w:r>
      <w:r w:rsidR="00E429D7" w:rsidRPr="00E7424F">
        <w:rPr>
          <w:rFonts w:asciiTheme="minorHAnsi" w:hAnsiTheme="minorHAnsi" w:cstheme="minorHAnsi"/>
          <w:sz w:val="24"/>
          <w:szCs w:val="24"/>
          <w:lang w:val="sr-Cyrl-CS"/>
        </w:rPr>
        <w:t xml:space="preserve"> </w:t>
      </w:r>
      <w:r w:rsidR="006970F4" w:rsidRPr="00E7424F">
        <w:rPr>
          <w:rFonts w:asciiTheme="minorHAnsi" w:hAnsiTheme="minorHAnsi" w:cstheme="minorHAnsi"/>
          <w:sz w:val="24"/>
          <w:szCs w:val="24"/>
          <w:lang w:val="sr-Cyrl-CS"/>
        </w:rPr>
        <w:t xml:space="preserve">ће </w:t>
      </w:r>
      <w:r w:rsidR="00E429D7" w:rsidRPr="00E7424F">
        <w:rPr>
          <w:rFonts w:asciiTheme="minorHAnsi" w:hAnsiTheme="minorHAnsi" w:cstheme="minorHAnsi"/>
          <w:sz w:val="24"/>
          <w:szCs w:val="24"/>
          <w:lang w:val="sr-Cyrl-CS"/>
        </w:rPr>
        <w:t>правилником уредити поступак гласања у  иностранству, а посебно поступак и рокове пријављивања за гласање, именовање гласачких одбора, утврђивање броја гласачких мјеста и њихов  распоред и поступак сровођења гласања.</w:t>
      </w:r>
    </w:p>
    <w:p w14:paraId="082AF311" w14:textId="495006A5" w:rsidR="00172464" w:rsidRPr="00E7424F" w:rsidRDefault="00E429D7" w:rsidP="00955157">
      <w:pPr>
        <w:pStyle w:val="ListParagraph"/>
        <w:numPr>
          <w:ilvl w:val="0"/>
          <w:numId w:val="3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Републичка комисија</w:t>
      </w:r>
      <w:r w:rsidR="00C04B53">
        <w:rPr>
          <w:rFonts w:asciiTheme="minorHAnsi" w:hAnsiTheme="minorHAnsi" w:cstheme="minorHAnsi"/>
          <w:sz w:val="24"/>
          <w:szCs w:val="24"/>
          <w:lang w:val="sr-Cyrl-CS"/>
        </w:rPr>
        <w:t xml:space="preserve"> </w:t>
      </w:r>
      <w:r w:rsidR="00C04B53" w:rsidRPr="000F4A62">
        <w:rPr>
          <w:rFonts w:asciiTheme="minorHAnsi" w:hAnsiTheme="minorHAnsi" w:cstheme="minorHAnsi"/>
          <w:sz w:val="24"/>
          <w:szCs w:val="24"/>
          <w:lang w:val="sr-Cyrl-CS"/>
        </w:rPr>
        <w:t>ће</w:t>
      </w:r>
      <w:r w:rsidR="00C04B53">
        <w:rPr>
          <w:rFonts w:asciiTheme="minorHAnsi" w:hAnsiTheme="minorHAnsi" w:cstheme="minorHAnsi"/>
          <w:sz w:val="24"/>
          <w:szCs w:val="24"/>
          <w:lang w:val="sr-Cyrl-CS"/>
        </w:rPr>
        <w:t xml:space="preserve"> правилником</w:t>
      </w:r>
      <w:r w:rsidRPr="00E7424F">
        <w:rPr>
          <w:rFonts w:asciiTheme="minorHAnsi" w:hAnsiTheme="minorHAnsi" w:cstheme="minorHAnsi"/>
          <w:sz w:val="24"/>
          <w:szCs w:val="24"/>
          <w:lang w:val="sr-Cyrl-CS"/>
        </w:rPr>
        <w:t xml:space="preserve"> уредити поступак гласања грађана који у складу са овим законом не могу гласати на гласачком мјесту због старости, болести, инвалидности, који се налазе у установама </w:t>
      </w:r>
      <w:r w:rsidR="00677667" w:rsidRPr="00E7424F">
        <w:rPr>
          <w:rFonts w:asciiTheme="minorHAnsi" w:hAnsiTheme="minorHAnsi" w:cstheme="minorHAnsi"/>
          <w:sz w:val="24"/>
          <w:szCs w:val="24"/>
          <w:lang w:val="sr-Cyrl-CS"/>
        </w:rPr>
        <w:t xml:space="preserve">за извршење кривичних и прекршајних санкција </w:t>
      </w:r>
      <w:r w:rsidRPr="00E7424F">
        <w:rPr>
          <w:rFonts w:asciiTheme="minorHAnsi" w:hAnsiTheme="minorHAnsi" w:cstheme="minorHAnsi"/>
          <w:sz w:val="24"/>
          <w:szCs w:val="24"/>
          <w:lang w:val="sr-Cyrl-CS"/>
        </w:rPr>
        <w:t xml:space="preserve">или другим установама. </w:t>
      </w:r>
    </w:p>
    <w:p w14:paraId="72BB7A5D" w14:textId="77777777" w:rsidR="00172464" w:rsidRPr="00E7424F" w:rsidRDefault="00172464">
      <w:pPr>
        <w:pStyle w:val="ListParagraph"/>
        <w:ind w:left="0" w:firstLine="360"/>
        <w:rPr>
          <w:rFonts w:asciiTheme="minorHAnsi" w:hAnsiTheme="minorHAnsi" w:cstheme="minorHAnsi"/>
          <w:sz w:val="24"/>
          <w:szCs w:val="24"/>
          <w:lang w:val="sr-Cyrl-CS"/>
        </w:rPr>
      </w:pPr>
    </w:p>
    <w:p w14:paraId="1D52328C"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7.</w:t>
      </w:r>
    </w:p>
    <w:p w14:paraId="7569D748" w14:textId="77777777" w:rsidR="008864CB" w:rsidRPr="006D4367" w:rsidRDefault="008864CB">
      <w:pPr>
        <w:ind w:left="0"/>
        <w:jc w:val="center"/>
        <w:rPr>
          <w:rFonts w:asciiTheme="minorHAnsi" w:hAnsiTheme="minorHAnsi" w:cstheme="minorHAnsi"/>
          <w:sz w:val="24"/>
          <w:szCs w:val="24"/>
          <w:lang w:val="sr-Cyrl-CS"/>
        </w:rPr>
      </w:pPr>
    </w:p>
    <w:p w14:paraId="7874EEB9" w14:textId="77777777" w:rsidR="00172464" w:rsidRPr="006D4367" w:rsidRDefault="00E429D7">
      <w:pPr>
        <w:pStyle w:val="Default"/>
        <w:numPr>
          <w:ilvl w:val="0"/>
          <w:numId w:val="6"/>
        </w:numPr>
        <w:ind w:left="0" w:firstLine="360"/>
        <w:jc w:val="both"/>
        <w:rPr>
          <w:rFonts w:asciiTheme="minorHAnsi" w:hAnsiTheme="minorHAnsi" w:cstheme="minorHAnsi"/>
          <w:color w:val="auto"/>
          <w:lang w:val="sr-Cyrl-CS"/>
        </w:rPr>
      </w:pPr>
      <w:r w:rsidRPr="006D4367">
        <w:rPr>
          <w:rFonts w:asciiTheme="minorHAnsi" w:hAnsiTheme="minorHAnsi" w:cstheme="minorHAnsi"/>
          <w:color w:val="auto"/>
          <w:lang w:val="sr-Cyrl-CS"/>
        </w:rPr>
        <w:t xml:space="preserve">На референдуму грађани се изјашњавају о једном или више питања лично и тајно, на гласачким листићима. </w:t>
      </w:r>
    </w:p>
    <w:p w14:paraId="38F71BEE" w14:textId="77777777" w:rsidR="00172464" w:rsidRPr="006D4367" w:rsidRDefault="00E429D7">
      <w:pPr>
        <w:pStyle w:val="CM11"/>
        <w:numPr>
          <w:ilvl w:val="0"/>
          <w:numId w:val="6"/>
        </w:numPr>
        <w:ind w:left="0" w:firstLine="360"/>
        <w:jc w:val="both"/>
        <w:rPr>
          <w:rFonts w:asciiTheme="minorHAnsi" w:hAnsiTheme="minorHAnsi" w:cstheme="minorHAnsi"/>
          <w:lang w:val="sr-Cyrl-CS"/>
        </w:rPr>
      </w:pPr>
      <w:r w:rsidRPr="006D4367">
        <w:rPr>
          <w:rFonts w:asciiTheme="minorHAnsi" w:hAnsiTheme="minorHAnsi" w:cstheme="minorHAnsi"/>
          <w:lang w:val="sr-Cyrl-CS"/>
        </w:rPr>
        <w:t>У грађанској иницијативи грађани учествују потписивањем одговарајућег приједлога.</w:t>
      </w:r>
    </w:p>
    <w:p w14:paraId="7AF74283" w14:textId="77777777" w:rsidR="00172464" w:rsidRPr="006D4367" w:rsidRDefault="00172464">
      <w:pPr>
        <w:ind w:left="0"/>
        <w:jc w:val="center"/>
        <w:rPr>
          <w:rFonts w:asciiTheme="minorHAnsi" w:hAnsiTheme="minorHAnsi" w:cstheme="minorHAnsi"/>
          <w:sz w:val="24"/>
          <w:szCs w:val="24"/>
          <w:lang w:val="sr-Cyrl-CS"/>
        </w:rPr>
      </w:pPr>
    </w:p>
    <w:p w14:paraId="7ABF9F9C"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8.</w:t>
      </w:r>
    </w:p>
    <w:p w14:paraId="245B25F9" w14:textId="77777777" w:rsidR="008864CB" w:rsidRPr="006D4367" w:rsidRDefault="008864CB">
      <w:pPr>
        <w:ind w:left="0"/>
        <w:jc w:val="center"/>
        <w:rPr>
          <w:rFonts w:asciiTheme="minorHAnsi" w:hAnsiTheme="minorHAnsi" w:cstheme="minorHAnsi"/>
          <w:sz w:val="24"/>
          <w:szCs w:val="24"/>
          <w:lang w:val="sr-Cyrl-CS"/>
        </w:rPr>
      </w:pPr>
    </w:p>
    <w:p w14:paraId="57CC9680" w14:textId="77777777" w:rsidR="00172464" w:rsidRPr="00E7424F" w:rsidRDefault="00E429D7">
      <w:pPr>
        <w:pStyle w:val="ListParagraph"/>
        <w:numPr>
          <w:ilvl w:val="0"/>
          <w:numId w:val="7"/>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Средства за спровођење републичког референдума обезбјеђују се у буџету Републике Српске (у даљем тексту: Република), </w:t>
      </w:r>
      <w:r w:rsidR="006970F4" w:rsidRPr="00E7424F">
        <w:rPr>
          <w:rFonts w:asciiTheme="minorHAnsi" w:hAnsiTheme="minorHAnsi" w:cstheme="minorHAnsi"/>
          <w:sz w:val="24"/>
          <w:szCs w:val="24"/>
          <w:lang w:val="sr-Cyrl-CS"/>
        </w:rPr>
        <w:t>на посебним буџетски</w:t>
      </w:r>
      <w:r w:rsidRPr="00E7424F">
        <w:rPr>
          <w:rFonts w:asciiTheme="minorHAnsi" w:hAnsiTheme="minorHAnsi" w:cstheme="minorHAnsi"/>
          <w:sz w:val="24"/>
          <w:szCs w:val="24"/>
          <w:lang w:val="sr-Cyrl-CS"/>
        </w:rPr>
        <w:t>м позицијама Народне скупштине.</w:t>
      </w:r>
    </w:p>
    <w:p w14:paraId="5EB68C8E" w14:textId="77777777" w:rsidR="00172464" w:rsidRPr="00E7424F" w:rsidRDefault="00E429D7">
      <w:pPr>
        <w:pStyle w:val="ListParagraph"/>
        <w:numPr>
          <w:ilvl w:val="0"/>
          <w:numId w:val="7"/>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 Средства за спровођење локалног референдума обезбјеђују се у</w:t>
      </w:r>
      <w:r w:rsidR="00F92C70" w:rsidRPr="00E7424F">
        <w:rPr>
          <w:rFonts w:asciiTheme="minorHAnsi" w:hAnsiTheme="minorHAnsi" w:cstheme="minorHAnsi"/>
          <w:sz w:val="24"/>
          <w:szCs w:val="24"/>
          <w:lang w:val="sr-Cyrl-CS"/>
        </w:rPr>
        <w:t xml:space="preserve"> буџету града, односно општине.</w:t>
      </w:r>
    </w:p>
    <w:p w14:paraId="1C3B1E8C" w14:textId="77777777" w:rsidR="00172464" w:rsidRPr="006D4367" w:rsidRDefault="00E429D7">
      <w:pPr>
        <w:pStyle w:val="CM11"/>
        <w:numPr>
          <w:ilvl w:val="0"/>
          <w:numId w:val="7"/>
        </w:numPr>
        <w:ind w:left="0" w:firstLine="360"/>
        <w:jc w:val="both"/>
        <w:rPr>
          <w:rFonts w:asciiTheme="minorHAnsi" w:hAnsiTheme="minorHAnsi" w:cstheme="minorHAnsi"/>
          <w:lang w:val="sr-Cyrl-CS"/>
        </w:rPr>
      </w:pPr>
      <w:r w:rsidRPr="006D4367">
        <w:rPr>
          <w:rFonts w:asciiTheme="minorHAnsi" w:hAnsiTheme="minorHAnsi" w:cstheme="minorHAnsi"/>
          <w:lang w:val="sr-Cyrl-CS"/>
        </w:rPr>
        <w:t xml:space="preserve">На радње, акте, поднеске и остале списе у вези са спровођењем референдума и остваривањем грађанске иницијативе не плаћају се таксе. </w:t>
      </w:r>
    </w:p>
    <w:p w14:paraId="230F971C" w14:textId="77777777" w:rsidR="00172464" w:rsidRPr="006D4367" w:rsidRDefault="00172464">
      <w:pPr>
        <w:rPr>
          <w:rFonts w:asciiTheme="minorHAnsi" w:hAnsiTheme="minorHAnsi" w:cstheme="minorHAnsi"/>
          <w:sz w:val="24"/>
          <w:szCs w:val="24"/>
          <w:lang w:val="sr-Cyrl-CS"/>
        </w:rPr>
      </w:pPr>
    </w:p>
    <w:p w14:paraId="7647E8C7" w14:textId="4EAB0679" w:rsidR="00161385" w:rsidRDefault="00161385" w:rsidP="00CB2FAD">
      <w:pPr>
        <w:ind w:left="0"/>
        <w:rPr>
          <w:rFonts w:asciiTheme="minorHAnsi" w:hAnsiTheme="minorHAnsi" w:cstheme="minorHAnsi"/>
          <w:sz w:val="24"/>
          <w:szCs w:val="24"/>
          <w:lang w:val="sr-Cyrl-CS"/>
        </w:rPr>
      </w:pPr>
    </w:p>
    <w:p w14:paraId="3FBA2390"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9.</w:t>
      </w:r>
    </w:p>
    <w:p w14:paraId="62F31C29" w14:textId="77777777" w:rsidR="008864CB" w:rsidRPr="006D4367" w:rsidRDefault="008864CB">
      <w:pPr>
        <w:ind w:left="0"/>
        <w:jc w:val="center"/>
        <w:rPr>
          <w:rFonts w:asciiTheme="minorHAnsi" w:hAnsiTheme="minorHAnsi" w:cstheme="minorHAnsi"/>
          <w:sz w:val="24"/>
          <w:szCs w:val="24"/>
          <w:lang w:val="sr-Cyrl-CS"/>
        </w:rPr>
      </w:pPr>
    </w:p>
    <w:p w14:paraId="238C2A5C" w14:textId="77777777" w:rsidR="00172464" w:rsidRPr="006D4367" w:rsidRDefault="00E429D7">
      <w:pPr>
        <w:pStyle w:val="ListParagraph"/>
        <w:numPr>
          <w:ilvl w:val="0"/>
          <w:numId w:val="3"/>
        </w:numPr>
        <w:rPr>
          <w:rFonts w:asciiTheme="minorHAnsi" w:hAnsiTheme="minorHAnsi" w:cstheme="minorHAnsi"/>
          <w:sz w:val="24"/>
          <w:szCs w:val="24"/>
          <w:lang w:val="sr-Cyrl-CS"/>
        </w:rPr>
      </w:pPr>
      <w:r w:rsidRPr="006D4367">
        <w:rPr>
          <w:rFonts w:asciiTheme="minorHAnsi" w:hAnsiTheme="minorHAnsi" w:cstheme="minorHAnsi"/>
          <w:sz w:val="24"/>
          <w:szCs w:val="24"/>
          <w:lang w:val="sr-Cyrl-CS"/>
        </w:rPr>
        <w:t>Поступак спровођења референдума је јаван.</w:t>
      </w:r>
    </w:p>
    <w:p w14:paraId="5341E09D" w14:textId="77777777" w:rsidR="00172464" w:rsidRPr="006D4367" w:rsidRDefault="00E429D7">
      <w:pPr>
        <w:pStyle w:val="ListParagraph"/>
        <w:numPr>
          <w:ilvl w:val="0"/>
          <w:numId w:val="3"/>
        </w:numPr>
        <w:ind w:left="0" w:firstLine="360"/>
        <w:rPr>
          <w:rFonts w:asciiTheme="minorHAnsi" w:hAnsiTheme="minorHAnsi" w:cstheme="minorHAnsi"/>
          <w:sz w:val="24"/>
          <w:szCs w:val="24"/>
          <w:lang w:val="sr-Cyrl-CS"/>
        </w:rPr>
      </w:pPr>
      <w:r w:rsidRPr="006D4367">
        <w:rPr>
          <w:rFonts w:asciiTheme="minorHAnsi" w:hAnsiTheme="minorHAnsi" w:cstheme="minorHAnsi"/>
          <w:sz w:val="24"/>
          <w:szCs w:val="24"/>
          <w:lang w:val="sr-Cyrl-CS"/>
        </w:rPr>
        <w:t xml:space="preserve">Јавност поступка спровођења референдума подразумијева право сваког грађанина да под једнаким условима, путем средстава јавног информисања или на </w:t>
      </w:r>
      <w:r w:rsidRPr="006D4367">
        <w:rPr>
          <w:rFonts w:asciiTheme="minorHAnsi" w:hAnsiTheme="minorHAnsi" w:cstheme="minorHAnsi"/>
          <w:sz w:val="24"/>
          <w:szCs w:val="24"/>
          <w:lang w:val="sr-Cyrl-CS"/>
        </w:rPr>
        <w:lastRenderedPageBreak/>
        <w:t>други одговарајући начин, буде благовремено и истинито информисан о свим фазама поступка.</w:t>
      </w:r>
    </w:p>
    <w:p w14:paraId="2152D508" w14:textId="5EF3EBD4" w:rsidR="00172464" w:rsidRPr="00E7424F" w:rsidRDefault="00E429D7">
      <w:pPr>
        <w:pStyle w:val="ListParagraph"/>
        <w:numPr>
          <w:ilvl w:val="0"/>
          <w:numId w:val="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Кампања за спровођење референдума спроводи се организовањем и одржавањем јавних скупова, штампањем и дијељењ</w:t>
      </w:r>
      <w:r w:rsidRPr="00E7424F">
        <w:rPr>
          <w:rFonts w:asciiTheme="minorHAnsi" w:hAnsiTheme="minorHAnsi" w:cstheme="minorHAnsi"/>
          <w:sz w:val="24"/>
          <w:szCs w:val="24"/>
        </w:rPr>
        <w:t>e</w:t>
      </w:r>
      <w:r w:rsidRPr="00E7424F">
        <w:rPr>
          <w:rFonts w:asciiTheme="minorHAnsi" w:hAnsiTheme="minorHAnsi" w:cstheme="minorHAnsi"/>
          <w:sz w:val="24"/>
          <w:szCs w:val="24"/>
          <w:lang w:val="sr-Cyrl-CS"/>
        </w:rPr>
        <w:t>м плаката, постера и других штампаних</w:t>
      </w:r>
      <w:r w:rsidR="00144999">
        <w:rPr>
          <w:rFonts w:asciiTheme="minorHAnsi" w:hAnsiTheme="minorHAnsi" w:cstheme="minorHAnsi"/>
          <w:sz w:val="24"/>
          <w:szCs w:val="24"/>
          <w:lang w:val="sr-Cyrl-CS"/>
        </w:rPr>
        <w:t xml:space="preserve"> материјала, као и посредством и</w:t>
      </w:r>
      <w:r w:rsidRPr="00E7424F">
        <w:rPr>
          <w:rFonts w:asciiTheme="minorHAnsi" w:hAnsiTheme="minorHAnsi" w:cstheme="minorHAnsi"/>
          <w:sz w:val="24"/>
          <w:szCs w:val="24"/>
          <w:lang w:val="sr-Cyrl-CS"/>
        </w:rPr>
        <w:t>нтернета и друштвених мрежа.</w:t>
      </w:r>
    </w:p>
    <w:p w14:paraId="01C36043" w14:textId="77777777" w:rsidR="00172464" w:rsidRPr="00E7424F" w:rsidRDefault="00E429D7">
      <w:pPr>
        <w:pStyle w:val="ListParagraph"/>
        <w:numPr>
          <w:ilvl w:val="0"/>
          <w:numId w:val="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Кампања путем средстава јавног информисања, односно медијска кампања с</w:t>
      </w:r>
      <w:r w:rsidRPr="00E7424F">
        <w:rPr>
          <w:rFonts w:asciiTheme="minorHAnsi" w:hAnsiTheme="minorHAnsi" w:cstheme="minorHAnsi"/>
          <w:sz w:val="24"/>
          <w:szCs w:val="24"/>
          <w:lang w:val="sr-Cyrl-BA"/>
        </w:rPr>
        <w:t>п</w:t>
      </w:r>
      <w:r w:rsidRPr="00E7424F">
        <w:rPr>
          <w:rFonts w:asciiTheme="minorHAnsi" w:hAnsiTheme="minorHAnsi" w:cstheme="minorHAnsi"/>
          <w:sz w:val="24"/>
          <w:szCs w:val="24"/>
          <w:lang w:val="sr-Cyrl-CS"/>
        </w:rPr>
        <w:t>роводи се на начин да медији правично, професионално и стручно прате активности на спровођењу референдума уз досљедно поштивање новинарског кодекса, демократских принципа и правила, а посебно начело слободе израж</w:t>
      </w:r>
      <w:r w:rsidRPr="00E7424F">
        <w:rPr>
          <w:rFonts w:asciiTheme="minorHAnsi" w:hAnsiTheme="minorHAnsi" w:cstheme="minorHAnsi"/>
          <w:sz w:val="24"/>
          <w:szCs w:val="24"/>
        </w:rPr>
        <w:t>a</w:t>
      </w:r>
      <w:r w:rsidRPr="00E7424F">
        <w:rPr>
          <w:rFonts w:asciiTheme="minorHAnsi" w:hAnsiTheme="minorHAnsi" w:cstheme="minorHAnsi"/>
          <w:sz w:val="24"/>
          <w:szCs w:val="24"/>
          <w:lang w:val="sr-Cyrl-CS"/>
        </w:rPr>
        <w:t>вања.</w:t>
      </w:r>
    </w:p>
    <w:p w14:paraId="3F50A156" w14:textId="77777777" w:rsidR="00172464" w:rsidRPr="00E7424F" w:rsidRDefault="00E429D7">
      <w:pPr>
        <w:pStyle w:val="ListParagraph"/>
        <w:numPr>
          <w:ilvl w:val="0"/>
          <w:numId w:val="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Медији прате активности прије спровођења референдума поштујући принци</w:t>
      </w:r>
      <w:r w:rsidRPr="00E7424F">
        <w:rPr>
          <w:rFonts w:asciiTheme="minorHAnsi" w:hAnsiTheme="minorHAnsi" w:cstheme="minorHAnsi"/>
          <w:sz w:val="24"/>
          <w:szCs w:val="24"/>
          <w:lang w:val="sr-Cyrl-BA"/>
        </w:rPr>
        <w:t>п</w:t>
      </w:r>
      <w:r w:rsidRPr="00E7424F">
        <w:rPr>
          <w:rFonts w:asciiTheme="minorHAnsi" w:hAnsiTheme="minorHAnsi" w:cstheme="minorHAnsi"/>
          <w:sz w:val="24"/>
          <w:szCs w:val="24"/>
          <w:lang w:val="sr-Cyrl-CS"/>
        </w:rPr>
        <w:t>е уравнотежености, поштења и непристраности.</w:t>
      </w:r>
    </w:p>
    <w:p w14:paraId="134A4686" w14:textId="77777777" w:rsidR="00172464" w:rsidRPr="00E7424F" w:rsidRDefault="00E429D7">
      <w:pPr>
        <w:pStyle w:val="ListParagraph"/>
        <w:numPr>
          <w:ilvl w:val="0"/>
          <w:numId w:val="3"/>
        </w:num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Кампања путем средстава јавног информисања и јавних скупова поводом референдума престаје 24 часа прије дана одржавања референдума.</w:t>
      </w:r>
    </w:p>
    <w:p w14:paraId="23804AD6" w14:textId="77777777" w:rsidR="00172464" w:rsidRPr="00E7424F" w:rsidRDefault="00E429D7">
      <w:pPr>
        <w:pStyle w:val="ListParagraph"/>
        <w:numPr>
          <w:ilvl w:val="0"/>
          <w:numId w:val="3"/>
        </w:num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Републичка комисија </w:t>
      </w:r>
      <w:r w:rsidR="00295104" w:rsidRPr="00E7424F">
        <w:rPr>
          <w:rFonts w:asciiTheme="minorHAnsi" w:hAnsiTheme="minorHAnsi" w:cstheme="minorHAnsi"/>
          <w:sz w:val="24"/>
          <w:szCs w:val="24"/>
          <w:lang w:val="sr-Cyrl-CS"/>
        </w:rPr>
        <w:t>доноси упутст</w:t>
      </w:r>
      <w:r w:rsidR="000E7EF2" w:rsidRPr="00E7424F">
        <w:rPr>
          <w:rFonts w:asciiTheme="minorHAnsi" w:hAnsiTheme="minorHAnsi" w:cstheme="minorHAnsi"/>
          <w:sz w:val="24"/>
          <w:szCs w:val="24"/>
          <w:lang w:val="sr-Cyrl-BA"/>
        </w:rPr>
        <w:t>в</w:t>
      </w:r>
      <w:r w:rsidR="00295104" w:rsidRPr="00E7424F">
        <w:rPr>
          <w:rFonts w:asciiTheme="minorHAnsi" w:hAnsiTheme="minorHAnsi" w:cstheme="minorHAnsi"/>
          <w:sz w:val="24"/>
          <w:szCs w:val="24"/>
          <w:lang w:val="sr-Cyrl-CS"/>
        </w:rPr>
        <w:t xml:space="preserve">о којим </w:t>
      </w:r>
      <w:r w:rsidR="00930A56" w:rsidRPr="00E7424F">
        <w:rPr>
          <w:rFonts w:asciiTheme="minorHAnsi" w:hAnsiTheme="minorHAnsi" w:cstheme="minorHAnsi"/>
          <w:sz w:val="24"/>
          <w:szCs w:val="24"/>
          <w:lang w:val="sr-Cyrl-CS"/>
        </w:rPr>
        <w:t>уређује правила</w:t>
      </w:r>
      <w:r w:rsidRPr="00E7424F">
        <w:rPr>
          <w:rFonts w:asciiTheme="minorHAnsi" w:hAnsiTheme="minorHAnsi" w:cstheme="minorHAnsi"/>
          <w:sz w:val="24"/>
          <w:szCs w:val="24"/>
          <w:lang w:val="sr-Cyrl-CS"/>
        </w:rPr>
        <w:t xml:space="preserve"> понашања средстава јавног информисања и заинтересованих субјеката у кампањи за спровођење референдума.</w:t>
      </w:r>
    </w:p>
    <w:p w14:paraId="0BC3CA83" w14:textId="77777777" w:rsidR="00172464" w:rsidRPr="006D4367" w:rsidRDefault="00172464">
      <w:pPr>
        <w:pStyle w:val="ListParagraph"/>
        <w:ind w:left="360"/>
        <w:rPr>
          <w:rFonts w:asciiTheme="minorHAnsi" w:hAnsiTheme="minorHAnsi" w:cstheme="minorHAnsi"/>
          <w:b/>
          <w:sz w:val="24"/>
          <w:szCs w:val="24"/>
          <w:lang w:val="sr-Cyrl-RS"/>
        </w:rPr>
      </w:pPr>
    </w:p>
    <w:p w14:paraId="713CC41A" w14:textId="77777777" w:rsidR="00172464" w:rsidRPr="006D4367" w:rsidRDefault="00172464">
      <w:pPr>
        <w:ind w:left="0"/>
        <w:jc w:val="center"/>
        <w:rPr>
          <w:rFonts w:asciiTheme="minorHAnsi" w:hAnsiTheme="minorHAnsi" w:cstheme="minorHAnsi"/>
          <w:sz w:val="24"/>
          <w:szCs w:val="24"/>
          <w:lang w:val="sr-Cyrl-CS"/>
        </w:rPr>
      </w:pPr>
    </w:p>
    <w:p w14:paraId="433C0258" w14:textId="77777777" w:rsidR="00172464" w:rsidRPr="006D4367" w:rsidRDefault="00E429D7">
      <w:pPr>
        <w:ind w:left="0"/>
        <w:jc w:val="center"/>
        <w:rPr>
          <w:rFonts w:asciiTheme="minorHAnsi" w:hAnsiTheme="minorHAnsi" w:cstheme="minorHAnsi"/>
          <w:sz w:val="24"/>
          <w:szCs w:val="24"/>
          <w:lang w:val="sr-Cyrl-CS"/>
        </w:rPr>
      </w:pPr>
      <w:r w:rsidRPr="006D4367">
        <w:rPr>
          <w:rFonts w:asciiTheme="minorHAnsi" w:hAnsiTheme="minorHAnsi" w:cstheme="minorHAnsi"/>
          <w:sz w:val="24"/>
          <w:szCs w:val="24"/>
          <w:lang w:val="sr-Cyrl-CS"/>
        </w:rPr>
        <w:t>Члан 10.</w:t>
      </w:r>
    </w:p>
    <w:p w14:paraId="7032CF32" w14:textId="77777777" w:rsidR="00930A56" w:rsidRPr="006D4367" w:rsidRDefault="00930A56">
      <w:pPr>
        <w:ind w:left="0"/>
        <w:jc w:val="center"/>
        <w:rPr>
          <w:rFonts w:asciiTheme="minorHAnsi" w:hAnsiTheme="minorHAnsi" w:cstheme="minorHAnsi"/>
          <w:sz w:val="24"/>
          <w:szCs w:val="24"/>
          <w:lang w:val="sr-Cyrl-CS"/>
        </w:rPr>
      </w:pPr>
    </w:p>
    <w:p w14:paraId="68439A36" w14:textId="6C07E63E" w:rsidR="00172464" w:rsidRDefault="00E429D7" w:rsidP="00607B98">
      <w:pPr>
        <w:pStyle w:val="CM13"/>
        <w:numPr>
          <w:ilvl w:val="0"/>
          <w:numId w:val="65"/>
        </w:numPr>
        <w:ind w:left="0" w:firstLine="142"/>
        <w:jc w:val="both"/>
        <w:rPr>
          <w:rFonts w:asciiTheme="minorHAnsi" w:hAnsiTheme="minorHAnsi" w:cstheme="minorHAnsi"/>
          <w:lang w:val="sr-Cyrl-CS"/>
        </w:rPr>
      </w:pPr>
      <w:r w:rsidRPr="006D4367">
        <w:rPr>
          <w:rFonts w:asciiTheme="minorHAnsi" w:hAnsiTheme="minorHAnsi" w:cstheme="minorHAnsi"/>
          <w:lang w:val="sr-Cyrl-CS"/>
        </w:rPr>
        <w:t xml:space="preserve">Грађани имају право на заштиту права у поступку спровођења референдума, као и право да указују на пропусте и недостатке у поступку остваривања грађанске иницијативе. </w:t>
      </w:r>
    </w:p>
    <w:p w14:paraId="0618DA87" w14:textId="74E9AADA" w:rsidR="00607B98" w:rsidRPr="009D66D8" w:rsidRDefault="00607B98" w:rsidP="00607B98">
      <w:pPr>
        <w:pStyle w:val="Default"/>
        <w:numPr>
          <w:ilvl w:val="0"/>
          <w:numId w:val="65"/>
        </w:numPr>
        <w:ind w:left="0" w:firstLine="142"/>
        <w:jc w:val="both"/>
        <w:rPr>
          <w:rFonts w:asciiTheme="minorHAnsi" w:hAnsiTheme="minorHAnsi" w:cstheme="minorHAnsi"/>
          <w:lang w:val="sr-Cyrl-CS"/>
        </w:rPr>
      </w:pPr>
      <w:r w:rsidRPr="009D66D8">
        <w:rPr>
          <w:rFonts w:asciiTheme="minorHAnsi" w:hAnsiTheme="minorHAnsi" w:cstheme="minorHAnsi"/>
          <w:lang w:val="sr-Cyrl-CS"/>
        </w:rPr>
        <w:t>Подаци о личности прикупљени у поступку спровођења референдума и оставривања грађанаске иницијативе, не могу се користити у друге сврхе и уживају заштиту у складу са овим законом и законом који се уређује заштита личних података.</w:t>
      </w:r>
    </w:p>
    <w:p w14:paraId="047FFCF0" w14:textId="6EE64265" w:rsidR="00172464" w:rsidRDefault="00172464">
      <w:pPr>
        <w:pStyle w:val="Default"/>
        <w:rPr>
          <w:color w:val="auto"/>
          <w:lang w:val="sr-Cyrl-CS"/>
        </w:rPr>
      </w:pPr>
    </w:p>
    <w:p w14:paraId="3D172535" w14:textId="77777777" w:rsidR="00172464" w:rsidRDefault="00172464">
      <w:pPr>
        <w:pStyle w:val="Default"/>
        <w:rPr>
          <w:rFonts w:ascii="Times New Roman" w:hAnsi="Times New Roman" w:cs="Times New Roman"/>
          <w:color w:val="auto"/>
          <w:lang w:val="sr-Cyrl-CS"/>
        </w:rPr>
      </w:pPr>
    </w:p>
    <w:p w14:paraId="3BFB2790" w14:textId="77777777" w:rsidR="00172464" w:rsidRPr="001152C3" w:rsidRDefault="00E429D7" w:rsidP="008600C8">
      <w:pPr>
        <w:pStyle w:val="Default"/>
        <w:tabs>
          <w:tab w:val="left" w:pos="360"/>
        </w:tabs>
        <w:rPr>
          <w:rFonts w:ascii="Cambria" w:hAnsi="Cambria" w:cs="Times New Roman"/>
          <w:b/>
          <w:color w:val="auto"/>
          <w:sz w:val="26"/>
          <w:szCs w:val="26"/>
          <w:lang w:val="sr-Cyrl-CS"/>
        </w:rPr>
      </w:pPr>
      <w:r w:rsidRPr="001152C3">
        <w:rPr>
          <w:rFonts w:ascii="Cambria" w:hAnsi="Cambria" w:cs="Times New Roman"/>
          <w:b/>
          <w:color w:val="auto"/>
          <w:sz w:val="26"/>
          <w:szCs w:val="26"/>
          <w:lang w:val="sr-Cyrl-CS"/>
        </w:rPr>
        <w:t xml:space="preserve">II </w:t>
      </w:r>
      <w:r w:rsidRPr="001152C3">
        <w:rPr>
          <w:rFonts w:ascii="Cambria" w:hAnsi="Cambria" w:cs="Times New Roman"/>
          <w:b/>
          <w:color w:val="auto"/>
          <w:sz w:val="26"/>
          <w:szCs w:val="26"/>
          <w:lang w:val="sr-Cyrl-CS"/>
        </w:rPr>
        <w:tab/>
      </w:r>
      <w:r w:rsidR="008600C8" w:rsidRPr="001152C3">
        <w:rPr>
          <w:rFonts w:ascii="Cambria" w:hAnsi="Cambria" w:cs="Times New Roman"/>
          <w:b/>
          <w:color w:val="auto"/>
          <w:sz w:val="26"/>
          <w:szCs w:val="26"/>
          <w:lang w:val="sr-Cyrl-BA"/>
        </w:rPr>
        <w:t xml:space="preserve">РАСПИСИВАЊЕ РЕФЕРЕНДУМА И ОРГАНИ ЗА </w:t>
      </w:r>
      <w:r w:rsidRPr="001152C3">
        <w:rPr>
          <w:rFonts w:ascii="Cambria" w:hAnsi="Cambria" w:cs="Times New Roman"/>
          <w:b/>
          <w:color w:val="auto"/>
          <w:sz w:val="26"/>
          <w:szCs w:val="26"/>
          <w:lang w:val="sr-Cyrl-CS"/>
        </w:rPr>
        <w:t xml:space="preserve">СПРОВОЂЕЊЕ РЕФЕРЕНДУМА </w:t>
      </w:r>
    </w:p>
    <w:p w14:paraId="2D2999D4" w14:textId="77777777" w:rsidR="00172464" w:rsidRPr="001152C3" w:rsidRDefault="00172464">
      <w:pPr>
        <w:pStyle w:val="Default"/>
        <w:rPr>
          <w:rFonts w:ascii="Times New Roman" w:hAnsi="Times New Roman" w:cs="Times New Roman"/>
          <w:color w:val="auto"/>
          <w:sz w:val="26"/>
          <w:szCs w:val="26"/>
          <w:lang w:val="sr-Cyrl-CS"/>
        </w:rPr>
      </w:pPr>
    </w:p>
    <w:p w14:paraId="2FFF1DAD" w14:textId="77777777"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Члан 11.</w:t>
      </w:r>
    </w:p>
    <w:p w14:paraId="69225082" w14:textId="77777777" w:rsidR="00930A56" w:rsidRPr="001152C3" w:rsidRDefault="00930A56">
      <w:pPr>
        <w:pStyle w:val="Default"/>
        <w:jc w:val="center"/>
        <w:rPr>
          <w:rFonts w:asciiTheme="minorHAnsi" w:hAnsiTheme="minorHAnsi" w:cstheme="minorHAnsi"/>
          <w:color w:val="auto"/>
          <w:lang w:val="sr-Cyrl-CS"/>
        </w:rPr>
      </w:pPr>
    </w:p>
    <w:p w14:paraId="6477832F" w14:textId="77777777" w:rsidR="00172464" w:rsidRPr="001152C3" w:rsidRDefault="00E429D7">
      <w:pPr>
        <w:pStyle w:val="CM2"/>
        <w:numPr>
          <w:ilvl w:val="0"/>
          <w:numId w:val="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Народна скупштина одлуку о расписивању републичког референдума доноси већином гласова укупног броја народних посланика.</w:t>
      </w:r>
    </w:p>
    <w:p w14:paraId="57F09ADC" w14:textId="1BB138F8" w:rsidR="00172464" w:rsidRPr="001152C3" w:rsidRDefault="00E429D7">
      <w:pPr>
        <w:pStyle w:val="CM2"/>
        <w:numPr>
          <w:ilvl w:val="0"/>
          <w:numId w:val="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 Приједлог за расписивање републичког референдума могу поднијети предсједник Републике, Влада</w:t>
      </w:r>
      <w:r w:rsidR="00412ACD">
        <w:rPr>
          <w:rFonts w:asciiTheme="minorHAnsi" w:hAnsiTheme="minorHAnsi" w:cstheme="minorHAnsi"/>
          <w:lang w:val="sr-Cyrl-CS"/>
        </w:rPr>
        <w:t xml:space="preserve"> Републике Српске</w:t>
      </w:r>
      <w:r w:rsidRPr="001152C3">
        <w:rPr>
          <w:rFonts w:asciiTheme="minorHAnsi" w:hAnsiTheme="minorHAnsi" w:cstheme="minorHAnsi"/>
          <w:lang w:val="sr-Cyrl-CS"/>
        </w:rPr>
        <w:t xml:space="preserve">, најмање 30 народних посланика или најмање 10.000 </w:t>
      </w:r>
      <w:r w:rsidR="00371856">
        <w:rPr>
          <w:rFonts w:asciiTheme="minorHAnsi" w:hAnsiTheme="minorHAnsi" w:cstheme="minorHAnsi"/>
          <w:lang w:val="sr-Cyrl-CS"/>
        </w:rPr>
        <w:t>гласача</w:t>
      </w:r>
      <w:r w:rsidRPr="001152C3">
        <w:rPr>
          <w:rFonts w:asciiTheme="minorHAnsi" w:hAnsiTheme="minorHAnsi" w:cstheme="minorHAnsi"/>
          <w:lang w:val="sr-Cyrl-CS"/>
        </w:rPr>
        <w:t xml:space="preserve">. </w:t>
      </w:r>
    </w:p>
    <w:p w14:paraId="4471BC45" w14:textId="77777777" w:rsidR="00172464" w:rsidRPr="001152C3" w:rsidRDefault="00E429D7">
      <w:pPr>
        <w:pStyle w:val="CM2"/>
        <w:numPr>
          <w:ilvl w:val="0"/>
          <w:numId w:val="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Скупштина јединице локалне самоуправе одлуку о расписивању</w:t>
      </w:r>
      <w:r w:rsidR="00295104" w:rsidRPr="001152C3">
        <w:rPr>
          <w:rFonts w:asciiTheme="minorHAnsi" w:hAnsiTheme="minorHAnsi" w:cstheme="minorHAnsi"/>
          <w:lang w:val="sr-Cyrl-CS"/>
        </w:rPr>
        <w:t xml:space="preserve"> локалног референдума </w:t>
      </w:r>
      <w:r w:rsidRPr="001152C3">
        <w:rPr>
          <w:rFonts w:asciiTheme="minorHAnsi" w:hAnsiTheme="minorHAnsi" w:cstheme="minorHAnsi"/>
          <w:lang w:val="sr-Cyrl-CS"/>
        </w:rPr>
        <w:t xml:space="preserve"> доноси већином гласова укупног броја одборника.</w:t>
      </w:r>
    </w:p>
    <w:p w14:paraId="5A506E71" w14:textId="5B546E34" w:rsidR="00172464" w:rsidRPr="001152C3" w:rsidRDefault="00E429D7">
      <w:pPr>
        <w:pStyle w:val="CM2"/>
        <w:numPr>
          <w:ilvl w:val="0"/>
          <w:numId w:val="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Приједлог за расписивање </w:t>
      </w:r>
      <w:r w:rsidR="00295104" w:rsidRPr="001152C3">
        <w:rPr>
          <w:rFonts w:asciiTheme="minorHAnsi" w:hAnsiTheme="minorHAnsi" w:cstheme="minorHAnsi"/>
          <w:lang w:val="sr-Cyrl-CS"/>
        </w:rPr>
        <w:t xml:space="preserve">локалног </w:t>
      </w:r>
      <w:r w:rsidRPr="001152C3">
        <w:rPr>
          <w:rFonts w:asciiTheme="minorHAnsi" w:hAnsiTheme="minorHAnsi" w:cstheme="minorHAnsi"/>
          <w:lang w:val="sr-Cyrl-CS"/>
        </w:rPr>
        <w:t xml:space="preserve">референдума могу поднијети једна трећина одборника, градоначелник, односно начелник општине, најмање 10% </w:t>
      </w:r>
      <w:r w:rsidR="00371856">
        <w:rPr>
          <w:rFonts w:asciiTheme="minorHAnsi" w:hAnsiTheme="minorHAnsi" w:cstheme="minorHAnsi"/>
          <w:lang w:val="sr-Cyrl-CS"/>
        </w:rPr>
        <w:t>гласача</w:t>
      </w:r>
      <w:r w:rsidRPr="001152C3">
        <w:rPr>
          <w:rFonts w:asciiTheme="minorHAnsi" w:hAnsiTheme="minorHAnsi" w:cstheme="minorHAnsi"/>
          <w:lang w:val="sr-Cyrl-CS"/>
        </w:rPr>
        <w:t xml:space="preserve"> уписаних у </w:t>
      </w:r>
      <w:r w:rsidR="00371856">
        <w:rPr>
          <w:rFonts w:asciiTheme="minorHAnsi" w:hAnsiTheme="minorHAnsi" w:cstheme="minorHAnsi"/>
          <w:lang w:val="sr-Cyrl-CS"/>
        </w:rPr>
        <w:t>гласачки</w:t>
      </w:r>
      <w:r w:rsidRPr="001152C3">
        <w:rPr>
          <w:rFonts w:asciiTheme="minorHAnsi" w:hAnsiTheme="minorHAnsi" w:cstheme="minorHAnsi"/>
          <w:lang w:val="sr-Cyrl-CS"/>
        </w:rPr>
        <w:t xml:space="preserve"> списак града, односно општине или 3000 </w:t>
      </w:r>
      <w:r w:rsidR="00371856">
        <w:rPr>
          <w:rFonts w:asciiTheme="minorHAnsi" w:hAnsiTheme="minorHAnsi" w:cstheme="minorHAnsi"/>
          <w:lang w:val="sr-Cyrl-CS"/>
        </w:rPr>
        <w:t>гласача</w:t>
      </w:r>
      <w:r w:rsidRPr="001152C3">
        <w:rPr>
          <w:rFonts w:asciiTheme="minorHAnsi" w:hAnsiTheme="minorHAnsi" w:cstheme="minorHAnsi"/>
          <w:lang w:val="sr-Cyrl-CS"/>
        </w:rPr>
        <w:t xml:space="preserve"> ако је у </w:t>
      </w:r>
      <w:r w:rsidR="00371856">
        <w:rPr>
          <w:rFonts w:asciiTheme="minorHAnsi" w:hAnsiTheme="minorHAnsi" w:cstheme="minorHAnsi"/>
          <w:lang w:val="sr-Cyrl-CS"/>
        </w:rPr>
        <w:t>гласачки</w:t>
      </w:r>
      <w:r w:rsidRPr="001152C3">
        <w:rPr>
          <w:rFonts w:asciiTheme="minorHAnsi" w:hAnsiTheme="minorHAnsi" w:cstheme="minorHAnsi"/>
          <w:lang w:val="sr-Cyrl-CS"/>
        </w:rPr>
        <w:t xml:space="preserve"> списак града, односно општине уписано више од 30 000 </w:t>
      </w:r>
      <w:r w:rsidR="00371856">
        <w:rPr>
          <w:rFonts w:asciiTheme="minorHAnsi" w:hAnsiTheme="minorHAnsi" w:cstheme="minorHAnsi"/>
          <w:lang w:val="sr-Cyrl-CS"/>
        </w:rPr>
        <w:t>гласача</w:t>
      </w:r>
      <w:r w:rsidRPr="001152C3">
        <w:rPr>
          <w:rFonts w:asciiTheme="minorHAnsi" w:hAnsiTheme="minorHAnsi" w:cstheme="minorHAnsi"/>
          <w:lang w:val="sr-Cyrl-CS"/>
        </w:rPr>
        <w:t>.</w:t>
      </w:r>
    </w:p>
    <w:p w14:paraId="5AA9DAE9" w14:textId="77777777" w:rsidR="00172464" w:rsidRPr="001152C3" w:rsidRDefault="00E429D7">
      <w:pPr>
        <w:pStyle w:val="CM2"/>
        <w:numPr>
          <w:ilvl w:val="0"/>
          <w:numId w:val="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 Од дана ступања на снагу одлуке о расписивању референдума из ст. 1. и 3. овог члана до дана спровођења референдума не може протећи мање од 30 дана ни више од шест мјесеци. </w:t>
      </w:r>
    </w:p>
    <w:p w14:paraId="41401222" w14:textId="77777777" w:rsidR="00172464" w:rsidRPr="001152C3" w:rsidRDefault="00172464">
      <w:pPr>
        <w:pStyle w:val="Default"/>
        <w:rPr>
          <w:rFonts w:asciiTheme="minorHAnsi" w:hAnsiTheme="minorHAnsi" w:cstheme="minorHAnsi"/>
          <w:color w:val="auto"/>
          <w:lang w:val="sr-Cyrl-CS"/>
        </w:rPr>
      </w:pPr>
    </w:p>
    <w:p w14:paraId="520474FF" w14:textId="77777777"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Члан 12.</w:t>
      </w:r>
    </w:p>
    <w:p w14:paraId="100941E4" w14:textId="77777777" w:rsidR="00930A56" w:rsidRPr="001152C3" w:rsidRDefault="00930A56">
      <w:pPr>
        <w:pStyle w:val="Default"/>
        <w:jc w:val="center"/>
        <w:rPr>
          <w:rFonts w:asciiTheme="minorHAnsi" w:hAnsiTheme="minorHAnsi" w:cstheme="minorHAnsi"/>
          <w:color w:val="auto"/>
          <w:lang w:val="sr-Cyrl-CS"/>
        </w:rPr>
      </w:pPr>
    </w:p>
    <w:p w14:paraId="4E3186D8" w14:textId="77777777" w:rsidR="00172464" w:rsidRPr="001152C3" w:rsidRDefault="00E429D7">
      <w:pPr>
        <w:pStyle w:val="CM12"/>
        <w:numPr>
          <w:ilvl w:val="0"/>
          <w:numId w:val="9"/>
        </w:numPr>
        <w:ind w:left="0" w:firstLine="360"/>
        <w:jc w:val="both"/>
        <w:rPr>
          <w:rFonts w:asciiTheme="minorHAnsi" w:hAnsiTheme="minorHAnsi" w:cstheme="minorHAnsi"/>
          <w:lang w:val="sr-Cyrl-CS"/>
        </w:rPr>
      </w:pPr>
      <w:r w:rsidRPr="001152C3">
        <w:rPr>
          <w:rFonts w:asciiTheme="minorHAnsi" w:hAnsiTheme="minorHAnsi" w:cstheme="minorHAnsi"/>
          <w:lang w:val="sr-Cyrl-CS"/>
        </w:rPr>
        <w:t>Одлука о расписивању референдума садржи нарочито: назначење територије за коју се референдум расписује, питање или питања о којима се грађани изјашњавају и вријеме спровођења референдума.</w:t>
      </w:r>
    </w:p>
    <w:p w14:paraId="5D0EDD17" w14:textId="77777777" w:rsidR="00172464" w:rsidRPr="001152C3" w:rsidRDefault="00E429D7">
      <w:pPr>
        <w:pStyle w:val="CM11"/>
        <w:numPr>
          <w:ilvl w:val="0"/>
          <w:numId w:val="9"/>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Одлука о расписивању референдума објављује се на начин на који се објављују акти органа који је расписао референдум. </w:t>
      </w:r>
    </w:p>
    <w:p w14:paraId="1E44A648" w14:textId="77777777" w:rsidR="00172464" w:rsidRPr="001152C3" w:rsidRDefault="00172464">
      <w:pPr>
        <w:pStyle w:val="Default"/>
        <w:rPr>
          <w:rFonts w:asciiTheme="minorHAnsi" w:hAnsiTheme="minorHAnsi" w:cstheme="minorHAnsi"/>
          <w:color w:val="auto"/>
          <w:lang w:val="sr-Cyrl-CS"/>
        </w:rPr>
      </w:pPr>
    </w:p>
    <w:p w14:paraId="4AABD359" w14:textId="77777777" w:rsidR="00172464" w:rsidRPr="001152C3" w:rsidRDefault="00172464">
      <w:pPr>
        <w:pStyle w:val="Default"/>
        <w:rPr>
          <w:rFonts w:asciiTheme="minorHAnsi" w:hAnsiTheme="minorHAnsi" w:cstheme="minorHAnsi"/>
          <w:color w:val="auto"/>
          <w:lang w:val="sr-Cyrl-CS"/>
        </w:rPr>
      </w:pPr>
    </w:p>
    <w:p w14:paraId="3CD7EA34" w14:textId="77777777" w:rsidR="00172464" w:rsidRPr="001152C3" w:rsidRDefault="00E429D7">
      <w:pPr>
        <w:pStyle w:val="CM12"/>
        <w:jc w:val="center"/>
        <w:rPr>
          <w:rFonts w:asciiTheme="minorHAnsi" w:hAnsiTheme="minorHAnsi" w:cstheme="minorHAnsi"/>
          <w:lang w:val="sr-Cyrl-CS"/>
        </w:rPr>
      </w:pPr>
      <w:r w:rsidRPr="001152C3">
        <w:rPr>
          <w:rFonts w:asciiTheme="minorHAnsi" w:hAnsiTheme="minorHAnsi" w:cstheme="minorHAnsi"/>
          <w:lang w:val="sr-Cyrl-CS"/>
        </w:rPr>
        <w:t>Члан 13.</w:t>
      </w:r>
    </w:p>
    <w:p w14:paraId="4240A3CF" w14:textId="77777777" w:rsidR="00930A56" w:rsidRPr="001152C3" w:rsidRDefault="00930A56" w:rsidP="00930A56">
      <w:pPr>
        <w:pStyle w:val="Default"/>
        <w:rPr>
          <w:rFonts w:asciiTheme="minorHAnsi" w:hAnsiTheme="minorHAnsi" w:cstheme="minorHAnsi"/>
          <w:lang w:val="sr-Cyrl-CS"/>
        </w:rPr>
      </w:pPr>
    </w:p>
    <w:p w14:paraId="44D90AA6" w14:textId="45687EC9" w:rsidR="00172464" w:rsidRPr="001152C3" w:rsidRDefault="00E429D7" w:rsidP="00A0212D">
      <w:pPr>
        <w:pStyle w:val="CM12"/>
        <w:numPr>
          <w:ilvl w:val="0"/>
          <w:numId w:val="10"/>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Органи за спровођење референдума су </w:t>
      </w:r>
      <w:r w:rsidR="00F92C70">
        <w:rPr>
          <w:rFonts w:asciiTheme="minorHAnsi" w:hAnsiTheme="minorHAnsi" w:cstheme="minorHAnsi"/>
          <w:lang w:val="sr-Cyrl-CS"/>
        </w:rPr>
        <w:t xml:space="preserve">Републичка комисија, градска, односно општинска изборна комисија </w:t>
      </w:r>
      <w:r w:rsidRPr="001152C3">
        <w:rPr>
          <w:rFonts w:asciiTheme="minorHAnsi" w:hAnsiTheme="minorHAnsi" w:cstheme="minorHAnsi"/>
          <w:lang w:val="sr-Cyrl-CS"/>
        </w:rPr>
        <w:t xml:space="preserve">и гласачки одбор. </w:t>
      </w:r>
    </w:p>
    <w:p w14:paraId="53335D58" w14:textId="1512DEDF" w:rsidR="00172464" w:rsidRPr="000304F9" w:rsidRDefault="00A0212D" w:rsidP="003918F4">
      <w:pPr>
        <w:pStyle w:val="CM12"/>
        <w:numPr>
          <w:ilvl w:val="0"/>
          <w:numId w:val="10"/>
        </w:numPr>
        <w:ind w:left="0" w:firstLine="360"/>
        <w:jc w:val="both"/>
        <w:rPr>
          <w:rFonts w:asciiTheme="minorHAnsi" w:hAnsiTheme="minorHAnsi" w:cstheme="minorHAnsi"/>
          <w:lang w:val="sr-Cyrl-CS"/>
        </w:rPr>
      </w:pPr>
      <w:r w:rsidRPr="000304F9">
        <w:rPr>
          <w:rFonts w:asciiTheme="minorHAnsi" w:hAnsiTheme="minorHAnsi" w:cstheme="minorHAnsi"/>
          <w:lang w:val="sr-Cyrl-CS"/>
        </w:rPr>
        <w:t>Гласачке одбор</w:t>
      </w:r>
      <w:r w:rsidR="00C65022" w:rsidRPr="000304F9">
        <w:rPr>
          <w:rFonts w:asciiTheme="minorHAnsi" w:hAnsiTheme="minorHAnsi" w:cstheme="minorHAnsi"/>
          <w:lang w:val="sr-Cyrl-CS"/>
        </w:rPr>
        <w:t xml:space="preserve">е за спровођење републичког, односно локалног референдума образује </w:t>
      </w:r>
      <w:r w:rsidR="00F92C70" w:rsidRPr="000304F9">
        <w:rPr>
          <w:rFonts w:asciiTheme="minorHAnsi" w:hAnsiTheme="minorHAnsi" w:cstheme="minorHAnsi"/>
          <w:lang w:val="sr-Cyrl-CS"/>
        </w:rPr>
        <w:t>градска, одн</w:t>
      </w:r>
      <w:r w:rsidRPr="000304F9">
        <w:rPr>
          <w:rFonts w:asciiTheme="minorHAnsi" w:hAnsiTheme="minorHAnsi" w:cstheme="minorHAnsi"/>
          <w:lang w:val="sr-Cyrl-CS"/>
        </w:rPr>
        <w:t>осно општинска изборна комисија</w:t>
      </w:r>
      <w:r w:rsidR="00C65022" w:rsidRPr="000304F9">
        <w:rPr>
          <w:rFonts w:asciiTheme="minorHAnsi" w:hAnsiTheme="minorHAnsi" w:cstheme="minorHAnsi"/>
          <w:lang w:val="sr-Cyrl-CS"/>
        </w:rPr>
        <w:t>.</w:t>
      </w:r>
    </w:p>
    <w:p w14:paraId="51C77F42" w14:textId="77777777" w:rsidR="00C65022" w:rsidRPr="00C65022" w:rsidRDefault="00C65022" w:rsidP="00C65022">
      <w:pPr>
        <w:pStyle w:val="Default"/>
        <w:rPr>
          <w:lang w:val="sr-Cyrl-CS"/>
        </w:rPr>
      </w:pPr>
    </w:p>
    <w:p w14:paraId="7490DAF9" w14:textId="77777777"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Члан 14.</w:t>
      </w:r>
    </w:p>
    <w:p w14:paraId="742D72C6" w14:textId="77777777" w:rsidR="00930A56" w:rsidRPr="001152C3" w:rsidRDefault="00930A56">
      <w:pPr>
        <w:pStyle w:val="Default"/>
        <w:jc w:val="center"/>
        <w:rPr>
          <w:rFonts w:asciiTheme="minorHAnsi" w:hAnsiTheme="minorHAnsi" w:cstheme="minorHAnsi"/>
          <w:color w:val="auto"/>
          <w:lang w:val="sr-Cyrl-CS"/>
        </w:rPr>
      </w:pPr>
    </w:p>
    <w:p w14:paraId="0E98FA90" w14:textId="05715426" w:rsidR="00172464" w:rsidRPr="005A3DA4" w:rsidRDefault="00E429D7">
      <w:pPr>
        <w:pStyle w:val="CM11"/>
        <w:numPr>
          <w:ilvl w:val="0"/>
          <w:numId w:val="11"/>
        </w:numPr>
        <w:ind w:left="0" w:firstLine="360"/>
        <w:jc w:val="both"/>
        <w:rPr>
          <w:rFonts w:asciiTheme="minorHAnsi" w:hAnsiTheme="minorHAnsi" w:cstheme="minorHAnsi"/>
          <w:lang w:val="sr-Cyrl-CS"/>
        </w:rPr>
      </w:pPr>
      <w:r w:rsidRPr="005A3DA4">
        <w:rPr>
          <w:rFonts w:asciiTheme="minorHAnsi" w:hAnsiTheme="minorHAnsi" w:cstheme="minorHAnsi"/>
          <w:lang w:val="sr-Cyrl-CS"/>
        </w:rPr>
        <w:t>Републичка комисија ће у року од 15 дана од дана ступања на снагу одлуке о расписивању републичког референдума, закључити споразум са надлежним органима власти Брчко Дистрикта Босне и Херцеговине о спровођењу референдума за грађане Брчко Дистрикта Босне и Херцеговине који имају држављанство Републике Српске</w:t>
      </w:r>
      <w:r w:rsidR="005A3DA4" w:rsidRPr="005A3DA4">
        <w:rPr>
          <w:rFonts w:asciiTheme="minorHAnsi" w:hAnsiTheme="minorHAnsi" w:cstheme="minorHAnsi"/>
          <w:lang w:val="sr-Cyrl-CS"/>
        </w:rPr>
        <w:t xml:space="preserve"> </w:t>
      </w:r>
      <w:r w:rsidRPr="005A3DA4">
        <w:rPr>
          <w:rFonts w:asciiTheme="minorHAnsi" w:hAnsiTheme="minorHAnsi" w:cstheme="minorHAnsi"/>
          <w:lang w:val="sr-Cyrl-CS"/>
        </w:rPr>
        <w:t>.</w:t>
      </w:r>
    </w:p>
    <w:p w14:paraId="1DD117B1" w14:textId="309486AD" w:rsidR="00172464" w:rsidRPr="005A3DA4" w:rsidRDefault="00144999">
      <w:pPr>
        <w:pStyle w:val="CM11"/>
        <w:numPr>
          <w:ilvl w:val="0"/>
          <w:numId w:val="11"/>
        </w:numPr>
        <w:ind w:left="0" w:firstLine="360"/>
        <w:jc w:val="both"/>
        <w:rPr>
          <w:rFonts w:asciiTheme="minorHAnsi" w:hAnsiTheme="minorHAnsi" w:cstheme="minorHAnsi"/>
          <w:lang w:val="sr-Cyrl-CS"/>
        </w:rPr>
      </w:pPr>
      <w:r w:rsidRPr="005A3DA4">
        <w:rPr>
          <w:rFonts w:asciiTheme="minorHAnsi" w:hAnsiTheme="minorHAnsi" w:cstheme="minorHAnsi"/>
          <w:lang w:val="sr-Cyrl-CS"/>
        </w:rPr>
        <w:t>Уколико</w:t>
      </w:r>
      <w:r w:rsidR="00E429D7" w:rsidRPr="005A3DA4">
        <w:rPr>
          <w:rFonts w:asciiTheme="minorHAnsi" w:hAnsiTheme="minorHAnsi" w:cstheme="minorHAnsi"/>
          <w:lang w:val="sr-Cyrl-CS"/>
        </w:rPr>
        <w:t xml:space="preserve"> се</w:t>
      </w:r>
      <w:r w:rsidRPr="005A3DA4">
        <w:rPr>
          <w:rFonts w:asciiTheme="minorHAnsi" w:hAnsiTheme="minorHAnsi" w:cstheme="minorHAnsi"/>
          <w:lang w:val="sr-Cyrl-CS"/>
        </w:rPr>
        <w:t>,</w:t>
      </w:r>
      <w:r w:rsidR="00E429D7" w:rsidRPr="005A3DA4">
        <w:rPr>
          <w:rFonts w:asciiTheme="minorHAnsi" w:hAnsiTheme="minorHAnsi" w:cstheme="minorHAnsi"/>
          <w:lang w:val="sr-Cyrl-CS"/>
        </w:rPr>
        <w:t xml:space="preserve"> из било којег разлога, не закључи споразум из става 1. овог члана, Републичка комисија ће за изјашњавање грађана на републичком референдуму, са пребивалиштем у Брчко Дистрикту Босне и Херцеговине  који имају држављанство Републике Српске</w:t>
      </w:r>
      <w:r w:rsidR="005A3DA4" w:rsidRPr="005A3DA4">
        <w:rPr>
          <w:rFonts w:asciiTheme="minorHAnsi" w:hAnsiTheme="minorHAnsi" w:cstheme="minorHAnsi"/>
          <w:lang w:val="sr-Cyrl-CS"/>
        </w:rPr>
        <w:t xml:space="preserve"> </w:t>
      </w:r>
      <w:r w:rsidR="00E429D7" w:rsidRPr="005A3DA4">
        <w:rPr>
          <w:rFonts w:asciiTheme="minorHAnsi" w:hAnsiTheme="minorHAnsi" w:cstheme="minorHAnsi"/>
          <w:lang w:val="sr-Cyrl-CS"/>
        </w:rPr>
        <w:t>, одредити гласачка мјеста</w:t>
      </w:r>
      <w:r w:rsidR="00683921" w:rsidRPr="005A3DA4">
        <w:rPr>
          <w:rFonts w:asciiTheme="minorHAnsi" w:hAnsiTheme="minorHAnsi" w:cstheme="minorHAnsi"/>
          <w:lang w:val="sr-Cyrl-CS"/>
        </w:rPr>
        <w:t xml:space="preserve"> </w:t>
      </w:r>
      <w:r w:rsidR="000567EC" w:rsidRPr="005A3DA4">
        <w:rPr>
          <w:rFonts w:asciiTheme="minorHAnsi" w:hAnsiTheme="minorHAnsi" w:cstheme="minorHAnsi"/>
          <w:lang w:val="sr-Cyrl-CS"/>
        </w:rPr>
        <w:t>на територији  Републике Српске</w:t>
      </w:r>
      <w:r w:rsidR="00E429D7" w:rsidRPr="005A3DA4">
        <w:rPr>
          <w:rFonts w:asciiTheme="minorHAnsi" w:hAnsiTheme="minorHAnsi" w:cstheme="minorHAnsi"/>
          <w:lang w:val="sr-Cyrl-CS"/>
        </w:rPr>
        <w:t xml:space="preserve">. </w:t>
      </w:r>
    </w:p>
    <w:p w14:paraId="7986AFAC" w14:textId="77777777" w:rsidR="00172464" w:rsidRPr="00E7424F" w:rsidRDefault="00172464">
      <w:pPr>
        <w:rPr>
          <w:rFonts w:asciiTheme="minorHAnsi" w:hAnsiTheme="minorHAnsi" w:cstheme="minorHAnsi"/>
          <w:sz w:val="24"/>
          <w:szCs w:val="24"/>
          <w:lang w:val="sr-Cyrl-CS"/>
        </w:rPr>
      </w:pPr>
    </w:p>
    <w:p w14:paraId="3F0E598A" w14:textId="77777777" w:rsidR="00172464" w:rsidRPr="00E7424F" w:rsidRDefault="00E429D7" w:rsidP="00A0212D">
      <w:pPr>
        <w:pStyle w:val="CM11"/>
        <w:jc w:val="center"/>
        <w:rPr>
          <w:rFonts w:asciiTheme="minorHAnsi" w:hAnsiTheme="minorHAnsi" w:cstheme="minorHAnsi"/>
          <w:lang w:val="sr-Cyrl-CS"/>
        </w:rPr>
      </w:pPr>
      <w:r w:rsidRPr="00E7424F">
        <w:rPr>
          <w:rFonts w:asciiTheme="minorHAnsi" w:hAnsiTheme="minorHAnsi" w:cstheme="minorHAnsi"/>
          <w:lang w:val="sr-Cyrl-CS"/>
        </w:rPr>
        <w:t>Члан 15.</w:t>
      </w:r>
    </w:p>
    <w:p w14:paraId="248DC6F2" w14:textId="77777777" w:rsidR="00A0212D" w:rsidRPr="00E7424F" w:rsidRDefault="00A0212D" w:rsidP="00A0212D">
      <w:pPr>
        <w:ind w:left="0"/>
        <w:rPr>
          <w:rFonts w:asciiTheme="minorHAnsi" w:hAnsiTheme="minorHAnsi" w:cstheme="minorHAnsi"/>
          <w:sz w:val="24"/>
          <w:szCs w:val="24"/>
          <w:lang w:val="sr-Cyrl-CS"/>
        </w:rPr>
      </w:pPr>
    </w:p>
    <w:p w14:paraId="6E15F426" w14:textId="0797FE67" w:rsidR="00172464" w:rsidRPr="00E7424F" w:rsidRDefault="00E429D7" w:rsidP="00A0212D">
      <w:p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Ре</w:t>
      </w:r>
      <w:r w:rsidR="00A0212D" w:rsidRPr="00E7424F">
        <w:rPr>
          <w:rFonts w:asciiTheme="minorHAnsi" w:hAnsiTheme="minorHAnsi" w:cstheme="minorHAnsi"/>
          <w:sz w:val="24"/>
          <w:szCs w:val="24"/>
          <w:lang w:val="sr-Cyrl-CS"/>
        </w:rPr>
        <w:t>публички органи и организације</w:t>
      </w:r>
      <w:r w:rsidRPr="00E7424F">
        <w:rPr>
          <w:rFonts w:asciiTheme="minorHAnsi" w:hAnsiTheme="minorHAnsi" w:cstheme="minorHAnsi"/>
          <w:sz w:val="24"/>
          <w:szCs w:val="24"/>
          <w:lang w:val="sr-Cyrl-CS"/>
        </w:rPr>
        <w:t xml:space="preserve">  и органи јединица локалне самоуправе дужни су да органима за спровођење референдума достављају податке о којима воде службену евиденцију и пружају стручну и техничку помоћ потребну за њихов рад у складу са </w:t>
      </w:r>
      <w:r w:rsidR="007207AB" w:rsidRPr="007207AB">
        <w:rPr>
          <w:rFonts w:asciiTheme="minorHAnsi" w:hAnsiTheme="minorHAnsi" w:cstheme="minorHAnsi"/>
          <w:sz w:val="24"/>
          <w:szCs w:val="24"/>
          <w:lang w:val="sr-Cyrl-CS"/>
        </w:rPr>
        <w:t>У</w:t>
      </w:r>
      <w:r w:rsidRPr="007207AB">
        <w:rPr>
          <w:rFonts w:asciiTheme="minorHAnsi" w:hAnsiTheme="minorHAnsi" w:cstheme="minorHAnsi"/>
          <w:sz w:val="24"/>
          <w:szCs w:val="24"/>
          <w:lang w:val="sr-Cyrl-CS"/>
        </w:rPr>
        <w:t>ставом</w:t>
      </w:r>
      <w:r w:rsidRPr="00E7424F">
        <w:rPr>
          <w:rFonts w:asciiTheme="minorHAnsi" w:hAnsiTheme="minorHAnsi" w:cstheme="minorHAnsi"/>
          <w:sz w:val="24"/>
          <w:szCs w:val="24"/>
          <w:lang w:val="sr-Cyrl-CS"/>
        </w:rPr>
        <w:t xml:space="preserve">, изборним и другим законима и прописима. </w:t>
      </w:r>
    </w:p>
    <w:p w14:paraId="5B444585" w14:textId="77777777" w:rsidR="00172464" w:rsidRPr="00E7424F" w:rsidRDefault="00172464">
      <w:pPr>
        <w:ind w:left="0"/>
        <w:rPr>
          <w:rFonts w:asciiTheme="minorHAnsi" w:hAnsiTheme="minorHAnsi" w:cstheme="minorHAnsi"/>
          <w:sz w:val="24"/>
          <w:szCs w:val="24"/>
          <w:lang w:val="sr-Cyrl-CS"/>
        </w:rPr>
      </w:pPr>
    </w:p>
    <w:p w14:paraId="652BF8EC" w14:textId="77777777" w:rsidR="00172464" w:rsidRPr="00E7424F" w:rsidRDefault="00A0212D">
      <w:pPr>
        <w:ind w:left="0"/>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16</w:t>
      </w:r>
      <w:r w:rsidR="00E429D7" w:rsidRPr="00E7424F">
        <w:rPr>
          <w:rFonts w:asciiTheme="minorHAnsi" w:hAnsiTheme="minorHAnsi" w:cstheme="minorHAnsi"/>
          <w:sz w:val="24"/>
          <w:szCs w:val="24"/>
          <w:lang w:val="sr-Cyrl-CS"/>
        </w:rPr>
        <w:t>.</w:t>
      </w:r>
    </w:p>
    <w:p w14:paraId="62F96E5E" w14:textId="77777777" w:rsidR="00FE499A" w:rsidRPr="00E7424F" w:rsidRDefault="00FE499A">
      <w:pPr>
        <w:ind w:left="0"/>
        <w:jc w:val="center"/>
        <w:rPr>
          <w:rFonts w:asciiTheme="minorHAnsi" w:hAnsiTheme="minorHAnsi" w:cstheme="minorHAnsi"/>
          <w:sz w:val="24"/>
          <w:szCs w:val="24"/>
          <w:lang w:val="sr-Cyrl-CS"/>
        </w:rPr>
      </w:pPr>
    </w:p>
    <w:p w14:paraId="160BF6ED" w14:textId="77777777" w:rsidR="00172464" w:rsidRPr="00E7424F" w:rsidRDefault="00E429D7">
      <w:p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Рад органа за спровођење референдума је јаван. </w:t>
      </w:r>
    </w:p>
    <w:p w14:paraId="640C8F5A" w14:textId="77777777" w:rsidR="00172464" w:rsidRPr="00E7424F" w:rsidRDefault="00172464">
      <w:pPr>
        <w:ind w:left="0"/>
        <w:rPr>
          <w:rFonts w:asciiTheme="minorHAnsi" w:hAnsiTheme="minorHAnsi" w:cstheme="minorHAnsi"/>
          <w:sz w:val="24"/>
          <w:szCs w:val="24"/>
          <w:lang w:val="sr-Cyrl-CS"/>
        </w:rPr>
      </w:pPr>
    </w:p>
    <w:p w14:paraId="50E464CF" w14:textId="77777777" w:rsidR="00172464" w:rsidRPr="00E7424F" w:rsidRDefault="00A0212D">
      <w:pPr>
        <w:ind w:left="0"/>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17</w:t>
      </w:r>
      <w:r w:rsidR="00E429D7" w:rsidRPr="00E7424F">
        <w:rPr>
          <w:rFonts w:asciiTheme="minorHAnsi" w:hAnsiTheme="minorHAnsi" w:cstheme="minorHAnsi"/>
          <w:sz w:val="24"/>
          <w:szCs w:val="24"/>
          <w:lang w:val="sr-Cyrl-CS"/>
        </w:rPr>
        <w:t>.</w:t>
      </w:r>
    </w:p>
    <w:p w14:paraId="64FC2F5D" w14:textId="77777777" w:rsidR="00FE499A" w:rsidRPr="00E7424F" w:rsidRDefault="00FE499A">
      <w:pPr>
        <w:ind w:left="0"/>
        <w:jc w:val="center"/>
        <w:rPr>
          <w:rFonts w:asciiTheme="minorHAnsi" w:hAnsiTheme="minorHAnsi" w:cstheme="minorHAnsi"/>
          <w:sz w:val="24"/>
          <w:szCs w:val="24"/>
          <w:lang w:val="sr-Cyrl-CS"/>
        </w:rPr>
      </w:pPr>
    </w:p>
    <w:p w14:paraId="39B1FEA4" w14:textId="77777777" w:rsidR="00282295" w:rsidRPr="00E7424F" w:rsidRDefault="000D5781" w:rsidP="00955157">
      <w:pPr>
        <w:pStyle w:val="ListParagraph"/>
        <w:numPr>
          <w:ilvl w:val="0"/>
          <w:numId w:val="60"/>
        </w:num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Републички референдум спроводе: </w:t>
      </w:r>
      <w:r w:rsidR="00E429D7" w:rsidRPr="00E7424F">
        <w:rPr>
          <w:rFonts w:asciiTheme="minorHAnsi" w:hAnsiTheme="minorHAnsi" w:cstheme="minorHAnsi"/>
          <w:sz w:val="24"/>
          <w:szCs w:val="24"/>
          <w:lang w:val="sr-Cyrl-CS"/>
        </w:rPr>
        <w:t>Републичка комисија, градска, односно општинска</w:t>
      </w:r>
      <w:r w:rsidR="00A0212D" w:rsidRPr="00E7424F">
        <w:rPr>
          <w:rFonts w:asciiTheme="minorHAnsi" w:hAnsiTheme="minorHAnsi" w:cstheme="minorHAnsi"/>
          <w:sz w:val="24"/>
          <w:szCs w:val="24"/>
          <w:lang w:val="sr-Cyrl-CS"/>
        </w:rPr>
        <w:t xml:space="preserve"> изборна </w:t>
      </w:r>
      <w:r w:rsidR="00E429D7" w:rsidRPr="00E7424F">
        <w:rPr>
          <w:rFonts w:asciiTheme="minorHAnsi" w:hAnsiTheme="minorHAnsi" w:cstheme="minorHAnsi"/>
          <w:sz w:val="24"/>
          <w:szCs w:val="24"/>
          <w:lang w:val="sr-Cyrl-CS"/>
        </w:rPr>
        <w:t xml:space="preserve"> комисија и </w:t>
      </w:r>
      <w:r w:rsidR="00E429D7" w:rsidRPr="00E7424F">
        <w:rPr>
          <w:rFonts w:asciiTheme="minorHAnsi" w:hAnsiTheme="minorHAnsi" w:cstheme="minorHAnsi"/>
          <w:sz w:val="24"/>
          <w:szCs w:val="24"/>
          <w:lang w:val="sr-Cyrl-CS"/>
        </w:rPr>
        <w:softHyphen/>
        <w:t>гласачки одбори.</w:t>
      </w:r>
    </w:p>
    <w:p w14:paraId="7C82BD14" w14:textId="77777777" w:rsidR="00282295" w:rsidRPr="00E7424F" w:rsidRDefault="00282295" w:rsidP="00955157">
      <w:pPr>
        <w:pStyle w:val="ListParagraph"/>
        <w:numPr>
          <w:ilvl w:val="0"/>
          <w:numId w:val="60"/>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Локални референдум спроводи градска, односно општинска изборна комисија  и </w:t>
      </w:r>
      <w:r w:rsidRPr="00E7424F">
        <w:rPr>
          <w:rFonts w:asciiTheme="minorHAnsi" w:hAnsiTheme="minorHAnsi" w:cstheme="minorHAnsi"/>
          <w:sz w:val="24"/>
          <w:szCs w:val="24"/>
          <w:lang w:val="sr-Cyrl-CS"/>
        </w:rPr>
        <w:softHyphen/>
        <w:t xml:space="preserve">гласачки одбори. </w:t>
      </w:r>
    </w:p>
    <w:p w14:paraId="3E9CB0DC" w14:textId="77777777" w:rsidR="00172464" w:rsidRPr="00E7424F" w:rsidRDefault="00E429D7" w:rsidP="00282295">
      <w:p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 </w:t>
      </w:r>
    </w:p>
    <w:p w14:paraId="1C39C6DC" w14:textId="77777777" w:rsidR="00172464" w:rsidRPr="00E7424F" w:rsidRDefault="00E429D7" w:rsidP="00A0212D">
      <w:pPr>
        <w:pStyle w:val="ListParagraph"/>
        <w:ind w:left="0"/>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Члан </w:t>
      </w:r>
      <w:r w:rsidR="00A0212D" w:rsidRPr="00E7424F">
        <w:rPr>
          <w:rFonts w:asciiTheme="minorHAnsi" w:hAnsiTheme="minorHAnsi" w:cstheme="minorHAnsi"/>
          <w:sz w:val="24"/>
          <w:szCs w:val="24"/>
          <w:lang w:val="sr-Cyrl-CS"/>
        </w:rPr>
        <w:t>18</w:t>
      </w:r>
      <w:r w:rsidRPr="00E7424F">
        <w:rPr>
          <w:rFonts w:asciiTheme="minorHAnsi" w:hAnsiTheme="minorHAnsi" w:cstheme="minorHAnsi"/>
          <w:sz w:val="24"/>
          <w:szCs w:val="24"/>
          <w:lang w:val="sr-Cyrl-CS"/>
        </w:rPr>
        <w:t>.</w:t>
      </w:r>
    </w:p>
    <w:p w14:paraId="6F8E9EB7" w14:textId="77777777" w:rsidR="00FE499A" w:rsidRPr="00E7424F" w:rsidRDefault="00FE499A">
      <w:pPr>
        <w:pStyle w:val="ListParagraph"/>
        <w:ind w:left="0"/>
        <w:jc w:val="center"/>
        <w:rPr>
          <w:rFonts w:asciiTheme="minorHAnsi" w:hAnsiTheme="minorHAnsi" w:cstheme="minorHAnsi"/>
          <w:sz w:val="24"/>
          <w:szCs w:val="24"/>
          <w:lang w:val="sr-Cyrl-CS"/>
        </w:rPr>
      </w:pPr>
    </w:p>
    <w:p w14:paraId="4D6BC68B" w14:textId="77777777" w:rsidR="00172464" w:rsidRPr="00E7424F" w:rsidRDefault="00A0212D" w:rsidP="00A0212D">
      <w:pPr>
        <w:ind w:left="0" w:firstLine="72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Састав, организација, надлежности и друга питања од значаја за рад Републичке  комисије</w:t>
      </w:r>
      <w:r w:rsidR="00282295" w:rsidRPr="00E7424F">
        <w:rPr>
          <w:rFonts w:asciiTheme="minorHAnsi" w:hAnsiTheme="minorHAnsi" w:cstheme="minorHAnsi"/>
          <w:sz w:val="24"/>
          <w:szCs w:val="24"/>
          <w:lang w:val="sr-Cyrl-CS"/>
        </w:rPr>
        <w:t xml:space="preserve"> и градске, односно општинске изборне комисије </w:t>
      </w:r>
      <w:r w:rsidR="000E7EF2" w:rsidRPr="00E7424F">
        <w:rPr>
          <w:rFonts w:asciiTheme="minorHAnsi" w:hAnsiTheme="minorHAnsi" w:cstheme="minorHAnsi"/>
          <w:sz w:val="24"/>
          <w:szCs w:val="24"/>
          <w:lang w:val="sr-Cyrl-CS"/>
        </w:rPr>
        <w:t>уређују се</w:t>
      </w:r>
      <w:r w:rsidRPr="00E7424F">
        <w:rPr>
          <w:rFonts w:asciiTheme="minorHAnsi" w:hAnsiTheme="minorHAnsi" w:cstheme="minorHAnsi"/>
          <w:sz w:val="24"/>
          <w:szCs w:val="24"/>
          <w:lang w:val="sr-Cyrl-CS"/>
        </w:rPr>
        <w:t xml:space="preserve"> Изборним законом Републике Српске</w:t>
      </w:r>
      <w:r w:rsidR="00E429D7" w:rsidRPr="00E7424F">
        <w:rPr>
          <w:rFonts w:asciiTheme="minorHAnsi" w:hAnsiTheme="minorHAnsi" w:cstheme="minorHAnsi"/>
          <w:sz w:val="24"/>
          <w:szCs w:val="24"/>
          <w:lang w:val="sr-Cyrl-CS"/>
        </w:rPr>
        <w:t xml:space="preserve">. </w:t>
      </w:r>
    </w:p>
    <w:p w14:paraId="3AACAA46" w14:textId="77777777" w:rsidR="001152C3" w:rsidRPr="00E7424F" w:rsidRDefault="001152C3" w:rsidP="00282295">
      <w:pPr>
        <w:ind w:left="0"/>
        <w:rPr>
          <w:rFonts w:asciiTheme="minorHAnsi" w:hAnsiTheme="minorHAnsi" w:cstheme="minorHAnsi"/>
          <w:sz w:val="24"/>
          <w:szCs w:val="24"/>
          <w:lang w:val="sr-Cyrl-CS"/>
        </w:rPr>
      </w:pPr>
    </w:p>
    <w:p w14:paraId="0D0D08DD" w14:textId="77777777" w:rsidR="00172464" w:rsidRPr="001152C3" w:rsidRDefault="00282295">
      <w:pPr>
        <w:ind w:left="0"/>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19</w:t>
      </w:r>
      <w:r w:rsidR="00E429D7" w:rsidRPr="001152C3">
        <w:rPr>
          <w:rFonts w:asciiTheme="minorHAnsi" w:hAnsiTheme="minorHAnsi" w:cstheme="minorHAnsi"/>
          <w:sz w:val="24"/>
          <w:szCs w:val="24"/>
          <w:lang w:val="sr-Cyrl-CS"/>
        </w:rPr>
        <w:t>.</w:t>
      </w:r>
    </w:p>
    <w:p w14:paraId="4819BA0F" w14:textId="77777777" w:rsidR="00FE499A" w:rsidRPr="001152C3" w:rsidRDefault="00FE499A">
      <w:pPr>
        <w:ind w:left="0"/>
        <w:jc w:val="center"/>
        <w:rPr>
          <w:rFonts w:asciiTheme="minorHAnsi" w:hAnsiTheme="minorHAnsi" w:cstheme="minorHAnsi"/>
          <w:sz w:val="24"/>
          <w:szCs w:val="24"/>
          <w:lang w:val="sr-Cyrl-CS"/>
        </w:rPr>
      </w:pPr>
    </w:p>
    <w:p w14:paraId="1E03BEFF" w14:textId="77777777" w:rsidR="00172464" w:rsidRPr="00E7424F" w:rsidRDefault="00E429D7" w:rsidP="00955157">
      <w:pPr>
        <w:pStyle w:val="ListParagraph"/>
        <w:numPr>
          <w:ilvl w:val="0"/>
          <w:numId w:val="12"/>
        </w:numPr>
        <w:ind w:left="0" w:firstLine="360"/>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Гласачки одбор именује се за свако гласачко мјесто, најкасније десет дана прије дана одређеног за изјашњавање на референдуму.</w:t>
      </w:r>
    </w:p>
    <w:p w14:paraId="10C3058C" w14:textId="77777777" w:rsidR="00172464" w:rsidRPr="00E7424F" w:rsidRDefault="00E429D7" w:rsidP="00955157">
      <w:pPr>
        <w:pStyle w:val="ListParagraph"/>
        <w:numPr>
          <w:ilvl w:val="0"/>
          <w:numId w:val="12"/>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Гласачки одбор чине предсједник и два члана.</w:t>
      </w:r>
    </w:p>
    <w:p w14:paraId="24B87539" w14:textId="77777777" w:rsidR="00172464" w:rsidRPr="00E7424F" w:rsidRDefault="00E429D7" w:rsidP="00955157">
      <w:pPr>
        <w:pStyle w:val="ListParagraph"/>
        <w:numPr>
          <w:ilvl w:val="0"/>
          <w:numId w:val="12"/>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Предсједнику и члановима гласачког одбора именују се замјеници. </w:t>
      </w:r>
    </w:p>
    <w:p w14:paraId="5375C95F" w14:textId="77777777" w:rsidR="00172464" w:rsidRPr="00683921" w:rsidRDefault="00E429D7" w:rsidP="00955157">
      <w:pPr>
        <w:pStyle w:val="ListParagraph"/>
        <w:numPr>
          <w:ilvl w:val="0"/>
          <w:numId w:val="12"/>
        </w:numPr>
        <w:ind w:left="0" w:firstLine="360"/>
        <w:rPr>
          <w:rFonts w:asciiTheme="minorHAnsi" w:hAnsiTheme="minorHAnsi" w:cstheme="minorHAnsi"/>
          <w:sz w:val="24"/>
          <w:szCs w:val="24"/>
          <w:lang w:val="sr-Cyrl-CS"/>
        </w:rPr>
      </w:pPr>
      <w:r w:rsidRPr="00683921">
        <w:rPr>
          <w:rFonts w:asciiTheme="minorHAnsi" w:hAnsiTheme="minorHAnsi" w:cstheme="minorHAnsi"/>
          <w:sz w:val="24"/>
          <w:szCs w:val="24"/>
          <w:lang w:val="sr-Cyrl-CS"/>
        </w:rPr>
        <w:t xml:space="preserve">Приликом именовања гласачких одбора, обавезно се води рачуна о сразмјерној заступљености политичких странака у скупштини која је расписала референдум. </w:t>
      </w:r>
    </w:p>
    <w:p w14:paraId="68BB2E28" w14:textId="77777777" w:rsidR="00172464" w:rsidRPr="00E7424F" w:rsidRDefault="00E429D7" w:rsidP="00955157">
      <w:pPr>
        <w:pStyle w:val="ListParagraph"/>
        <w:numPr>
          <w:ilvl w:val="0"/>
          <w:numId w:val="12"/>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Предсједник и чланови гласачког одбора морају имати бирачко право.</w:t>
      </w:r>
    </w:p>
    <w:p w14:paraId="6FE69CE7" w14:textId="77777777" w:rsidR="00172464" w:rsidRPr="00E7424F" w:rsidRDefault="00172464">
      <w:pPr>
        <w:pStyle w:val="ListParagraph"/>
        <w:rPr>
          <w:rFonts w:asciiTheme="minorHAnsi" w:hAnsiTheme="minorHAnsi" w:cstheme="minorHAnsi"/>
          <w:sz w:val="24"/>
          <w:szCs w:val="24"/>
          <w:lang w:val="sr-Cyrl-CS"/>
        </w:rPr>
      </w:pPr>
    </w:p>
    <w:p w14:paraId="7D1E4B17" w14:textId="77777777" w:rsidR="00172464" w:rsidRPr="001152C3" w:rsidRDefault="00282295">
      <w:pPr>
        <w:ind w:left="0"/>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20</w:t>
      </w:r>
      <w:r w:rsidR="00E429D7" w:rsidRPr="001152C3">
        <w:rPr>
          <w:rFonts w:asciiTheme="minorHAnsi" w:hAnsiTheme="minorHAnsi" w:cstheme="minorHAnsi"/>
          <w:sz w:val="24"/>
          <w:szCs w:val="24"/>
          <w:lang w:val="sr-Cyrl-CS"/>
        </w:rPr>
        <w:t>.</w:t>
      </w:r>
    </w:p>
    <w:p w14:paraId="0E33B741" w14:textId="77777777" w:rsidR="00FE499A" w:rsidRPr="001152C3" w:rsidRDefault="00FE499A">
      <w:pPr>
        <w:ind w:left="0"/>
        <w:jc w:val="center"/>
        <w:rPr>
          <w:rFonts w:asciiTheme="minorHAnsi" w:hAnsiTheme="minorHAnsi" w:cstheme="minorHAnsi"/>
          <w:sz w:val="24"/>
          <w:szCs w:val="24"/>
          <w:lang w:val="sr-Cyrl-CS"/>
        </w:rPr>
      </w:pPr>
    </w:p>
    <w:p w14:paraId="710A02DD" w14:textId="77777777" w:rsidR="00172464" w:rsidRPr="001152C3" w:rsidRDefault="00E429D7" w:rsidP="00955157">
      <w:pPr>
        <w:pStyle w:val="ListParagraph"/>
        <w:numPr>
          <w:ilvl w:val="0"/>
          <w:numId w:val="13"/>
        </w:numPr>
        <w:ind w:left="0" w:firstLine="360"/>
        <w:rPr>
          <w:rFonts w:asciiTheme="minorHAnsi" w:hAnsiTheme="minorHAnsi" w:cstheme="minorHAnsi"/>
          <w:sz w:val="24"/>
          <w:szCs w:val="24"/>
          <w:lang w:val="sr-Cyrl-CS"/>
        </w:rPr>
      </w:pPr>
      <w:r w:rsidRPr="001152C3">
        <w:rPr>
          <w:rFonts w:asciiTheme="minorHAnsi" w:hAnsiTheme="minorHAnsi" w:cstheme="minorHAnsi"/>
          <w:sz w:val="24"/>
          <w:szCs w:val="24"/>
          <w:lang w:val="sr-Cyrl-CS"/>
        </w:rPr>
        <w:t xml:space="preserve">Гласачки одбор руководи гласањем на гласачком мјесту, обезбјеђује правилност и тајност гласања и утврђује резултате гласања на гласачком мјесту. </w:t>
      </w:r>
    </w:p>
    <w:p w14:paraId="281CD8B7" w14:textId="77777777" w:rsidR="00172464" w:rsidRPr="001152C3" w:rsidRDefault="00E429D7" w:rsidP="00955157">
      <w:pPr>
        <w:pStyle w:val="ListParagraph"/>
        <w:numPr>
          <w:ilvl w:val="0"/>
          <w:numId w:val="13"/>
        </w:numPr>
        <w:ind w:left="0" w:firstLine="360"/>
        <w:rPr>
          <w:rFonts w:asciiTheme="minorHAnsi" w:hAnsiTheme="minorHAnsi" w:cstheme="minorHAnsi"/>
          <w:sz w:val="24"/>
          <w:szCs w:val="24"/>
          <w:lang w:val="sr-Cyrl-CS"/>
        </w:rPr>
      </w:pPr>
      <w:r w:rsidRPr="001152C3">
        <w:rPr>
          <w:rFonts w:asciiTheme="minorHAnsi" w:hAnsiTheme="minorHAnsi" w:cstheme="minorHAnsi"/>
          <w:sz w:val="24"/>
          <w:szCs w:val="24"/>
          <w:lang w:val="sr-Cyrl-CS"/>
        </w:rPr>
        <w:t>Гласачки одбор се стара о одржавању реда на гласачком мјесту за вријеме изјашњавања на референдуму.</w:t>
      </w:r>
    </w:p>
    <w:p w14:paraId="75B2A4D7" w14:textId="77777777" w:rsidR="00172464" w:rsidRPr="001152C3" w:rsidRDefault="00172464">
      <w:pPr>
        <w:pStyle w:val="ListParagraph"/>
        <w:ind w:left="360"/>
        <w:rPr>
          <w:rFonts w:asciiTheme="minorHAnsi" w:hAnsiTheme="minorHAnsi" w:cstheme="minorHAnsi"/>
          <w:sz w:val="24"/>
          <w:szCs w:val="24"/>
          <w:lang w:val="sr-Cyrl-CS"/>
        </w:rPr>
      </w:pPr>
    </w:p>
    <w:p w14:paraId="616ACD6E" w14:textId="77777777" w:rsidR="00822F45" w:rsidRDefault="00822F45" w:rsidP="00822F45">
      <w:pPr>
        <w:ind w:left="0"/>
        <w:rPr>
          <w:rFonts w:ascii="Times New Roman" w:hAnsi="Times New Roman" w:cs="Times New Roman"/>
          <w:sz w:val="24"/>
          <w:szCs w:val="24"/>
          <w:lang w:val="sr-Cyrl-CS"/>
        </w:rPr>
      </w:pPr>
    </w:p>
    <w:p w14:paraId="5957E294" w14:textId="77777777" w:rsidR="00172464" w:rsidRPr="00822F45" w:rsidRDefault="00E429D7" w:rsidP="00822F45">
      <w:pPr>
        <w:ind w:left="0"/>
        <w:rPr>
          <w:rFonts w:ascii="Times New Roman" w:hAnsi="Times New Roman" w:cs="Times New Roman"/>
          <w:sz w:val="24"/>
          <w:szCs w:val="24"/>
          <w:lang w:val="sr-Cyrl-CS"/>
        </w:rPr>
      </w:pPr>
      <w:r w:rsidRPr="00822F45">
        <w:rPr>
          <w:rFonts w:ascii="Times New Roman" w:hAnsi="Times New Roman" w:cs="Times New Roman"/>
          <w:sz w:val="26"/>
          <w:szCs w:val="26"/>
        </w:rPr>
        <w:t xml:space="preserve"> </w:t>
      </w:r>
      <w:r w:rsidR="00822F45" w:rsidRPr="00822F45">
        <w:rPr>
          <w:rFonts w:ascii="Cambria" w:hAnsi="Cambria" w:cs="Times New Roman"/>
          <w:b/>
          <w:sz w:val="26"/>
          <w:szCs w:val="26"/>
        </w:rPr>
        <w:t>III</w:t>
      </w:r>
      <w:r w:rsidRPr="00822F45">
        <w:rPr>
          <w:rFonts w:ascii="Cambria" w:hAnsi="Cambria" w:cs="Times New Roman"/>
          <w:b/>
          <w:sz w:val="26"/>
          <w:szCs w:val="26"/>
        </w:rPr>
        <w:t xml:space="preserve"> </w:t>
      </w:r>
      <w:r w:rsidRPr="00822F45">
        <w:rPr>
          <w:rFonts w:ascii="Cambria" w:hAnsi="Cambria" w:cs="Times New Roman"/>
          <w:b/>
          <w:sz w:val="26"/>
          <w:szCs w:val="26"/>
          <w:lang w:val="sr-Cyrl-CS"/>
        </w:rPr>
        <w:t xml:space="preserve">ГЛАСАЧКИ СПИСАК </w:t>
      </w:r>
    </w:p>
    <w:p w14:paraId="1B9C3E01" w14:textId="77777777" w:rsidR="00172464" w:rsidRPr="001152C3" w:rsidRDefault="00172464">
      <w:pPr>
        <w:pStyle w:val="ListParagraph"/>
        <w:ind w:left="360"/>
        <w:rPr>
          <w:rFonts w:asciiTheme="minorHAnsi" w:hAnsiTheme="minorHAnsi" w:cstheme="minorHAnsi"/>
          <w:sz w:val="24"/>
          <w:szCs w:val="24"/>
          <w:lang w:val="sr-Cyrl-CS"/>
        </w:rPr>
      </w:pPr>
    </w:p>
    <w:p w14:paraId="540377F7" w14:textId="77777777" w:rsidR="00172464" w:rsidRPr="001152C3" w:rsidRDefault="00E429D7">
      <w:pPr>
        <w:pStyle w:val="ListParagraph"/>
        <w:ind w:left="0"/>
        <w:jc w:val="center"/>
        <w:rPr>
          <w:rFonts w:asciiTheme="minorHAnsi" w:hAnsiTheme="minorHAnsi" w:cstheme="minorHAnsi"/>
          <w:sz w:val="24"/>
          <w:szCs w:val="24"/>
          <w:lang w:val="sr-Cyrl-CS"/>
        </w:rPr>
      </w:pPr>
      <w:r w:rsidRPr="001152C3">
        <w:rPr>
          <w:rFonts w:asciiTheme="minorHAnsi" w:hAnsiTheme="minorHAnsi" w:cstheme="minorHAnsi"/>
          <w:sz w:val="24"/>
          <w:szCs w:val="24"/>
          <w:lang w:val="sr-Cyrl-CS"/>
        </w:rPr>
        <w:t xml:space="preserve">Члан </w:t>
      </w:r>
      <w:r w:rsidR="00282295">
        <w:rPr>
          <w:rFonts w:asciiTheme="minorHAnsi" w:hAnsiTheme="minorHAnsi" w:cstheme="minorHAnsi"/>
          <w:sz w:val="24"/>
          <w:szCs w:val="24"/>
          <w:lang w:val="sr-Cyrl-CS"/>
        </w:rPr>
        <w:t>21</w:t>
      </w:r>
      <w:r w:rsidRPr="001152C3">
        <w:rPr>
          <w:rFonts w:asciiTheme="minorHAnsi" w:hAnsiTheme="minorHAnsi" w:cstheme="minorHAnsi"/>
          <w:sz w:val="24"/>
          <w:szCs w:val="24"/>
          <w:lang w:val="sr-Cyrl-CS"/>
        </w:rPr>
        <w:t>.</w:t>
      </w:r>
    </w:p>
    <w:p w14:paraId="241E2323" w14:textId="77777777" w:rsidR="006D4367" w:rsidRPr="001152C3" w:rsidRDefault="006D4367">
      <w:pPr>
        <w:pStyle w:val="ListParagraph"/>
        <w:ind w:left="0"/>
        <w:jc w:val="center"/>
        <w:rPr>
          <w:rFonts w:asciiTheme="minorHAnsi" w:hAnsiTheme="minorHAnsi" w:cstheme="minorHAnsi"/>
          <w:sz w:val="24"/>
          <w:szCs w:val="24"/>
          <w:lang w:val="sr-Cyrl-CS"/>
        </w:rPr>
      </w:pPr>
    </w:p>
    <w:p w14:paraId="3336B87A" w14:textId="77777777" w:rsidR="00172464" w:rsidRPr="00E7424F" w:rsidRDefault="00E429D7" w:rsidP="00955157">
      <w:pPr>
        <w:pStyle w:val="ListParagraph"/>
        <w:numPr>
          <w:ilvl w:val="0"/>
          <w:numId w:val="59"/>
        </w:numPr>
        <w:ind w:left="0" w:firstLine="284"/>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Гласачки списак је евиденција о грађанима који</w:t>
      </w:r>
      <w:r w:rsidR="00822F45" w:rsidRPr="00E7424F">
        <w:rPr>
          <w:rFonts w:asciiTheme="minorHAnsi" w:hAnsiTheme="minorHAnsi" w:cstheme="minorHAnsi"/>
          <w:sz w:val="24"/>
          <w:szCs w:val="24"/>
          <w:lang w:val="sr-Cyrl-CS"/>
        </w:rPr>
        <w:t xml:space="preserve"> у складу са овим законом имају </w:t>
      </w:r>
      <w:r w:rsidRPr="00E7424F">
        <w:rPr>
          <w:rFonts w:asciiTheme="minorHAnsi" w:hAnsiTheme="minorHAnsi" w:cstheme="minorHAnsi"/>
          <w:sz w:val="24"/>
          <w:szCs w:val="24"/>
          <w:lang w:val="sr-Cyrl-CS"/>
        </w:rPr>
        <w:t>право изјашњавања на референдуму.</w:t>
      </w:r>
    </w:p>
    <w:p w14:paraId="2F8D39B5" w14:textId="7307C4B7" w:rsidR="00371856" w:rsidRPr="00E7424F" w:rsidRDefault="00E429D7" w:rsidP="00955157">
      <w:pPr>
        <w:pStyle w:val="ListParagraph"/>
        <w:numPr>
          <w:ilvl w:val="0"/>
          <w:numId w:val="59"/>
        </w:numPr>
        <w:ind w:left="0" w:firstLine="284"/>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Гласачки списак формира се, води и</w:t>
      </w:r>
      <w:r w:rsidR="00D20570" w:rsidRPr="00E7424F">
        <w:rPr>
          <w:rFonts w:asciiTheme="minorHAnsi" w:hAnsiTheme="minorHAnsi" w:cstheme="minorHAnsi"/>
          <w:sz w:val="24"/>
          <w:szCs w:val="24"/>
          <w:lang w:val="sr-Cyrl-CS"/>
        </w:rPr>
        <w:t xml:space="preserve"> користи за потребе организовања</w:t>
      </w:r>
      <w:r w:rsidRPr="00E7424F">
        <w:rPr>
          <w:rFonts w:asciiTheme="minorHAnsi" w:hAnsiTheme="minorHAnsi" w:cstheme="minorHAnsi"/>
          <w:sz w:val="24"/>
          <w:szCs w:val="24"/>
          <w:lang w:val="sr-Cyrl-CS"/>
        </w:rPr>
        <w:t xml:space="preserve"> и спровођења реп</w:t>
      </w:r>
      <w:r w:rsidR="00371856" w:rsidRPr="00E7424F">
        <w:rPr>
          <w:rFonts w:asciiTheme="minorHAnsi" w:hAnsiTheme="minorHAnsi" w:cstheme="minorHAnsi"/>
          <w:sz w:val="24"/>
          <w:szCs w:val="24"/>
          <w:lang w:val="sr-Cyrl-CS"/>
        </w:rPr>
        <w:t>убличког и локалног референдума.</w:t>
      </w:r>
    </w:p>
    <w:p w14:paraId="6A9FBAEB" w14:textId="77777777" w:rsidR="00172464" w:rsidRPr="00E7424F" w:rsidRDefault="006970F4" w:rsidP="00955157">
      <w:pPr>
        <w:pStyle w:val="ListParagraph"/>
        <w:numPr>
          <w:ilvl w:val="0"/>
          <w:numId w:val="59"/>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 </w:t>
      </w:r>
      <w:r w:rsidR="00822F45" w:rsidRPr="00E7424F">
        <w:rPr>
          <w:rFonts w:asciiTheme="minorHAnsi" w:hAnsiTheme="minorHAnsi" w:cstheme="minorHAnsi"/>
          <w:sz w:val="24"/>
          <w:szCs w:val="24"/>
          <w:lang w:val="sr-Cyrl-CS"/>
        </w:rPr>
        <w:t>Грађани имају право увида у г</w:t>
      </w:r>
      <w:r w:rsidR="00E429D7" w:rsidRPr="00E7424F">
        <w:rPr>
          <w:rFonts w:asciiTheme="minorHAnsi" w:hAnsiTheme="minorHAnsi" w:cstheme="minorHAnsi"/>
          <w:sz w:val="24"/>
          <w:szCs w:val="24"/>
          <w:lang w:val="sr-Cyrl-CS"/>
        </w:rPr>
        <w:t>ласачки списак.</w:t>
      </w:r>
    </w:p>
    <w:p w14:paraId="0CD2C5FB" w14:textId="37FF31F4" w:rsidR="00172464" w:rsidRDefault="00172464">
      <w:pPr>
        <w:pStyle w:val="Default"/>
        <w:ind w:firstLine="360"/>
        <w:jc w:val="both"/>
        <w:rPr>
          <w:rFonts w:asciiTheme="minorHAnsi" w:hAnsiTheme="minorHAnsi" w:cstheme="minorHAnsi"/>
          <w:color w:val="auto"/>
          <w:lang w:val="sr-Cyrl-CS"/>
        </w:rPr>
      </w:pPr>
    </w:p>
    <w:p w14:paraId="542C2EB6" w14:textId="77777777" w:rsidR="007F1D4C" w:rsidRPr="00E7424F" w:rsidRDefault="007F1D4C">
      <w:pPr>
        <w:pStyle w:val="Default"/>
        <w:ind w:firstLine="360"/>
        <w:jc w:val="both"/>
        <w:rPr>
          <w:rFonts w:asciiTheme="minorHAnsi" w:hAnsiTheme="minorHAnsi" w:cstheme="minorHAnsi"/>
          <w:color w:val="auto"/>
          <w:lang w:val="sr-Cyrl-CS"/>
        </w:rPr>
      </w:pPr>
    </w:p>
    <w:p w14:paraId="0D01E449" w14:textId="77777777" w:rsidR="00172464" w:rsidRPr="00E7424F" w:rsidRDefault="00172464">
      <w:pPr>
        <w:pStyle w:val="Default"/>
        <w:ind w:firstLine="360"/>
        <w:jc w:val="both"/>
        <w:rPr>
          <w:rFonts w:asciiTheme="minorHAnsi" w:hAnsiTheme="minorHAnsi" w:cstheme="minorHAnsi"/>
          <w:color w:val="auto"/>
          <w:lang w:val="sr-Cyrl-CS"/>
        </w:rPr>
      </w:pPr>
    </w:p>
    <w:p w14:paraId="1C9F7D8B" w14:textId="77777777" w:rsidR="00172464" w:rsidRPr="00E7424F" w:rsidRDefault="00282295">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22</w:t>
      </w:r>
      <w:r w:rsidR="00E429D7" w:rsidRPr="00E7424F">
        <w:rPr>
          <w:rFonts w:asciiTheme="minorHAnsi" w:hAnsiTheme="minorHAnsi" w:cstheme="minorHAnsi"/>
          <w:color w:val="auto"/>
          <w:lang w:val="sr-Cyrl-CS"/>
        </w:rPr>
        <w:t>.</w:t>
      </w:r>
    </w:p>
    <w:p w14:paraId="2D9FF9BD" w14:textId="77777777" w:rsidR="00172464" w:rsidRPr="00E7424F" w:rsidRDefault="00172464">
      <w:pPr>
        <w:pStyle w:val="Default"/>
        <w:jc w:val="center"/>
        <w:rPr>
          <w:rFonts w:asciiTheme="minorHAnsi" w:hAnsiTheme="minorHAnsi" w:cstheme="minorHAnsi"/>
          <w:color w:val="auto"/>
          <w:lang w:val="sr-Cyrl-CS"/>
        </w:rPr>
      </w:pPr>
    </w:p>
    <w:p w14:paraId="6D3CA2FF" w14:textId="77777777" w:rsidR="00172464" w:rsidRPr="00E7424F" w:rsidRDefault="00E429D7" w:rsidP="00955157">
      <w:pPr>
        <w:pStyle w:val="Default"/>
        <w:numPr>
          <w:ilvl w:val="0"/>
          <w:numId w:val="32"/>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Гласачки списак је јединствен, сталан и редовно се ажурира.</w:t>
      </w:r>
    </w:p>
    <w:p w14:paraId="4A45FA96" w14:textId="1894BA9D" w:rsidR="00172464" w:rsidRPr="000304F9" w:rsidRDefault="005A3DA4" w:rsidP="00955157">
      <w:pPr>
        <w:pStyle w:val="Default"/>
        <w:numPr>
          <w:ilvl w:val="0"/>
          <w:numId w:val="32"/>
        </w:numPr>
        <w:jc w:val="both"/>
        <w:rPr>
          <w:rFonts w:asciiTheme="minorHAnsi" w:hAnsiTheme="minorHAnsi" w:cstheme="minorHAnsi"/>
          <w:color w:val="auto"/>
          <w:lang w:val="sr-Cyrl-CS"/>
        </w:rPr>
      </w:pPr>
      <w:r w:rsidRPr="000304F9">
        <w:rPr>
          <w:rFonts w:asciiTheme="minorHAnsi" w:hAnsiTheme="minorHAnsi" w:cstheme="minorHAnsi"/>
          <w:color w:val="auto"/>
          <w:lang w:val="sr-Cyrl-CS"/>
        </w:rPr>
        <w:t>У Гласачки списак уписују се</w:t>
      </w:r>
      <w:r w:rsidR="00E429D7" w:rsidRPr="000304F9">
        <w:rPr>
          <w:rFonts w:asciiTheme="minorHAnsi" w:hAnsiTheme="minorHAnsi" w:cstheme="minorHAnsi"/>
          <w:color w:val="auto"/>
          <w:lang w:val="sr-Cyrl-CS"/>
        </w:rPr>
        <w:t xml:space="preserve"> </w:t>
      </w:r>
      <w:r w:rsidR="003918F4" w:rsidRPr="000304F9">
        <w:rPr>
          <w:rFonts w:asciiTheme="minorHAnsi" w:hAnsiTheme="minorHAnsi" w:cstheme="minorHAnsi"/>
          <w:lang w:val="sr-Cyrl-CS"/>
        </w:rPr>
        <w:t>грађани који имају право изјашњавања на референдуму,</w:t>
      </w:r>
      <w:r w:rsidR="007F1D4C" w:rsidRPr="000304F9">
        <w:rPr>
          <w:rFonts w:asciiTheme="minorHAnsi" w:hAnsiTheme="minorHAnsi" w:cstheme="minorHAnsi"/>
          <w:lang w:val="sr-Cyrl-BA"/>
        </w:rPr>
        <w:t xml:space="preserve"> </w:t>
      </w:r>
      <w:r w:rsidR="00E429D7" w:rsidRPr="000304F9">
        <w:rPr>
          <w:rFonts w:asciiTheme="minorHAnsi" w:hAnsiTheme="minorHAnsi" w:cstheme="minorHAnsi"/>
          <w:color w:val="auto"/>
          <w:lang w:val="sr-Cyrl-CS"/>
        </w:rPr>
        <w:t xml:space="preserve">који: </w:t>
      </w:r>
    </w:p>
    <w:p w14:paraId="79AB2055" w14:textId="77777777" w:rsidR="00172464" w:rsidRPr="00E7424F" w:rsidRDefault="00E429D7" w:rsidP="00955157">
      <w:pPr>
        <w:pStyle w:val="Default"/>
        <w:numPr>
          <w:ilvl w:val="0"/>
          <w:numId w:val="33"/>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су навршили 18 година,</w:t>
      </w:r>
    </w:p>
    <w:p w14:paraId="350466E6" w14:textId="664529B7" w:rsidR="00172464" w:rsidRPr="00E7424F" w:rsidRDefault="00E429D7" w:rsidP="00955157">
      <w:pPr>
        <w:pStyle w:val="Default"/>
        <w:numPr>
          <w:ilvl w:val="0"/>
          <w:numId w:val="33"/>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 имају </w:t>
      </w:r>
      <w:r w:rsidR="00677667" w:rsidRPr="00E7424F">
        <w:rPr>
          <w:rFonts w:asciiTheme="minorHAnsi" w:hAnsiTheme="minorHAnsi" w:cstheme="minorHAnsi"/>
          <w:color w:val="auto"/>
          <w:lang w:val="sr-Cyrl-CS"/>
        </w:rPr>
        <w:t xml:space="preserve">пријављено </w:t>
      </w:r>
      <w:r w:rsidRPr="00E7424F">
        <w:rPr>
          <w:rFonts w:asciiTheme="minorHAnsi" w:hAnsiTheme="minorHAnsi" w:cstheme="minorHAnsi"/>
          <w:color w:val="auto"/>
          <w:lang w:val="sr-Cyrl-CS"/>
        </w:rPr>
        <w:t>пребивалиште у Републици Српској</w:t>
      </w:r>
      <w:r w:rsidR="00E10777" w:rsidRPr="00E7424F">
        <w:rPr>
          <w:rFonts w:asciiTheme="minorHAnsi" w:hAnsiTheme="minorHAnsi" w:cstheme="minorHAnsi"/>
          <w:color w:val="auto"/>
          <w:lang w:val="sr-Cyrl-CS"/>
        </w:rPr>
        <w:t>,</w:t>
      </w:r>
    </w:p>
    <w:p w14:paraId="04EC4F83" w14:textId="77777777" w:rsidR="00172464" w:rsidRPr="00E7424F" w:rsidRDefault="00E429D7" w:rsidP="00955157">
      <w:pPr>
        <w:pStyle w:val="Default"/>
        <w:numPr>
          <w:ilvl w:val="0"/>
          <w:numId w:val="33"/>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ће на дан одржавања референдума навршити 18 година и</w:t>
      </w:r>
    </w:p>
    <w:p w14:paraId="78B312C7" w14:textId="79B5AE27" w:rsidR="00172464" w:rsidRPr="00E7424F" w:rsidRDefault="00E429D7" w:rsidP="00955157">
      <w:pPr>
        <w:pStyle w:val="Default"/>
        <w:numPr>
          <w:ilvl w:val="0"/>
          <w:numId w:val="33"/>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имају право да гласају на референдуму, </w:t>
      </w:r>
      <w:r w:rsidRPr="000F4A62">
        <w:rPr>
          <w:rFonts w:asciiTheme="minorHAnsi" w:hAnsiTheme="minorHAnsi" w:cstheme="minorHAnsi"/>
          <w:color w:val="auto"/>
          <w:lang w:val="sr-Cyrl-CS"/>
        </w:rPr>
        <w:t xml:space="preserve">а </w:t>
      </w:r>
      <w:r w:rsidR="000F4A62" w:rsidRPr="000F4A62">
        <w:rPr>
          <w:rFonts w:asciiTheme="minorHAnsi" w:hAnsiTheme="minorHAnsi" w:cstheme="minorHAnsi"/>
          <w:color w:val="auto"/>
          <w:lang w:val="sr-Cyrl-CS"/>
        </w:rPr>
        <w:t>живе</w:t>
      </w:r>
      <w:r w:rsidR="00687D20" w:rsidRPr="000F4A62">
        <w:rPr>
          <w:rFonts w:asciiTheme="minorHAnsi" w:hAnsiTheme="minorHAnsi" w:cstheme="minorHAnsi"/>
          <w:color w:val="auto"/>
          <w:lang w:val="sr-Cyrl-CS"/>
        </w:rPr>
        <w:t xml:space="preserve"> </w:t>
      </w:r>
      <w:r w:rsidR="00E10777" w:rsidRPr="00E7424F">
        <w:rPr>
          <w:rFonts w:asciiTheme="minorHAnsi" w:hAnsiTheme="minorHAnsi" w:cstheme="minorHAnsi"/>
          <w:color w:val="auto"/>
          <w:lang w:val="sr-Cyrl-CS"/>
        </w:rPr>
        <w:t>у</w:t>
      </w:r>
      <w:r w:rsidR="0061443E">
        <w:rPr>
          <w:rFonts w:asciiTheme="minorHAnsi" w:hAnsiTheme="minorHAnsi" w:cstheme="minorHAnsi"/>
          <w:b/>
          <w:color w:val="auto"/>
          <w:lang w:val="sr-Cyrl-CS"/>
        </w:rPr>
        <w:t xml:space="preserve"> </w:t>
      </w:r>
      <w:r w:rsidR="00E10777" w:rsidRPr="00E7424F">
        <w:rPr>
          <w:rFonts w:asciiTheme="minorHAnsi" w:hAnsiTheme="minorHAnsi" w:cstheme="minorHAnsi"/>
          <w:color w:val="auto"/>
          <w:lang w:val="sr-Cyrl-CS"/>
        </w:rPr>
        <w:t>иностранству.</w:t>
      </w:r>
    </w:p>
    <w:p w14:paraId="08E4535C" w14:textId="533C3636" w:rsidR="00172464" w:rsidRPr="00E7424F" w:rsidRDefault="00E429D7" w:rsidP="00955157">
      <w:pPr>
        <w:pStyle w:val="Default"/>
        <w:numPr>
          <w:ilvl w:val="0"/>
          <w:numId w:val="32"/>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Гласачки списак не садржи имена </w:t>
      </w:r>
      <w:r w:rsidR="003918F4">
        <w:rPr>
          <w:rFonts w:asciiTheme="minorHAnsi" w:hAnsiTheme="minorHAnsi" w:cstheme="minorHAnsi"/>
          <w:lang w:val="sr-Cyrl-CS"/>
        </w:rPr>
        <w:t>г</w:t>
      </w:r>
      <w:r w:rsidR="003918F4" w:rsidRPr="00E7424F">
        <w:rPr>
          <w:rFonts w:asciiTheme="minorHAnsi" w:hAnsiTheme="minorHAnsi" w:cstheme="minorHAnsi"/>
          <w:lang w:val="sr-Cyrl-CS"/>
        </w:rPr>
        <w:t>рађан</w:t>
      </w:r>
      <w:r w:rsidR="003918F4">
        <w:rPr>
          <w:rFonts w:asciiTheme="minorHAnsi" w:hAnsiTheme="minorHAnsi" w:cstheme="minorHAnsi"/>
          <w:lang w:val="sr-Cyrl-CS"/>
        </w:rPr>
        <w:t>а</w:t>
      </w:r>
      <w:r w:rsidR="003918F4" w:rsidRPr="00E7424F">
        <w:rPr>
          <w:rFonts w:asciiTheme="minorHAnsi" w:hAnsiTheme="minorHAnsi" w:cstheme="minorHAnsi"/>
          <w:lang w:val="sr-Cyrl-CS"/>
        </w:rPr>
        <w:t xml:space="preserve"> који имају право изјашњавања на референдуму</w:t>
      </w:r>
      <w:r w:rsidR="003918F4" w:rsidRPr="00E7424F">
        <w:rPr>
          <w:rFonts w:asciiTheme="minorHAnsi" w:hAnsiTheme="minorHAnsi" w:cstheme="minorHAnsi"/>
          <w:color w:val="auto"/>
          <w:lang w:val="sr-Cyrl-CS"/>
        </w:rPr>
        <w:t xml:space="preserve"> </w:t>
      </w:r>
      <w:r w:rsidRPr="00E7424F">
        <w:rPr>
          <w:rFonts w:asciiTheme="minorHAnsi" w:hAnsiTheme="minorHAnsi" w:cstheme="minorHAnsi"/>
          <w:color w:val="auto"/>
          <w:lang w:val="sr-Cyrl-CS"/>
        </w:rPr>
        <w:t>који</w:t>
      </w:r>
      <w:r w:rsidR="003A7949">
        <w:rPr>
          <w:rFonts w:asciiTheme="minorHAnsi" w:hAnsiTheme="minorHAnsi" w:cstheme="minorHAnsi"/>
          <w:color w:val="auto"/>
          <w:lang w:val="sr-Cyrl-CS"/>
        </w:rPr>
        <w:t>ма је</w:t>
      </w:r>
      <w:r w:rsidRPr="00E7424F">
        <w:rPr>
          <w:rFonts w:asciiTheme="minorHAnsi" w:hAnsiTheme="minorHAnsi" w:cstheme="minorHAnsi"/>
          <w:color w:val="auto"/>
          <w:lang w:val="sr-Cyrl-CS"/>
        </w:rPr>
        <w:t xml:space="preserve"> правоснажном одлуком надлежног органа </w:t>
      </w:r>
      <w:r w:rsidR="003A7949">
        <w:rPr>
          <w:rFonts w:asciiTheme="minorHAnsi" w:hAnsiTheme="minorHAnsi" w:cstheme="minorHAnsi"/>
          <w:color w:val="auto"/>
          <w:lang w:val="sr-Cyrl-CS"/>
        </w:rPr>
        <w:t>одузета пословна способност</w:t>
      </w:r>
      <w:r w:rsidRPr="00E7424F">
        <w:rPr>
          <w:rFonts w:asciiTheme="minorHAnsi" w:hAnsiTheme="minorHAnsi" w:cstheme="minorHAnsi"/>
          <w:color w:val="auto"/>
          <w:lang w:val="sr-Cyrl-CS"/>
        </w:rPr>
        <w:t>.</w:t>
      </w:r>
    </w:p>
    <w:p w14:paraId="3A5E95A9" w14:textId="77777777" w:rsidR="00172464" w:rsidRPr="00E7424F" w:rsidRDefault="00E429D7" w:rsidP="00955157">
      <w:pPr>
        <w:pStyle w:val="Default"/>
        <w:numPr>
          <w:ilvl w:val="0"/>
          <w:numId w:val="32"/>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lastRenderedPageBreak/>
        <w:t>Ако је лице из</w:t>
      </w:r>
      <w:r w:rsidR="00E10777" w:rsidRPr="00E7424F">
        <w:rPr>
          <w:rFonts w:asciiTheme="minorHAnsi" w:hAnsiTheme="minorHAnsi" w:cstheme="minorHAnsi"/>
          <w:color w:val="auto"/>
          <w:lang w:val="sr-Cyrl-CS"/>
        </w:rPr>
        <w:t xml:space="preserve"> става 3. овог члана уписано у г</w:t>
      </w:r>
      <w:r w:rsidRPr="00E7424F">
        <w:rPr>
          <w:rFonts w:asciiTheme="minorHAnsi" w:hAnsiTheme="minorHAnsi" w:cstheme="minorHAnsi"/>
          <w:color w:val="auto"/>
          <w:lang w:val="sr-Cyrl-CS"/>
        </w:rPr>
        <w:t>ласачки списак, брисаће се, а ако се лицу правоснажном одлуком надлежног органа врати пос</w:t>
      </w:r>
      <w:r w:rsidR="00E10777" w:rsidRPr="00E7424F">
        <w:rPr>
          <w:rFonts w:asciiTheme="minorHAnsi" w:hAnsiTheme="minorHAnsi" w:cstheme="minorHAnsi"/>
          <w:color w:val="auto"/>
          <w:lang w:val="sr-Cyrl-CS"/>
        </w:rPr>
        <w:t>ловна способност, уписаће се у г</w:t>
      </w:r>
      <w:r w:rsidRPr="00E7424F">
        <w:rPr>
          <w:rFonts w:asciiTheme="minorHAnsi" w:hAnsiTheme="minorHAnsi" w:cstheme="minorHAnsi"/>
          <w:color w:val="auto"/>
          <w:lang w:val="sr-Cyrl-CS"/>
        </w:rPr>
        <w:t>ласачки списак.</w:t>
      </w:r>
    </w:p>
    <w:p w14:paraId="59A058CC" w14:textId="77777777" w:rsidR="00A715F1" w:rsidRPr="000D1CED" w:rsidRDefault="00A715F1" w:rsidP="00955157">
      <w:pPr>
        <w:pStyle w:val="Default"/>
        <w:numPr>
          <w:ilvl w:val="0"/>
          <w:numId w:val="32"/>
        </w:numPr>
        <w:ind w:left="0" w:firstLine="360"/>
        <w:jc w:val="both"/>
        <w:rPr>
          <w:rFonts w:asciiTheme="minorHAnsi" w:hAnsiTheme="minorHAnsi" w:cstheme="minorHAnsi"/>
          <w:color w:val="auto"/>
          <w:lang w:val="sr-Cyrl-BA"/>
        </w:rPr>
      </w:pPr>
      <w:r w:rsidRPr="000D1CED">
        <w:rPr>
          <w:rFonts w:asciiTheme="minorHAnsi" w:hAnsiTheme="minorHAnsi" w:cstheme="minorHAnsi"/>
          <w:color w:val="auto"/>
          <w:lang w:val="sr-Cyrl-BA"/>
        </w:rPr>
        <w:t>Републичка комисија правилником прописује форму и садржај гласачког списка.</w:t>
      </w:r>
    </w:p>
    <w:p w14:paraId="777B733B" w14:textId="77777777" w:rsidR="00172464" w:rsidRPr="000D1CED" w:rsidRDefault="00172464" w:rsidP="00282295">
      <w:pPr>
        <w:pStyle w:val="Default"/>
        <w:rPr>
          <w:rFonts w:asciiTheme="minorHAnsi" w:hAnsiTheme="minorHAnsi" w:cstheme="minorHAnsi"/>
          <w:color w:val="auto"/>
          <w:lang w:val="sr-Cyrl-BA"/>
        </w:rPr>
      </w:pPr>
    </w:p>
    <w:p w14:paraId="56009891" w14:textId="77777777" w:rsidR="00172464" w:rsidRPr="001152C3" w:rsidRDefault="00282295" w:rsidP="00E10777">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23.</w:t>
      </w:r>
    </w:p>
    <w:p w14:paraId="6FE9CF82" w14:textId="77777777" w:rsidR="00172464" w:rsidRPr="001152C3" w:rsidRDefault="00172464">
      <w:pPr>
        <w:pStyle w:val="Default"/>
        <w:ind w:firstLine="720"/>
        <w:jc w:val="center"/>
        <w:rPr>
          <w:rFonts w:asciiTheme="minorHAnsi" w:hAnsiTheme="minorHAnsi" w:cstheme="minorHAnsi"/>
          <w:color w:val="auto"/>
          <w:lang w:val="sr-Cyrl-CS"/>
        </w:rPr>
      </w:pPr>
    </w:p>
    <w:p w14:paraId="77CAB073" w14:textId="25CCE9AA" w:rsidR="00056F93" w:rsidRPr="000304F9" w:rsidRDefault="00E429D7" w:rsidP="00955157">
      <w:pPr>
        <w:pStyle w:val="Default"/>
        <w:numPr>
          <w:ilvl w:val="0"/>
          <w:numId w:val="54"/>
        </w:numPr>
        <w:ind w:left="0" w:firstLine="360"/>
        <w:jc w:val="both"/>
        <w:rPr>
          <w:rFonts w:asciiTheme="minorHAnsi" w:hAnsiTheme="minorHAnsi" w:cstheme="minorHAnsi"/>
          <w:color w:val="auto"/>
          <w:lang w:val="sr-Cyrl-CS"/>
        </w:rPr>
      </w:pPr>
      <w:r w:rsidRPr="000304F9">
        <w:rPr>
          <w:rFonts w:asciiTheme="minorHAnsi" w:hAnsiTheme="minorHAnsi" w:cstheme="minorHAnsi"/>
          <w:color w:val="auto"/>
          <w:lang w:val="sr-Cyrl-CS"/>
        </w:rPr>
        <w:t>Гласачки списак сачињава се и води на основу података и</w:t>
      </w:r>
      <w:r w:rsidR="00D20227" w:rsidRPr="000304F9">
        <w:rPr>
          <w:rFonts w:asciiTheme="minorHAnsi" w:hAnsiTheme="minorHAnsi" w:cstheme="minorHAnsi"/>
          <w:color w:val="auto"/>
          <w:lang w:val="sr-Cyrl-CS"/>
        </w:rPr>
        <w:t xml:space="preserve">з евиденције о јединственом матичном броју и </w:t>
      </w:r>
      <w:r w:rsidRPr="000304F9">
        <w:rPr>
          <w:rFonts w:asciiTheme="minorHAnsi" w:hAnsiTheme="minorHAnsi" w:cstheme="minorHAnsi"/>
          <w:color w:val="auto"/>
          <w:lang w:val="sr-Cyrl-CS"/>
        </w:rPr>
        <w:t xml:space="preserve"> </w:t>
      </w:r>
      <w:r w:rsidR="00D20227" w:rsidRPr="000304F9">
        <w:rPr>
          <w:rFonts w:asciiTheme="minorHAnsi" w:hAnsiTheme="minorHAnsi" w:cstheme="minorHAnsi"/>
          <w:color w:val="auto"/>
          <w:lang w:val="sr-Cyrl-CS"/>
        </w:rPr>
        <w:t xml:space="preserve">евиденције </w:t>
      </w:r>
      <w:r w:rsidRPr="000304F9">
        <w:rPr>
          <w:rFonts w:asciiTheme="minorHAnsi" w:hAnsiTheme="minorHAnsi" w:cstheme="minorHAnsi"/>
          <w:color w:val="auto"/>
          <w:lang w:val="sr-Cyrl-CS"/>
        </w:rPr>
        <w:t>о пребивалишту и боравишту</w:t>
      </w:r>
      <w:r w:rsidR="003918F4" w:rsidRPr="000304F9">
        <w:rPr>
          <w:rFonts w:asciiTheme="minorHAnsi" w:hAnsiTheme="minorHAnsi" w:cstheme="minorHAnsi"/>
          <w:color w:val="auto"/>
          <w:lang w:val="sr-Cyrl-CS"/>
        </w:rPr>
        <w:t>,</w:t>
      </w:r>
      <w:r w:rsidRPr="000304F9">
        <w:rPr>
          <w:rFonts w:asciiTheme="minorHAnsi" w:hAnsiTheme="minorHAnsi" w:cstheme="minorHAnsi"/>
          <w:color w:val="auto"/>
          <w:lang w:val="sr-Cyrl-CS"/>
        </w:rPr>
        <w:t xml:space="preserve"> које води Министарство унутрашњих послова</w:t>
      </w:r>
      <w:r w:rsidR="001B2C01" w:rsidRPr="000304F9">
        <w:rPr>
          <w:rFonts w:asciiTheme="minorHAnsi" w:hAnsiTheme="minorHAnsi" w:cstheme="minorHAnsi"/>
          <w:color w:val="auto"/>
          <w:lang w:val="sr-Cyrl-CS"/>
        </w:rPr>
        <w:t>.</w:t>
      </w:r>
    </w:p>
    <w:p w14:paraId="35E0204B" w14:textId="0774FF80" w:rsidR="00172464" w:rsidRPr="00E7424F" w:rsidRDefault="00E429D7" w:rsidP="00955157">
      <w:pPr>
        <w:pStyle w:val="Default"/>
        <w:numPr>
          <w:ilvl w:val="0"/>
          <w:numId w:val="54"/>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У гласачки списак се уписују подаци о држављанима Републике Српске</w:t>
      </w:r>
      <w:r w:rsidR="00E16342" w:rsidRPr="00E7424F">
        <w:rPr>
          <w:rFonts w:asciiTheme="minorHAnsi" w:hAnsiTheme="minorHAnsi" w:cstheme="minorHAnsi"/>
          <w:color w:val="auto"/>
          <w:lang w:val="sr-Cyrl-CS"/>
        </w:rPr>
        <w:t xml:space="preserve"> к</w:t>
      </w:r>
      <w:r w:rsidRPr="00E7424F">
        <w:rPr>
          <w:rFonts w:asciiTheme="minorHAnsi" w:hAnsiTheme="minorHAnsi" w:cstheme="minorHAnsi"/>
          <w:color w:val="auto"/>
          <w:lang w:val="sr-Cyrl-CS"/>
        </w:rPr>
        <w:t>оји имају</w:t>
      </w:r>
      <w:r w:rsidR="00E72EF8">
        <w:rPr>
          <w:rFonts w:asciiTheme="minorHAnsi" w:hAnsiTheme="minorHAnsi" w:cstheme="minorHAnsi"/>
          <w:color w:val="auto"/>
          <w:lang w:val="sr-Cyrl-CS"/>
        </w:rPr>
        <w:t xml:space="preserve"> пребивалиште у Брчко Дистрикту</w:t>
      </w:r>
      <w:r w:rsidR="001B2C01">
        <w:rPr>
          <w:rFonts w:asciiTheme="minorHAnsi" w:hAnsiTheme="minorHAnsi" w:cstheme="minorHAnsi"/>
          <w:color w:val="auto"/>
          <w:lang w:val="sr-Cyrl-CS"/>
        </w:rPr>
        <w:t xml:space="preserve"> </w:t>
      </w:r>
      <w:r w:rsidR="001B2C01" w:rsidRPr="000F4A62">
        <w:rPr>
          <w:rFonts w:asciiTheme="minorHAnsi" w:hAnsiTheme="minorHAnsi" w:cstheme="minorHAnsi"/>
          <w:color w:val="auto"/>
          <w:lang w:val="sr-Cyrl-CS"/>
        </w:rPr>
        <w:t>Босне и Херцеговине</w:t>
      </w:r>
      <w:r w:rsidR="00E72EF8">
        <w:rPr>
          <w:rFonts w:asciiTheme="minorHAnsi" w:hAnsiTheme="minorHAnsi" w:cstheme="minorHAnsi"/>
          <w:color w:val="auto"/>
          <w:lang w:val="sr-Cyrl-CS"/>
        </w:rPr>
        <w:t>, а који се преузимају путем Министарства унутрашњих послова</w:t>
      </w:r>
      <w:r w:rsidR="00420BBA">
        <w:rPr>
          <w:rFonts w:asciiTheme="minorHAnsi" w:hAnsiTheme="minorHAnsi" w:cstheme="minorHAnsi"/>
          <w:color w:val="auto"/>
          <w:lang w:val="sr-Cyrl-CS"/>
        </w:rPr>
        <w:t>.</w:t>
      </w:r>
    </w:p>
    <w:p w14:paraId="7243A21A" w14:textId="77777777" w:rsidR="00D20227" w:rsidRPr="00E7424F" w:rsidRDefault="00D20227" w:rsidP="00955157">
      <w:pPr>
        <w:pStyle w:val="Default"/>
        <w:numPr>
          <w:ilvl w:val="0"/>
          <w:numId w:val="54"/>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За тачност и ажурност података потребних за израду гласачког списка одговоран је орган надлежан за вођење евиденције о тим подацима.</w:t>
      </w:r>
    </w:p>
    <w:p w14:paraId="27AEBCE1" w14:textId="733887EA" w:rsidR="00D20227" w:rsidRPr="000D1CED" w:rsidRDefault="000D1CED" w:rsidP="00D20227">
      <w:pPr>
        <w:pStyle w:val="Default"/>
        <w:ind w:left="360"/>
        <w:jc w:val="both"/>
        <w:rPr>
          <w:rFonts w:asciiTheme="minorHAnsi" w:hAnsiTheme="minorHAnsi" w:cstheme="minorHAnsi"/>
          <w:color w:val="auto"/>
          <w:lang w:val="sr-Latn-BA"/>
        </w:rPr>
      </w:pPr>
      <w:r>
        <w:rPr>
          <w:rFonts w:asciiTheme="minorHAnsi" w:hAnsiTheme="minorHAnsi" w:cstheme="minorHAnsi"/>
          <w:color w:val="auto"/>
          <w:lang w:val="sr-Latn-BA"/>
        </w:rPr>
        <w:t xml:space="preserve"> </w:t>
      </w:r>
    </w:p>
    <w:p w14:paraId="7590B9E9" w14:textId="77777777" w:rsidR="00D20227" w:rsidRPr="00E7424F" w:rsidRDefault="00D20227" w:rsidP="00D20227">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24.</w:t>
      </w:r>
    </w:p>
    <w:p w14:paraId="4C3905FF" w14:textId="77777777" w:rsidR="00D20227" w:rsidRPr="00E7424F" w:rsidRDefault="00D20227" w:rsidP="00D20227">
      <w:pPr>
        <w:pStyle w:val="Default"/>
        <w:jc w:val="center"/>
        <w:rPr>
          <w:rFonts w:asciiTheme="minorHAnsi" w:hAnsiTheme="minorHAnsi" w:cstheme="minorHAnsi"/>
          <w:color w:val="auto"/>
          <w:lang w:val="sr-Cyrl-CS"/>
        </w:rPr>
      </w:pPr>
    </w:p>
    <w:p w14:paraId="42A7E645" w14:textId="0FB0A808" w:rsidR="00D20227" w:rsidRPr="00E7424F" w:rsidRDefault="00D20227" w:rsidP="00955157">
      <w:pPr>
        <w:pStyle w:val="Default"/>
        <w:numPr>
          <w:ilvl w:val="0"/>
          <w:numId w:val="34"/>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Републичка комисија </w:t>
      </w:r>
      <w:r w:rsidR="00332131" w:rsidRPr="00E7424F">
        <w:rPr>
          <w:rFonts w:asciiTheme="minorHAnsi" w:hAnsiTheme="minorHAnsi" w:cstheme="minorHAnsi"/>
          <w:color w:val="auto"/>
          <w:lang w:val="sr-Cyrl-CS"/>
        </w:rPr>
        <w:t>води гласачк</w:t>
      </w:r>
      <w:r w:rsidR="00332131" w:rsidRPr="00E7424F">
        <w:rPr>
          <w:rFonts w:asciiTheme="minorHAnsi" w:hAnsiTheme="minorHAnsi" w:cstheme="minorHAnsi"/>
          <w:color w:val="auto"/>
          <w:lang w:val="sr-Cyrl-BA"/>
        </w:rPr>
        <w:t>и</w:t>
      </w:r>
      <w:r w:rsidRPr="00E7424F">
        <w:rPr>
          <w:rFonts w:asciiTheme="minorHAnsi" w:hAnsiTheme="minorHAnsi" w:cstheme="minorHAnsi"/>
          <w:color w:val="auto"/>
          <w:lang w:val="sr-Cyrl-CS"/>
        </w:rPr>
        <w:t xml:space="preserve"> </w:t>
      </w:r>
      <w:r w:rsidR="00332131" w:rsidRPr="00E7424F">
        <w:rPr>
          <w:rFonts w:asciiTheme="minorHAnsi" w:hAnsiTheme="minorHAnsi" w:cstheme="minorHAnsi"/>
          <w:color w:val="auto"/>
          <w:lang w:val="sr-Cyrl-CS"/>
        </w:rPr>
        <w:t xml:space="preserve">списак </w:t>
      </w:r>
      <w:r w:rsidRPr="00E7424F">
        <w:rPr>
          <w:rFonts w:asciiTheme="minorHAnsi" w:hAnsiTheme="minorHAnsi" w:cstheme="minorHAnsi"/>
          <w:color w:val="auto"/>
          <w:lang w:val="sr-Cyrl-CS"/>
        </w:rPr>
        <w:t>и одговорна је за тачност, ажурност и укупни интегритет гласачког списка.</w:t>
      </w:r>
    </w:p>
    <w:p w14:paraId="3E39CEB7" w14:textId="77777777" w:rsidR="00D20227" w:rsidRPr="00E7424F" w:rsidRDefault="00D20227" w:rsidP="00955157">
      <w:pPr>
        <w:pStyle w:val="Default"/>
        <w:numPr>
          <w:ilvl w:val="0"/>
          <w:numId w:val="34"/>
        </w:numPr>
        <w:ind w:left="-426" w:firstLine="852"/>
        <w:jc w:val="both"/>
        <w:rPr>
          <w:rFonts w:asciiTheme="minorHAnsi" w:hAnsiTheme="minorHAnsi" w:cstheme="minorHAnsi"/>
          <w:color w:val="auto"/>
          <w:lang w:val="sr-Cyrl-CS"/>
        </w:rPr>
      </w:pPr>
      <w:r w:rsidRPr="00E7424F">
        <w:rPr>
          <w:rFonts w:asciiTheme="minorHAnsi" w:hAnsiTheme="minorHAnsi" w:cstheme="minorHAnsi"/>
          <w:color w:val="auto"/>
          <w:lang w:val="sr-Cyrl-CS"/>
        </w:rPr>
        <w:t>Републичка комисија приликом вођења гласачког списка:</w:t>
      </w:r>
    </w:p>
    <w:p w14:paraId="4ABC20AA" w14:textId="77777777" w:rsidR="00D20227" w:rsidRPr="00E7424F" w:rsidRDefault="00D20227" w:rsidP="00D20227">
      <w:pPr>
        <w:pStyle w:val="Default"/>
        <w:ind w:firstLine="720"/>
        <w:jc w:val="both"/>
        <w:rPr>
          <w:rFonts w:asciiTheme="minorHAnsi" w:hAnsiTheme="minorHAnsi" w:cstheme="minorHAnsi"/>
          <w:color w:val="auto"/>
          <w:lang w:val="sr-Cyrl-CS"/>
        </w:rPr>
      </w:pPr>
      <w:r w:rsidRPr="00E7424F">
        <w:rPr>
          <w:rFonts w:asciiTheme="minorHAnsi" w:hAnsiTheme="minorHAnsi" w:cstheme="minorHAnsi"/>
          <w:color w:val="auto"/>
          <w:lang w:val="sr-Cyrl-CS"/>
        </w:rPr>
        <w:t>1) обавјештава надлежне органе о уоченим недостацима и преузима одговарајуће мјере и радње за отклањање неправилности и успостављање тачности и ажурности гласачког списка,</w:t>
      </w:r>
    </w:p>
    <w:p w14:paraId="2E3DFFF6" w14:textId="77777777" w:rsidR="00D20227" w:rsidRPr="00E7424F" w:rsidRDefault="00D20227" w:rsidP="00D20227">
      <w:pPr>
        <w:pStyle w:val="Default"/>
        <w:ind w:firstLine="72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2) води посебне евиденције о лицима којима је на основу закона одузето право да гласају и </w:t>
      </w:r>
    </w:p>
    <w:p w14:paraId="1B9150EB" w14:textId="77777777" w:rsidR="00D20227" w:rsidRPr="00E7424F" w:rsidRDefault="00D20227" w:rsidP="00D20227">
      <w:pPr>
        <w:pStyle w:val="Default"/>
        <w:ind w:firstLine="720"/>
        <w:jc w:val="both"/>
        <w:rPr>
          <w:rFonts w:asciiTheme="minorHAnsi" w:hAnsiTheme="minorHAnsi" w:cstheme="minorHAnsi"/>
          <w:color w:val="auto"/>
          <w:lang w:val="sr-Cyrl-CS"/>
        </w:rPr>
      </w:pPr>
      <w:r w:rsidRPr="00E7424F">
        <w:rPr>
          <w:rFonts w:asciiTheme="minorHAnsi" w:hAnsiTheme="minorHAnsi" w:cstheme="minorHAnsi"/>
          <w:color w:val="auto"/>
          <w:lang w:val="sr-Cyrl-CS"/>
        </w:rPr>
        <w:t>3) закључује и потврђује коначне изводе из гласачког списка који се користи  за спровођење референдума.</w:t>
      </w:r>
    </w:p>
    <w:p w14:paraId="30DA04F7" w14:textId="77777777" w:rsidR="00D20227" w:rsidRPr="00E7424F" w:rsidRDefault="00D20227" w:rsidP="00955157">
      <w:pPr>
        <w:pStyle w:val="Default"/>
        <w:numPr>
          <w:ilvl w:val="0"/>
          <w:numId w:val="34"/>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Републичка комисија прописује рокове и начин за закључивање и потврђивање коначног гласачког списка и за достављање података о промјенама у евиденцији грађана који гласају у иностранству.</w:t>
      </w:r>
    </w:p>
    <w:p w14:paraId="36FD370C" w14:textId="77777777" w:rsidR="00D20227" w:rsidRPr="00E7424F" w:rsidRDefault="00D20227" w:rsidP="00955157">
      <w:pPr>
        <w:pStyle w:val="Default"/>
        <w:numPr>
          <w:ilvl w:val="0"/>
          <w:numId w:val="34"/>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Републичка комисија доноси правилник из става 2. тачка 3) и става 3. овог члана.</w:t>
      </w:r>
    </w:p>
    <w:p w14:paraId="2B358D7E" w14:textId="77777777" w:rsidR="00D20227" w:rsidRPr="00E7424F" w:rsidRDefault="00D20227" w:rsidP="00D20227">
      <w:pPr>
        <w:pStyle w:val="Default"/>
        <w:ind w:left="360"/>
        <w:jc w:val="both"/>
        <w:rPr>
          <w:rFonts w:asciiTheme="minorHAnsi" w:hAnsiTheme="minorHAnsi" w:cstheme="minorHAnsi"/>
          <w:color w:val="auto"/>
          <w:lang w:val="sr-Cyrl-CS"/>
        </w:rPr>
      </w:pPr>
    </w:p>
    <w:p w14:paraId="4081F536" w14:textId="77777777" w:rsidR="00D20227" w:rsidRPr="00E7424F" w:rsidRDefault="00D20227" w:rsidP="00D20227">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25.</w:t>
      </w:r>
    </w:p>
    <w:p w14:paraId="71CBD444" w14:textId="5ABB1F17" w:rsidR="00D20227" w:rsidRPr="00E7424F" w:rsidRDefault="00D20227" w:rsidP="00332131">
      <w:pPr>
        <w:pStyle w:val="Default"/>
        <w:jc w:val="both"/>
        <w:rPr>
          <w:rFonts w:asciiTheme="minorHAnsi" w:hAnsiTheme="minorHAnsi" w:cstheme="minorHAnsi"/>
          <w:strike/>
          <w:color w:val="auto"/>
          <w:lang w:val="sr-Cyrl-RS"/>
        </w:rPr>
      </w:pPr>
    </w:p>
    <w:p w14:paraId="339B2C4A" w14:textId="1D7ACA8C" w:rsidR="00D20227" w:rsidRPr="00C96DCC" w:rsidRDefault="00C32950" w:rsidP="00955157">
      <w:pPr>
        <w:pStyle w:val="Default"/>
        <w:numPr>
          <w:ilvl w:val="0"/>
          <w:numId w:val="61"/>
        </w:numPr>
        <w:ind w:left="0" w:firstLine="349"/>
        <w:jc w:val="both"/>
        <w:rPr>
          <w:rFonts w:asciiTheme="minorHAnsi" w:hAnsiTheme="minorHAnsi" w:cstheme="minorHAnsi"/>
          <w:color w:val="auto"/>
          <w:lang w:val="sr-Cyrl-RS"/>
        </w:rPr>
      </w:pPr>
      <w:r w:rsidRPr="00E7424F">
        <w:rPr>
          <w:rFonts w:asciiTheme="minorHAnsi" w:hAnsiTheme="minorHAnsi" w:cstheme="minorHAnsi"/>
          <w:color w:val="auto"/>
          <w:lang w:val="sr-Cyrl-RS"/>
        </w:rPr>
        <w:t>Гласачки списак</w:t>
      </w:r>
      <w:r w:rsidR="00D20227" w:rsidRPr="00E7424F">
        <w:rPr>
          <w:rFonts w:asciiTheme="minorHAnsi" w:hAnsiTheme="minorHAnsi" w:cstheme="minorHAnsi"/>
          <w:color w:val="auto"/>
          <w:lang w:val="sr-Cyrl-RS"/>
        </w:rPr>
        <w:t xml:space="preserve"> садржи сљедеће податке о грађанима који имају право изјашњавања на </w:t>
      </w:r>
      <w:r w:rsidR="00D20227" w:rsidRPr="00C96DCC">
        <w:rPr>
          <w:rFonts w:asciiTheme="minorHAnsi" w:hAnsiTheme="minorHAnsi" w:cstheme="minorHAnsi"/>
          <w:color w:val="auto"/>
          <w:lang w:val="sr-Cyrl-RS"/>
        </w:rPr>
        <w:t>референдуму:</w:t>
      </w:r>
    </w:p>
    <w:p w14:paraId="62FEE8D3" w14:textId="77777777" w:rsidR="002538DC" w:rsidRDefault="002538DC" w:rsidP="00955157">
      <w:pPr>
        <w:pStyle w:val="Default"/>
        <w:numPr>
          <w:ilvl w:val="0"/>
          <w:numId w:val="36"/>
        </w:numPr>
        <w:jc w:val="both"/>
        <w:rPr>
          <w:rFonts w:asciiTheme="minorHAnsi" w:hAnsiTheme="minorHAnsi" w:cstheme="minorHAnsi"/>
          <w:color w:val="auto"/>
          <w:lang w:val="sr-Cyrl-RS"/>
        </w:rPr>
      </w:pPr>
      <w:r>
        <w:rPr>
          <w:rFonts w:asciiTheme="minorHAnsi" w:hAnsiTheme="minorHAnsi" w:cstheme="minorHAnsi"/>
          <w:color w:val="auto"/>
          <w:lang w:val="sr-Cyrl-RS"/>
        </w:rPr>
        <w:t>п</w:t>
      </w:r>
      <w:r w:rsidR="00D20227" w:rsidRPr="001152C3">
        <w:rPr>
          <w:rFonts w:asciiTheme="minorHAnsi" w:hAnsiTheme="minorHAnsi" w:cstheme="minorHAnsi"/>
          <w:color w:val="auto"/>
          <w:lang w:val="sr-Cyrl-RS"/>
        </w:rPr>
        <w:t>резиме</w:t>
      </w:r>
      <w:r>
        <w:rPr>
          <w:rFonts w:asciiTheme="minorHAnsi" w:hAnsiTheme="minorHAnsi" w:cstheme="minorHAnsi"/>
          <w:color w:val="auto"/>
          <w:lang w:val="sr-Cyrl-RS"/>
        </w:rPr>
        <w:t>,</w:t>
      </w:r>
    </w:p>
    <w:p w14:paraId="6836CD9A" w14:textId="77777777" w:rsidR="002538DC" w:rsidRDefault="002538DC" w:rsidP="00955157">
      <w:pPr>
        <w:pStyle w:val="Default"/>
        <w:numPr>
          <w:ilvl w:val="0"/>
          <w:numId w:val="36"/>
        </w:numPr>
        <w:jc w:val="both"/>
        <w:rPr>
          <w:rFonts w:asciiTheme="minorHAnsi" w:hAnsiTheme="minorHAnsi" w:cstheme="minorHAnsi"/>
          <w:color w:val="auto"/>
          <w:lang w:val="sr-Cyrl-RS"/>
        </w:rPr>
      </w:pPr>
      <w:r>
        <w:rPr>
          <w:rFonts w:asciiTheme="minorHAnsi" w:hAnsiTheme="minorHAnsi" w:cstheme="minorHAnsi"/>
          <w:color w:val="auto"/>
          <w:lang w:val="sr-Cyrl-RS"/>
        </w:rPr>
        <w:t xml:space="preserve">име, </w:t>
      </w:r>
    </w:p>
    <w:p w14:paraId="197A7CD1" w14:textId="77777777" w:rsidR="00D20227" w:rsidRPr="002538DC" w:rsidRDefault="00D20227" w:rsidP="00955157">
      <w:pPr>
        <w:pStyle w:val="Default"/>
        <w:numPr>
          <w:ilvl w:val="0"/>
          <w:numId w:val="36"/>
        </w:numPr>
        <w:jc w:val="both"/>
        <w:rPr>
          <w:rFonts w:asciiTheme="minorHAnsi" w:hAnsiTheme="minorHAnsi" w:cstheme="minorHAnsi"/>
          <w:color w:val="auto"/>
          <w:lang w:val="sr-Cyrl-RS"/>
        </w:rPr>
      </w:pPr>
      <w:r w:rsidRPr="002538DC">
        <w:rPr>
          <w:rFonts w:asciiTheme="minorHAnsi" w:hAnsiTheme="minorHAnsi" w:cstheme="minorHAnsi"/>
          <w:color w:val="auto"/>
          <w:lang w:val="sr-Cyrl-RS"/>
        </w:rPr>
        <w:t>име једног родитеља,</w:t>
      </w:r>
    </w:p>
    <w:p w14:paraId="0B1318AC" w14:textId="77777777"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датум рођења,</w:t>
      </w:r>
    </w:p>
    <w:p w14:paraId="76A6418B" w14:textId="77777777"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јединствени матични број,</w:t>
      </w:r>
    </w:p>
    <w:p w14:paraId="632D6123" w14:textId="77777777"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пол,</w:t>
      </w:r>
    </w:p>
    <w:p w14:paraId="5EF46E6E" w14:textId="50516A03"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 xml:space="preserve">назив јединице локалне самоуправе </w:t>
      </w:r>
      <w:r w:rsidR="007C7428">
        <w:rPr>
          <w:rFonts w:asciiTheme="minorHAnsi" w:hAnsiTheme="minorHAnsi" w:cstheme="minorHAnsi"/>
          <w:color w:val="auto"/>
          <w:lang w:val="sr-Cyrl-RS"/>
        </w:rPr>
        <w:t>гдје гласач има пребивалиште,</w:t>
      </w:r>
    </w:p>
    <w:p w14:paraId="623D4F52" w14:textId="7864FD5E" w:rsidR="002538DC" w:rsidRDefault="002538DC" w:rsidP="00955157">
      <w:pPr>
        <w:pStyle w:val="Default"/>
        <w:numPr>
          <w:ilvl w:val="0"/>
          <w:numId w:val="36"/>
        </w:numPr>
        <w:jc w:val="both"/>
        <w:rPr>
          <w:rFonts w:asciiTheme="minorHAnsi" w:hAnsiTheme="minorHAnsi" w:cstheme="minorHAnsi"/>
          <w:color w:val="auto"/>
          <w:lang w:val="sr-Cyrl-RS"/>
        </w:rPr>
      </w:pPr>
      <w:r>
        <w:rPr>
          <w:rFonts w:asciiTheme="minorHAnsi" w:hAnsiTheme="minorHAnsi" w:cstheme="minorHAnsi"/>
          <w:color w:val="auto"/>
          <w:lang w:val="sr-Cyrl-RS"/>
        </w:rPr>
        <w:t>мјесто</w:t>
      </w:r>
      <w:r w:rsidR="00D20227" w:rsidRPr="001152C3">
        <w:rPr>
          <w:rFonts w:asciiTheme="minorHAnsi" w:hAnsiTheme="minorHAnsi" w:cstheme="minorHAnsi"/>
          <w:color w:val="auto"/>
          <w:lang w:val="sr-Cyrl-RS"/>
        </w:rPr>
        <w:t xml:space="preserve"> пребивалишта, </w:t>
      </w:r>
    </w:p>
    <w:p w14:paraId="6518E310" w14:textId="1596F58C" w:rsidR="002538DC"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улица</w:t>
      </w:r>
      <w:r w:rsidR="002538DC">
        <w:rPr>
          <w:rFonts w:asciiTheme="minorHAnsi" w:hAnsiTheme="minorHAnsi" w:cstheme="minorHAnsi"/>
          <w:color w:val="auto"/>
          <w:lang w:val="sr-Cyrl-RS"/>
        </w:rPr>
        <w:t xml:space="preserve"> пребивалишта, </w:t>
      </w:r>
    </w:p>
    <w:p w14:paraId="33BEB359" w14:textId="202034D0" w:rsidR="00332131" w:rsidRPr="00332131"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кућни број,</w:t>
      </w:r>
    </w:p>
    <w:p w14:paraId="4D863667" w14:textId="77777777"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lastRenderedPageBreak/>
        <w:t>гласачко мјесто,</w:t>
      </w:r>
    </w:p>
    <w:p w14:paraId="30E1F665" w14:textId="1A2B98F0" w:rsidR="00D20227" w:rsidRPr="001152C3" w:rsidRDefault="00D20227" w:rsidP="00955157">
      <w:pPr>
        <w:pStyle w:val="Default"/>
        <w:numPr>
          <w:ilvl w:val="0"/>
          <w:numId w:val="36"/>
        </w:numPr>
        <w:jc w:val="both"/>
        <w:rPr>
          <w:rFonts w:asciiTheme="minorHAnsi" w:hAnsiTheme="minorHAnsi" w:cstheme="minorHAnsi"/>
          <w:color w:val="auto"/>
          <w:lang w:val="sr-Cyrl-RS"/>
        </w:rPr>
      </w:pPr>
      <w:r w:rsidRPr="001152C3">
        <w:rPr>
          <w:rFonts w:asciiTheme="minorHAnsi" w:hAnsiTheme="minorHAnsi" w:cstheme="minorHAnsi"/>
          <w:color w:val="auto"/>
          <w:lang w:val="sr-Cyrl-RS"/>
        </w:rPr>
        <w:t>датум пријаве пребивалишта и</w:t>
      </w:r>
    </w:p>
    <w:p w14:paraId="67B64686" w14:textId="77777777" w:rsidR="00D20227" w:rsidRPr="00036082" w:rsidRDefault="00D20227" w:rsidP="00955157">
      <w:pPr>
        <w:pStyle w:val="Default"/>
        <w:numPr>
          <w:ilvl w:val="0"/>
          <w:numId w:val="36"/>
        </w:numPr>
        <w:jc w:val="both"/>
        <w:rPr>
          <w:rFonts w:asciiTheme="minorHAnsi" w:hAnsiTheme="minorHAnsi" w:cstheme="minorHAnsi"/>
          <w:color w:val="auto"/>
          <w:lang w:val="sr-Cyrl-RS"/>
        </w:rPr>
      </w:pPr>
      <w:r w:rsidRPr="00036082">
        <w:rPr>
          <w:rFonts w:asciiTheme="minorHAnsi" w:hAnsiTheme="minorHAnsi" w:cstheme="minorHAnsi"/>
          <w:color w:val="auto"/>
          <w:lang w:val="sr-Cyrl-RS"/>
        </w:rPr>
        <w:t>рубрика „напомена</w:t>
      </w:r>
      <w:r>
        <w:rPr>
          <w:rFonts w:asciiTheme="minorHAnsi" w:hAnsiTheme="minorHAnsi" w:cstheme="minorHAnsi"/>
          <w:color w:val="auto"/>
          <w:lang w:val="sr-Cyrl-RS"/>
        </w:rPr>
        <w:t>“.</w:t>
      </w:r>
    </w:p>
    <w:p w14:paraId="56BC679B" w14:textId="4AA84F47" w:rsidR="002538DC" w:rsidRPr="00E364AA" w:rsidRDefault="00332131" w:rsidP="00955157">
      <w:pPr>
        <w:pStyle w:val="ListParagraph"/>
        <w:numPr>
          <w:ilvl w:val="0"/>
          <w:numId w:val="61"/>
        </w:numPr>
        <w:spacing w:after="160" w:line="259" w:lineRule="auto"/>
        <w:ind w:left="709"/>
        <w:contextualSpacing/>
        <w:rPr>
          <w:sz w:val="24"/>
          <w:szCs w:val="24"/>
          <w:lang w:val="sr-Cyrl-RS"/>
        </w:rPr>
      </w:pPr>
      <w:r w:rsidRPr="00E364AA">
        <w:rPr>
          <w:sz w:val="24"/>
          <w:szCs w:val="24"/>
          <w:lang w:val="sr-Cyrl-RS"/>
        </w:rPr>
        <w:t>Гласачки списак води се и обрађује у  електронском облику.</w:t>
      </w:r>
    </w:p>
    <w:p w14:paraId="28A87A92" w14:textId="4424427D" w:rsidR="00E364AA" w:rsidRPr="00683921" w:rsidRDefault="00E364AA" w:rsidP="00955157">
      <w:pPr>
        <w:pStyle w:val="ListParagraph"/>
        <w:numPr>
          <w:ilvl w:val="0"/>
          <w:numId w:val="61"/>
        </w:numPr>
        <w:spacing w:after="160" w:line="259" w:lineRule="auto"/>
        <w:ind w:left="0" w:firstLine="360"/>
        <w:contextualSpacing/>
        <w:rPr>
          <w:sz w:val="24"/>
          <w:szCs w:val="24"/>
          <w:lang w:val="sr-Cyrl-RS"/>
        </w:rPr>
      </w:pPr>
      <w:r w:rsidRPr="00683921">
        <w:rPr>
          <w:sz w:val="24"/>
          <w:szCs w:val="24"/>
          <w:lang w:val="sr-Cyrl-RS"/>
        </w:rPr>
        <w:t>Гласачком списку и његовим изводима приступа се и подаци се обрађуј</w:t>
      </w:r>
      <w:r w:rsidR="00E864BF" w:rsidRPr="00683921">
        <w:rPr>
          <w:sz w:val="24"/>
          <w:szCs w:val="24"/>
          <w:lang w:val="sr-Cyrl-RS"/>
        </w:rPr>
        <w:t>у истом методологијом и употребом</w:t>
      </w:r>
      <w:r w:rsidRPr="00683921">
        <w:rPr>
          <w:sz w:val="24"/>
          <w:szCs w:val="24"/>
          <w:lang w:val="sr-Cyrl-RS"/>
        </w:rPr>
        <w:t xml:space="preserve"> истог система за обраду података на свим мјестима</w:t>
      </w:r>
      <w:r w:rsidRPr="00683921">
        <w:rPr>
          <w:sz w:val="24"/>
          <w:szCs w:val="24"/>
        </w:rPr>
        <w:t xml:space="preserve"> </w:t>
      </w:r>
      <w:r w:rsidRPr="00683921">
        <w:rPr>
          <w:sz w:val="24"/>
          <w:szCs w:val="24"/>
          <w:lang w:val="sr-Cyrl-RS"/>
        </w:rPr>
        <w:t>на којима се врше послови обраде података и прибављају подаци за потребе вођења гласачког списка.</w:t>
      </w:r>
    </w:p>
    <w:p w14:paraId="3D38E4A4" w14:textId="79E6D422" w:rsidR="00E364AA" w:rsidRPr="00683921" w:rsidRDefault="005E4DA9" w:rsidP="00955157">
      <w:pPr>
        <w:pStyle w:val="ListParagraph"/>
        <w:numPr>
          <w:ilvl w:val="0"/>
          <w:numId w:val="61"/>
        </w:numPr>
        <w:spacing w:after="160" w:line="259" w:lineRule="auto"/>
        <w:ind w:left="0" w:firstLine="360"/>
        <w:contextualSpacing/>
        <w:rPr>
          <w:sz w:val="24"/>
          <w:szCs w:val="24"/>
          <w:lang w:val="sr-Cyrl-RS"/>
        </w:rPr>
      </w:pPr>
      <w:r>
        <w:rPr>
          <w:sz w:val="24"/>
          <w:szCs w:val="24"/>
          <w:lang w:val="sr-Cyrl-RS"/>
        </w:rPr>
        <w:t xml:space="preserve"> Гласачки</w:t>
      </w:r>
      <w:r w:rsidR="00683921">
        <w:rPr>
          <w:sz w:val="24"/>
          <w:szCs w:val="24"/>
          <w:lang w:val="sr-Cyrl-RS"/>
        </w:rPr>
        <w:t xml:space="preserve"> списак</w:t>
      </w:r>
      <w:r w:rsidR="00E364AA" w:rsidRPr="00683921">
        <w:rPr>
          <w:sz w:val="24"/>
          <w:szCs w:val="24"/>
          <w:lang w:val="sr-Cyrl-RS"/>
        </w:rPr>
        <w:t xml:space="preserve"> се води по јединственој методологији и систему</w:t>
      </w:r>
      <w:r w:rsidR="00144999">
        <w:rPr>
          <w:sz w:val="24"/>
          <w:szCs w:val="24"/>
          <w:lang w:val="sr-Cyrl-RS"/>
        </w:rPr>
        <w:t>,</w:t>
      </w:r>
      <w:r w:rsidR="00E364AA" w:rsidRPr="00683921">
        <w:rPr>
          <w:sz w:val="24"/>
          <w:szCs w:val="24"/>
          <w:lang w:val="sr-Cyrl-RS"/>
        </w:rPr>
        <w:t xml:space="preserve"> чији садржај и начин коришћења утврђују Министарство унутрашњих послова</w:t>
      </w:r>
      <w:r w:rsidR="00144999">
        <w:rPr>
          <w:sz w:val="24"/>
          <w:szCs w:val="24"/>
          <w:lang w:val="sr-Cyrl-RS"/>
        </w:rPr>
        <w:t>,</w:t>
      </w:r>
      <w:r w:rsidR="00E364AA" w:rsidRPr="00683921">
        <w:rPr>
          <w:sz w:val="24"/>
          <w:szCs w:val="24"/>
          <w:lang w:val="sr-Cyrl-RS"/>
        </w:rPr>
        <w:t xml:space="preserve"> које доставља списак грађана са подацима о пребивалишту</w:t>
      </w:r>
      <w:r w:rsidR="00144999">
        <w:rPr>
          <w:sz w:val="24"/>
          <w:szCs w:val="24"/>
          <w:lang w:val="sr-Cyrl-RS"/>
        </w:rPr>
        <w:t>,</w:t>
      </w:r>
      <w:r w:rsidR="00E364AA" w:rsidRPr="00683921">
        <w:rPr>
          <w:sz w:val="24"/>
          <w:szCs w:val="24"/>
          <w:lang w:val="sr-Cyrl-RS"/>
        </w:rPr>
        <w:t xml:space="preserve"> и Републичка комисија.</w:t>
      </w:r>
    </w:p>
    <w:p w14:paraId="14DF98DA" w14:textId="278312F2" w:rsidR="002538DC" w:rsidRPr="007C7428" w:rsidRDefault="00C32950" w:rsidP="00E7424F">
      <w:pPr>
        <w:spacing w:after="160" w:line="259" w:lineRule="auto"/>
        <w:ind w:left="0" w:firstLine="360"/>
        <w:contextualSpacing/>
        <w:rPr>
          <w:sz w:val="24"/>
          <w:szCs w:val="24"/>
          <w:lang w:val="sr-Cyrl-RS"/>
        </w:rPr>
      </w:pPr>
      <w:r w:rsidRPr="007C7428">
        <w:rPr>
          <w:sz w:val="24"/>
          <w:szCs w:val="24"/>
          <w:lang w:val="sr-Cyrl-RS"/>
        </w:rPr>
        <w:t>(</w:t>
      </w:r>
      <w:r w:rsidR="00E364AA">
        <w:rPr>
          <w:sz w:val="24"/>
          <w:szCs w:val="24"/>
          <w:lang w:val="sr-Cyrl-RS"/>
        </w:rPr>
        <w:t>5</w:t>
      </w:r>
      <w:r w:rsidRPr="007C7428">
        <w:rPr>
          <w:sz w:val="24"/>
          <w:szCs w:val="24"/>
          <w:lang w:val="sr-Cyrl-RS"/>
        </w:rPr>
        <w:t xml:space="preserve">) </w:t>
      </w:r>
      <w:r w:rsidR="002538DC" w:rsidRPr="007C7428">
        <w:rPr>
          <w:sz w:val="24"/>
          <w:szCs w:val="24"/>
          <w:lang w:val="sr-Cyrl-RS"/>
        </w:rPr>
        <w:t>Приликом објављивања података из гласачког списка и стављања садржаја јавности на увид води се рачуна о заштити личних података.</w:t>
      </w:r>
    </w:p>
    <w:p w14:paraId="60F79A1E" w14:textId="2E7A8414" w:rsidR="002538DC" w:rsidRDefault="002538DC" w:rsidP="002538DC">
      <w:pPr>
        <w:pStyle w:val="ListParagraph"/>
        <w:rPr>
          <w:sz w:val="24"/>
          <w:szCs w:val="24"/>
          <w:lang w:val="sr-Cyrl-RS"/>
        </w:rPr>
      </w:pPr>
    </w:p>
    <w:p w14:paraId="2D29BE0C" w14:textId="356C907A" w:rsidR="00420BBA" w:rsidRDefault="00420BBA" w:rsidP="002538DC">
      <w:pPr>
        <w:pStyle w:val="ListParagraph"/>
        <w:rPr>
          <w:sz w:val="24"/>
          <w:szCs w:val="24"/>
          <w:lang w:val="sr-Cyrl-RS"/>
        </w:rPr>
      </w:pPr>
    </w:p>
    <w:p w14:paraId="20EF620D" w14:textId="1A915C60" w:rsidR="00420BBA" w:rsidRDefault="00420BBA" w:rsidP="002538DC">
      <w:pPr>
        <w:pStyle w:val="ListParagraph"/>
        <w:rPr>
          <w:sz w:val="24"/>
          <w:szCs w:val="24"/>
          <w:lang w:val="sr-Cyrl-RS"/>
        </w:rPr>
      </w:pPr>
    </w:p>
    <w:p w14:paraId="55918592" w14:textId="4ABE22CE" w:rsidR="00420BBA" w:rsidRDefault="00420BBA" w:rsidP="002538DC">
      <w:pPr>
        <w:pStyle w:val="ListParagraph"/>
        <w:rPr>
          <w:sz w:val="24"/>
          <w:szCs w:val="24"/>
          <w:lang w:val="sr-Cyrl-RS"/>
        </w:rPr>
      </w:pPr>
    </w:p>
    <w:p w14:paraId="7B4A20D5" w14:textId="77777777" w:rsidR="00420BBA" w:rsidRPr="007C7428" w:rsidRDefault="00420BBA" w:rsidP="002538DC">
      <w:pPr>
        <w:pStyle w:val="ListParagraph"/>
        <w:rPr>
          <w:sz w:val="24"/>
          <w:szCs w:val="24"/>
          <w:lang w:val="sr-Cyrl-RS"/>
        </w:rPr>
      </w:pPr>
    </w:p>
    <w:p w14:paraId="5971DCE4" w14:textId="060E2A8A" w:rsidR="002538DC" w:rsidRPr="00332131" w:rsidRDefault="00E7424F" w:rsidP="00E7424F">
      <w:pPr>
        <w:tabs>
          <w:tab w:val="left" w:pos="4200"/>
          <w:tab w:val="center" w:pos="4815"/>
        </w:tabs>
        <w:ind w:left="0"/>
        <w:jc w:val="left"/>
        <w:rPr>
          <w:sz w:val="24"/>
          <w:szCs w:val="24"/>
          <w:lang w:val="sr-Cyrl-RS"/>
        </w:rPr>
      </w:pPr>
      <w:r>
        <w:rPr>
          <w:sz w:val="24"/>
          <w:szCs w:val="24"/>
          <w:lang w:val="sr-Cyrl-RS"/>
        </w:rPr>
        <w:tab/>
      </w:r>
      <w:r w:rsidR="002538DC" w:rsidRPr="00332131">
        <w:rPr>
          <w:sz w:val="24"/>
          <w:szCs w:val="24"/>
          <w:lang w:val="sr-Cyrl-RS"/>
        </w:rPr>
        <w:t>Члан 26.</w:t>
      </w:r>
    </w:p>
    <w:p w14:paraId="25AF4CC2" w14:textId="77777777" w:rsidR="00C32950" w:rsidRDefault="00C32950" w:rsidP="002538DC">
      <w:pPr>
        <w:jc w:val="center"/>
        <w:rPr>
          <w:lang w:val="sr-Cyrl-RS"/>
        </w:rPr>
      </w:pPr>
    </w:p>
    <w:p w14:paraId="0033F64A" w14:textId="25C5405B" w:rsidR="002538DC" w:rsidRPr="005E4DA9" w:rsidRDefault="00197CDC" w:rsidP="00683921">
      <w:pPr>
        <w:pStyle w:val="ListParagraph"/>
        <w:spacing w:after="160" w:line="259" w:lineRule="auto"/>
        <w:ind w:left="0" w:firstLine="720"/>
        <w:contextualSpacing/>
        <w:rPr>
          <w:sz w:val="24"/>
          <w:szCs w:val="24"/>
          <w:lang w:val="sr-Cyrl-RS"/>
        </w:rPr>
      </w:pPr>
      <w:r w:rsidRPr="005E4DA9">
        <w:rPr>
          <w:sz w:val="24"/>
          <w:szCs w:val="24"/>
          <w:lang w:val="sr-Cyrl-RS"/>
        </w:rPr>
        <w:t>Републичка комисија, за потребе вођења  гласачког списка и за израду извода из гласачког списка</w:t>
      </w:r>
      <w:r w:rsidR="00144999">
        <w:rPr>
          <w:sz w:val="24"/>
          <w:szCs w:val="24"/>
          <w:lang w:val="sr-Cyrl-RS"/>
        </w:rPr>
        <w:t>,</w:t>
      </w:r>
      <w:r w:rsidRPr="005E4DA9">
        <w:rPr>
          <w:sz w:val="24"/>
          <w:szCs w:val="24"/>
          <w:lang w:val="sr-Cyrl-RS"/>
        </w:rPr>
        <w:t xml:space="preserve"> </w:t>
      </w:r>
      <w:r w:rsidR="002538DC" w:rsidRPr="005E4DA9">
        <w:rPr>
          <w:sz w:val="24"/>
          <w:szCs w:val="24"/>
          <w:lang w:val="sr-Cyrl-RS"/>
        </w:rPr>
        <w:t>податке о имену и презимену, јединственом матичном броју, мјесту пребивалишта</w:t>
      </w:r>
      <w:r w:rsidR="00447F18" w:rsidRPr="005E4DA9">
        <w:rPr>
          <w:sz w:val="24"/>
          <w:szCs w:val="24"/>
          <w:lang w:val="sr-Cyrl-RS"/>
        </w:rPr>
        <w:t>, улици</w:t>
      </w:r>
      <w:r w:rsidR="002538DC" w:rsidRPr="005E4DA9">
        <w:rPr>
          <w:sz w:val="24"/>
          <w:szCs w:val="24"/>
          <w:lang w:val="sr-Cyrl-RS"/>
        </w:rPr>
        <w:t xml:space="preserve"> и кућн</w:t>
      </w:r>
      <w:r w:rsidR="00447F18" w:rsidRPr="005E4DA9">
        <w:rPr>
          <w:sz w:val="24"/>
          <w:szCs w:val="24"/>
          <w:lang w:val="sr-Cyrl-RS"/>
        </w:rPr>
        <w:t>ом</w:t>
      </w:r>
      <w:r w:rsidR="002538DC" w:rsidRPr="005E4DA9">
        <w:rPr>
          <w:sz w:val="24"/>
          <w:szCs w:val="24"/>
          <w:lang w:val="sr-Cyrl-RS"/>
        </w:rPr>
        <w:t xml:space="preserve"> број</w:t>
      </w:r>
      <w:r w:rsidR="00447F18" w:rsidRPr="005E4DA9">
        <w:rPr>
          <w:sz w:val="24"/>
          <w:szCs w:val="24"/>
          <w:lang w:val="sr-Cyrl-RS"/>
        </w:rPr>
        <w:t>у</w:t>
      </w:r>
      <w:r w:rsidR="002538DC" w:rsidRPr="005E4DA9">
        <w:rPr>
          <w:sz w:val="24"/>
          <w:szCs w:val="24"/>
          <w:lang w:val="sr-Cyrl-RS"/>
        </w:rPr>
        <w:t xml:space="preserve">, те броју идентификационог </w:t>
      </w:r>
      <w:r w:rsidR="002538DC" w:rsidRPr="007F1D4C">
        <w:rPr>
          <w:sz w:val="24"/>
          <w:szCs w:val="24"/>
          <w:lang w:val="sr-Cyrl-RS"/>
        </w:rPr>
        <w:t xml:space="preserve">документа </w:t>
      </w:r>
      <w:r w:rsidR="00420BBA">
        <w:rPr>
          <w:sz w:val="24"/>
          <w:szCs w:val="24"/>
          <w:lang w:val="sr-Cyrl-RS"/>
        </w:rPr>
        <w:t>грађана</w:t>
      </w:r>
      <w:r w:rsidR="008D565E">
        <w:rPr>
          <w:sz w:val="24"/>
          <w:szCs w:val="24"/>
          <w:lang w:val="sr-Cyrl-RS"/>
        </w:rPr>
        <w:t>,</w:t>
      </w:r>
      <w:r w:rsidR="00420BBA">
        <w:rPr>
          <w:sz w:val="24"/>
          <w:szCs w:val="24"/>
          <w:lang w:val="sr-Cyrl-RS"/>
        </w:rPr>
        <w:t xml:space="preserve"> </w:t>
      </w:r>
      <w:r w:rsidR="002538DC" w:rsidRPr="000304F9">
        <w:rPr>
          <w:sz w:val="24"/>
          <w:szCs w:val="24"/>
          <w:lang w:val="sr-Cyrl-RS"/>
        </w:rPr>
        <w:t xml:space="preserve">преузима и провјерава </w:t>
      </w:r>
      <w:r w:rsidR="002538DC" w:rsidRPr="005E4DA9">
        <w:rPr>
          <w:sz w:val="24"/>
          <w:szCs w:val="24"/>
          <w:lang w:val="sr-Cyrl-RS"/>
        </w:rPr>
        <w:t>из евиденције о јединственом матичном б</w:t>
      </w:r>
      <w:r w:rsidR="00447F18" w:rsidRPr="005E4DA9">
        <w:rPr>
          <w:sz w:val="24"/>
          <w:szCs w:val="24"/>
          <w:lang w:val="sr-Cyrl-RS"/>
        </w:rPr>
        <w:t xml:space="preserve">роју, евиденције о пребивалишту и </w:t>
      </w:r>
      <w:r w:rsidR="002538DC" w:rsidRPr="005E4DA9">
        <w:rPr>
          <w:sz w:val="24"/>
          <w:szCs w:val="24"/>
          <w:lang w:val="sr-Cyrl-RS"/>
        </w:rPr>
        <w:t>боравишту, евиденције о личној карти, евиденције о путној испра</w:t>
      </w:r>
      <w:r w:rsidR="002538DC" w:rsidRPr="005E4DA9">
        <w:rPr>
          <w:sz w:val="24"/>
          <w:szCs w:val="24"/>
          <w:lang w:val="sr-Cyrl-BA"/>
        </w:rPr>
        <w:t>в</w:t>
      </w:r>
      <w:r w:rsidR="002538DC" w:rsidRPr="005E4DA9">
        <w:rPr>
          <w:sz w:val="24"/>
          <w:szCs w:val="24"/>
          <w:lang w:val="sr-Cyrl-RS"/>
        </w:rPr>
        <w:t>и и евиденције о возачкој дозволи</w:t>
      </w:r>
      <w:r w:rsidR="00144999">
        <w:rPr>
          <w:sz w:val="24"/>
          <w:szCs w:val="24"/>
          <w:lang w:val="sr-Cyrl-RS"/>
        </w:rPr>
        <w:t>,</w:t>
      </w:r>
      <w:r w:rsidR="001A7D5B" w:rsidRPr="005E4DA9">
        <w:rPr>
          <w:sz w:val="24"/>
          <w:szCs w:val="24"/>
          <w:lang w:val="sr-Cyrl-RS"/>
        </w:rPr>
        <w:t xml:space="preserve"> посредством </w:t>
      </w:r>
      <w:r w:rsidR="002538DC" w:rsidRPr="005E4DA9">
        <w:rPr>
          <w:sz w:val="24"/>
          <w:szCs w:val="24"/>
          <w:lang w:val="sr-Cyrl-RS"/>
        </w:rPr>
        <w:t>Министарства унутрашњих послова</w:t>
      </w:r>
      <w:r w:rsidR="001B2C01">
        <w:rPr>
          <w:sz w:val="24"/>
          <w:szCs w:val="24"/>
          <w:lang w:val="sr-Cyrl-RS"/>
        </w:rPr>
        <w:t>,</w:t>
      </w:r>
      <w:r w:rsidR="002538DC" w:rsidRPr="005E4DA9">
        <w:rPr>
          <w:sz w:val="24"/>
          <w:szCs w:val="24"/>
          <w:lang w:val="sr-Cyrl-RS"/>
        </w:rPr>
        <w:t xml:space="preserve"> електронским путем. </w:t>
      </w:r>
    </w:p>
    <w:p w14:paraId="2AAD426B" w14:textId="77777777" w:rsidR="00172464" w:rsidRPr="00E7424F" w:rsidRDefault="00172464">
      <w:pPr>
        <w:pStyle w:val="Default"/>
        <w:jc w:val="both"/>
        <w:rPr>
          <w:rFonts w:asciiTheme="minorHAnsi" w:hAnsiTheme="minorHAnsi" w:cstheme="minorHAnsi"/>
          <w:strike/>
          <w:color w:val="auto"/>
          <w:lang w:val="sr-Cyrl-CS"/>
        </w:rPr>
      </w:pPr>
    </w:p>
    <w:p w14:paraId="53D9C27C" w14:textId="77777777" w:rsidR="00172464" w:rsidRPr="00E7424F" w:rsidRDefault="00282295">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27</w:t>
      </w:r>
      <w:r w:rsidR="00E429D7" w:rsidRPr="00E7424F">
        <w:rPr>
          <w:rFonts w:asciiTheme="minorHAnsi" w:hAnsiTheme="minorHAnsi" w:cstheme="minorHAnsi"/>
          <w:color w:val="auto"/>
          <w:lang w:val="sr-Cyrl-CS"/>
        </w:rPr>
        <w:t>.</w:t>
      </w:r>
    </w:p>
    <w:p w14:paraId="6406F10D" w14:textId="77777777" w:rsidR="00FE499A" w:rsidRPr="001152C3" w:rsidRDefault="00FE499A">
      <w:pPr>
        <w:pStyle w:val="Default"/>
        <w:jc w:val="center"/>
        <w:rPr>
          <w:rFonts w:asciiTheme="minorHAnsi" w:hAnsiTheme="minorHAnsi" w:cstheme="minorHAnsi"/>
          <w:color w:val="auto"/>
          <w:lang w:val="sr-Cyrl-CS"/>
        </w:rPr>
      </w:pPr>
    </w:p>
    <w:p w14:paraId="795A7009" w14:textId="703BCECF" w:rsidR="00172464" w:rsidRPr="001152C3" w:rsidRDefault="00E429D7" w:rsidP="00955157">
      <w:pPr>
        <w:pStyle w:val="Default"/>
        <w:numPr>
          <w:ilvl w:val="0"/>
          <w:numId w:val="35"/>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Републичка комисија</w:t>
      </w:r>
      <w:r w:rsidR="001B2C01">
        <w:rPr>
          <w:rFonts w:asciiTheme="minorHAnsi" w:hAnsiTheme="minorHAnsi" w:cstheme="minorHAnsi"/>
          <w:color w:val="auto"/>
          <w:lang w:val="sr-Cyrl-CS"/>
        </w:rPr>
        <w:t>,</w:t>
      </w:r>
      <w:r w:rsidRPr="001152C3">
        <w:rPr>
          <w:rFonts w:asciiTheme="minorHAnsi" w:hAnsiTheme="minorHAnsi" w:cstheme="minorHAnsi"/>
          <w:color w:val="auto"/>
          <w:lang w:val="sr-Cyrl-CS"/>
        </w:rPr>
        <w:t xml:space="preserve"> на основу п</w:t>
      </w:r>
      <w:r w:rsidR="007C782A">
        <w:rPr>
          <w:rFonts w:asciiTheme="minorHAnsi" w:hAnsiTheme="minorHAnsi" w:cstheme="minorHAnsi"/>
          <w:color w:val="auto"/>
          <w:lang w:val="sr-Cyrl-CS"/>
        </w:rPr>
        <w:t xml:space="preserve">одатака садржаних у </w:t>
      </w:r>
      <w:r w:rsidR="00E10777">
        <w:rPr>
          <w:rFonts w:asciiTheme="minorHAnsi" w:hAnsiTheme="minorHAnsi" w:cstheme="minorHAnsi"/>
          <w:color w:val="auto"/>
          <w:lang w:val="sr-Cyrl-CS"/>
        </w:rPr>
        <w:t xml:space="preserve"> г</w:t>
      </w:r>
      <w:r w:rsidRPr="001152C3">
        <w:rPr>
          <w:rFonts w:asciiTheme="minorHAnsi" w:hAnsiTheme="minorHAnsi" w:cstheme="minorHAnsi"/>
          <w:color w:val="auto"/>
          <w:lang w:val="sr-Cyrl-CS"/>
        </w:rPr>
        <w:t>лас</w:t>
      </w:r>
      <w:r w:rsidR="007C782A">
        <w:rPr>
          <w:rFonts w:asciiTheme="minorHAnsi" w:hAnsiTheme="minorHAnsi" w:cstheme="minorHAnsi"/>
          <w:color w:val="auto"/>
          <w:lang w:val="sr-Cyrl-CS"/>
        </w:rPr>
        <w:t>ачком списку</w:t>
      </w:r>
      <w:r w:rsidR="00E10777">
        <w:rPr>
          <w:rFonts w:asciiTheme="minorHAnsi" w:hAnsiTheme="minorHAnsi" w:cstheme="minorHAnsi"/>
          <w:color w:val="auto"/>
          <w:lang w:val="sr-Cyrl-CS"/>
        </w:rPr>
        <w:t xml:space="preserve"> израђује извод из г</w:t>
      </w:r>
      <w:r w:rsidRPr="001152C3">
        <w:rPr>
          <w:rFonts w:asciiTheme="minorHAnsi" w:hAnsiTheme="minorHAnsi" w:cstheme="minorHAnsi"/>
          <w:color w:val="auto"/>
          <w:lang w:val="sr-Cyrl-CS"/>
        </w:rPr>
        <w:t>ласачког списка који садржи податке о свим грађанима са правом гласа на референдуму и доставља га градској, односно општинској</w:t>
      </w:r>
      <w:r w:rsidR="00687D20">
        <w:rPr>
          <w:rFonts w:asciiTheme="minorHAnsi" w:hAnsiTheme="minorHAnsi" w:cstheme="minorHAnsi"/>
          <w:color w:val="auto"/>
          <w:lang w:val="sr-Cyrl-CS"/>
        </w:rPr>
        <w:t xml:space="preserve"> изборној  комисији, </w:t>
      </w:r>
      <w:r w:rsidRPr="001152C3">
        <w:rPr>
          <w:rFonts w:asciiTheme="minorHAnsi" w:hAnsiTheme="minorHAnsi" w:cstheme="minorHAnsi"/>
          <w:color w:val="auto"/>
          <w:lang w:val="sr-Cyrl-CS"/>
        </w:rPr>
        <w:t>најкасније у року од десет дана прије дана одржавања референдума.</w:t>
      </w:r>
    </w:p>
    <w:p w14:paraId="1D891430" w14:textId="77777777" w:rsidR="00172464" w:rsidRPr="001152C3" w:rsidRDefault="00E10777" w:rsidP="00955157">
      <w:pPr>
        <w:pStyle w:val="Default"/>
        <w:numPr>
          <w:ilvl w:val="0"/>
          <w:numId w:val="35"/>
        </w:numPr>
        <w:ind w:left="0" w:firstLine="360"/>
        <w:jc w:val="both"/>
        <w:rPr>
          <w:rFonts w:asciiTheme="minorHAnsi" w:hAnsiTheme="minorHAnsi" w:cstheme="minorHAnsi"/>
          <w:color w:val="auto"/>
          <w:lang w:val="sr-Cyrl-CS"/>
        </w:rPr>
      </w:pPr>
      <w:r>
        <w:rPr>
          <w:rFonts w:asciiTheme="minorHAnsi" w:hAnsiTheme="minorHAnsi" w:cstheme="minorHAnsi"/>
          <w:color w:val="auto"/>
          <w:lang w:val="sr-Cyrl-CS"/>
        </w:rPr>
        <w:t>Извод из г</w:t>
      </w:r>
      <w:r w:rsidR="00E429D7" w:rsidRPr="001152C3">
        <w:rPr>
          <w:rFonts w:asciiTheme="minorHAnsi" w:hAnsiTheme="minorHAnsi" w:cstheme="minorHAnsi"/>
          <w:color w:val="auto"/>
          <w:lang w:val="sr-Cyrl-CS"/>
        </w:rPr>
        <w:t>ласачког списка води се према мјесту пребивалишта грађана који имају право изјашњавања на референдуму по гласачким мјестима.</w:t>
      </w:r>
    </w:p>
    <w:p w14:paraId="2ED84649" w14:textId="5F682724" w:rsidR="00172464" w:rsidRDefault="00E429D7" w:rsidP="00955157">
      <w:pPr>
        <w:pStyle w:val="Default"/>
        <w:numPr>
          <w:ilvl w:val="0"/>
          <w:numId w:val="35"/>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Грађанин који има право изјашњавања на референдум</w:t>
      </w:r>
      <w:r w:rsidR="00E10777">
        <w:rPr>
          <w:rFonts w:asciiTheme="minorHAnsi" w:hAnsiTheme="minorHAnsi" w:cstheme="minorHAnsi"/>
          <w:color w:val="auto"/>
          <w:lang w:val="sr-Cyrl-CS"/>
        </w:rPr>
        <w:t>у налази се у једном изводу из г</w:t>
      </w:r>
      <w:r w:rsidRPr="001152C3">
        <w:rPr>
          <w:rFonts w:asciiTheme="minorHAnsi" w:hAnsiTheme="minorHAnsi" w:cstheme="minorHAnsi"/>
          <w:color w:val="auto"/>
          <w:lang w:val="sr-Cyrl-CS"/>
        </w:rPr>
        <w:t>ласачког списка и на једном гласачком мјесту.</w:t>
      </w:r>
    </w:p>
    <w:p w14:paraId="39B287F7" w14:textId="2AB10D20" w:rsidR="000C74EE" w:rsidRPr="00E7424F" w:rsidRDefault="000C74EE" w:rsidP="00955157">
      <w:pPr>
        <w:pStyle w:val="Default"/>
        <w:numPr>
          <w:ilvl w:val="0"/>
          <w:numId w:val="35"/>
        </w:numPr>
        <w:ind w:left="0" w:firstLine="360"/>
        <w:jc w:val="both"/>
        <w:rPr>
          <w:rFonts w:asciiTheme="minorHAnsi" w:hAnsiTheme="minorHAnsi" w:cstheme="minorHAnsi"/>
          <w:color w:val="auto"/>
          <w:lang w:val="sr-Cyrl-RS"/>
        </w:rPr>
      </w:pPr>
      <w:r w:rsidRPr="007C782A">
        <w:rPr>
          <w:rFonts w:asciiTheme="minorHAnsi" w:hAnsiTheme="minorHAnsi" w:cstheme="minorHAnsi"/>
          <w:color w:val="auto"/>
          <w:lang w:val="sr-Cyrl-RS"/>
        </w:rPr>
        <w:t>Грађанин који има право изјашњавања на референдуму уписан је у извод из гласачког списка у јединици локалне самоуправе у којој има пријављено пребивалиште.</w:t>
      </w:r>
    </w:p>
    <w:p w14:paraId="5AF6A330" w14:textId="77777777" w:rsidR="009D66D8" w:rsidRPr="001152C3" w:rsidRDefault="009D66D8">
      <w:pPr>
        <w:pStyle w:val="Default"/>
        <w:jc w:val="both"/>
        <w:rPr>
          <w:rFonts w:asciiTheme="minorHAnsi" w:hAnsiTheme="minorHAnsi" w:cstheme="minorHAnsi"/>
          <w:color w:val="auto"/>
          <w:lang w:val="sr-Cyrl-CS"/>
        </w:rPr>
      </w:pPr>
    </w:p>
    <w:p w14:paraId="5E15A7A7" w14:textId="057591B5" w:rsidR="00172464" w:rsidRDefault="00E429D7">
      <w:pPr>
        <w:pStyle w:val="Default"/>
        <w:jc w:val="center"/>
        <w:rPr>
          <w:rFonts w:asciiTheme="minorHAnsi" w:hAnsiTheme="minorHAnsi" w:cstheme="minorHAnsi"/>
          <w:color w:val="auto"/>
          <w:lang w:val="sr-Cyrl-CS"/>
        </w:rPr>
      </w:pPr>
      <w:r w:rsidRPr="00036082">
        <w:rPr>
          <w:rFonts w:asciiTheme="minorHAnsi" w:hAnsiTheme="minorHAnsi" w:cstheme="minorHAnsi"/>
          <w:color w:val="auto"/>
          <w:lang w:val="sr-Cyrl-CS"/>
        </w:rPr>
        <w:t xml:space="preserve">Члан </w:t>
      </w:r>
      <w:r w:rsidR="007C782A">
        <w:rPr>
          <w:rFonts w:asciiTheme="minorHAnsi" w:hAnsiTheme="minorHAnsi" w:cstheme="minorHAnsi"/>
          <w:color w:val="auto"/>
          <w:lang w:val="sr-Cyrl-CS"/>
        </w:rPr>
        <w:t>28</w:t>
      </w:r>
      <w:r w:rsidRPr="00036082">
        <w:rPr>
          <w:rFonts w:asciiTheme="minorHAnsi" w:hAnsiTheme="minorHAnsi" w:cstheme="minorHAnsi"/>
          <w:color w:val="auto"/>
          <w:lang w:val="sr-Cyrl-CS"/>
        </w:rPr>
        <w:t>.</w:t>
      </w:r>
    </w:p>
    <w:p w14:paraId="7FCDA461" w14:textId="77777777" w:rsidR="00036082" w:rsidRPr="001152C3" w:rsidRDefault="00036082">
      <w:pPr>
        <w:pStyle w:val="Default"/>
        <w:jc w:val="center"/>
        <w:rPr>
          <w:rFonts w:asciiTheme="minorHAnsi" w:hAnsiTheme="minorHAnsi" w:cstheme="minorHAnsi"/>
          <w:color w:val="auto"/>
          <w:lang w:val="sr-Cyrl-CS"/>
        </w:rPr>
      </w:pPr>
    </w:p>
    <w:p w14:paraId="0F2820F7" w14:textId="6BE12A63" w:rsidR="00172464" w:rsidRDefault="00E429D7" w:rsidP="00955157">
      <w:pPr>
        <w:pStyle w:val="Default"/>
        <w:numPr>
          <w:ilvl w:val="0"/>
          <w:numId w:val="55"/>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RS"/>
        </w:rPr>
        <w:t xml:space="preserve">Грађанин који има право изјашњавања на референдуму, а који промијени </w:t>
      </w:r>
      <w:r w:rsidRPr="001152C3">
        <w:rPr>
          <w:rFonts w:asciiTheme="minorHAnsi" w:hAnsiTheme="minorHAnsi" w:cstheme="minorHAnsi"/>
          <w:color w:val="auto"/>
          <w:lang w:val="sr-Cyrl-RS"/>
        </w:rPr>
        <w:lastRenderedPageBreak/>
        <w:t xml:space="preserve">пребивалиште </w:t>
      </w:r>
      <w:r w:rsidRPr="001152C3">
        <w:rPr>
          <w:rFonts w:asciiTheme="minorHAnsi" w:hAnsiTheme="minorHAnsi" w:cstheme="minorHAnsi"/>
          <w:color w:val="auto"/>
          <w:lang w:val="sr-Cyrl-CS"/>
        </w:rPr>
        <w:t>30 дана прије дана одржавања рефере</w:t>
      </w:r>
      <w:r w:rsidR="00C47AD4">
        <w:rPr>
          <w:rFonts w:asciiTheme="minorHAnsi" w:hAnsiTheme="minorHAnsi" w:cstheme="minorHAnsi"/>
          <w:color w:val="auto"/>
          <w:lang w:val="sr-Cyrl-CS"/>
        </w:rPr>
        <w:t xml:space="preserve">ндума, наћи ће се на изводу из </w:t>
      </w:r>
      <w:r w:rsidR="00C47AD4" w:rsidRPr="000F4A62">
        <w:rPr>
          <w:rFonts w:asciiTheme="minorHAnsi" w:hAnsiTheme="minorHAnsi" w:cstheme="minorHAnsi"/>
          <w:color w:val="auto"/>
          <w:lang w:val="sr-Cyrl-CS"/>
        </w:rPr>
        <w:t>г</w:t>
      </w:r>
      <w:r w:rsidRPr="000F4A62">
        <w:rPr>
          <w:rFonts w:asciiTheme="minorHAnsi" w:hAnsiTheme="minorHAnsi" w:cstheme="minorHAnsi"/>
          <w:color w:val="auto"/>
          <w:lang w:val="sr-Cyrl-CS"/>
        </w:rPr>
        <w:t>л</w:t>
      </w:r>
      <w:r w:rsidRPr="001152C3">
        <w:rPr>
          <w:rFonts w:asciiTheme="minorHAnsi" w:hAnsiTheme="minorHAnsi" w:cstheme="minorHAnsi"/>
          <w:color w:val="auto"/>
          <w:lang w:val="sr-Cyrl-CS"/>
        </w:rPr>
        <w:t>асачког списка на гласачком мјесту у јединици локалне самоуправе у којој је имао пребивалиште до дана промјене пребивалишта.</w:t>
      </w:r>
    </w:p>
    <w:p w14:paraId="118563CC" w14:textId="702B1239" w:rsidR="00036082" w:rsidRPr="001152C3" w:rsidRDefault="0080171F" w:rsidP="00955157">
      <w:pPr>
        <w:pStyle w:val="Default"/>
        <w:numPr>
          <w:ilvl w:val="0"/>
          <w:numId w:val="55"/>
        </w:numPr>
        <w:ind w:left="0" w:firstLine="360"/>
        <w:jc w:val="both"/>
        <w:rPr>
          <w:rFonts w:asciiTheme="minorHAnsi" w:hAnsiTheme="minorHAnsi" w:cstheme="minorHAnsi"/>
          <w:color w:val="auto"/>
          <w:lang w:val="sr-Cyrl-CS"/>
        </w:rPr>
      </w:pPr>
      <w:r w:rsidRPr="000304F9">
        <w:rPr>
          <w:rFonts w:asciiTheme="minorHAnsi" w:hAnsiTheme="minorHAnsi" w:cstheme="minorHAnsi"/>
          <w:color w:val="auto"/>
          <w:lang w:val="sr-Cyrl-CS"/>
        </w:rPr>
        <w:t xml:space="preserve">Министарство унутрашњих послова </w:t>
      </w:r>
      <w:r w:rsidR="00036082" w:rsidRPr="000304F9">
        <w:rPr>
          <w:rFonts w:asciiTheme="minorHAnsi" w:hAnsiTheme="minorHAnsi" w:cstheme="minorHAnsi"/>
          <w:color w:val="auto"/>
          <w:lang w:val="sr-Cyrl-CS"/>
        </w:rPr>
        <w:t xml:space="preserve">провјерава тачност </w:t>
      </w:r>
      <w:r w:rsidR="00036082">
        <w:rPr>
          <w:rFonts w:asciiTheme="minorHAnsi" w:hAnsiTheme="minorHAnsi" w:cstheme="minorHAnsi"/>
          <w:color w:val="auto"/>
          <w:lang w:val="sr-Cyrl-CS"/>
        </w:rPr>
        <w:t>података о промјени пребивалишта и боравишта, о чему се сачињава службени извјештај.</w:t>
      </w:r>
    </w:p>
    <w:p w14:paraId="45524833" w14:textId="77777777" w:rsidR="00172464" w:rsidRPr="001152C3" w:rsidRDefault="00172464">
      <w:pPr>
        <w:pStyle w:val="Default"/>
        <w:jc w:val="both"/>
        <w:rPr>
          <w:rFonts w:asciiTheme="minorHAnsi" w:hAnsiTheme="minorHAnsi" w:cstheme="minorHAnsi"/>
          <w:color w:val="auto"/>
          <w:lang w:val="sr-Cyrl-CS"/>
        </w:rPr>
      </w:pPr>
    </w:p>
    <w:p w14:paraId="00A8A41F" w14:textId="035A0B4B" w:rsidR="00172464" w:rsidRPr="001152C3" w:rsidRDefault="007C782A">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29.</w:t>
      </w:r>
    </w:p>
    <w:p w14:paraId="60ACF9B3" w14:textId="77777777" w:rsidR="00172464" w:rsidRPr="001152C3" w:rsidRDefault="00172464">
      <w:pPr>
        <w:pStyle w:val="Default"/>
        <w:jc w:val="center"/>
        <w:rPr>
          <w:rFonts w:asciiTheme="minorHAnsi" w:hAnsiTheme="minorHAnsi" w:cstheme="minorHAnsi"/>
          <w:color w:val="auto"/>
          <w:lang w:val="sr-Cyrl-CS"/>
        </w:rPr>
      </w:pPr>
    </w:p>
    <w:p w14:paraId="66F429F5" w14:textId="60DE6632" w:rsidR="00172464" w:rsidRPr="001152C3" w:rsidRDefault="00E429D7" w:rsidP="00955157">
      <w:pPr>
        <w:pStyle w:val="Default"/>
        <w:numPr>
          <w:ilvl w:val="0"/>
          <w:numId w:val="3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Сваки грађанин који има право и</w:t>
      </w:r>
      <w:r w:rsidR="0000677C">
        <w:rPr>
          <w:rFonts w:asciiTheme="minorHAnsi" w:hAnsiTheme="minorHAnsi" w:cstheme="minorHAnsi"/>
          <w:color w:val="auto"/>
          <w:lang w:val="sr-Cyrl-CS"/>
        </w:rPr>
        <w:t>з</w:t>
      </w:r>
      <w:r w:rsidRPr="001152C3">
        <w:rPr>
          <w:rFonts w:asciiTheme="minorHAnsi" w:hAnsiTheme="minorHAnsi" w:cstheme="minorHAnsi"/>
          <w:color w:val="auto"/>
          <w:lang w:val="sr-Cyrl-CS"/>
        </w:rPr>
        <w:t>јашњавања на референдуму има п</w:t>
      </w:r>
      <w:r w:rsidR="00605E50">
        <w:rPr>
          <w:rFonts w:asciiTheme="minorHAnsi" w:hAnsiTheme="minorHAnsi" w:cstheme="minorHAnsi"/>
          <w:color w:val="auto"/>
          <w:lang w:val="sr-Cyrl-CS"/>
        </w:rPr>
        <w:t>раво да изврши увид у извод из г</w:t>
      </w:r>
      <w:r w:rsidRPr="001152C3">
        <w:rPr>
          <w:rFonts w:asciiTheme="minorHAnsi" w:hAnsiTheme="minorHAnsi" w:cstheme="minorHAnsi"/>
          <w:color w:val="auto"/>
          <w:lang w:val="sr-Cyrl-CS"/>
        </w:rPr>
        <w:t xml:space="preserve">ласачког списка и захтијева његове исправке ако се ради о исправци његових личних података. </w:t>
      </w:r>
    </w:p>
    <w:p w14:paraId="3FFA90D1" w14:textId="77777777" w:rsidR="00172464" w:rsidRPr="001152C3" w:rsidRDefault="00E429D7" w:rsidP="00955157">
      <w:pPr>
        <w:pStyle w:val="Default"/>
        <w:numPr>
          <w:ilvl w:val="0"/>
          <w:numId w:val="3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Захтјев за</w:t>
      </w:r>
      <w:r w:rsidR="00605E50">
        <w:rPr>
          <w:rFonts w:asciiTheme="minorHAnsi" w:hAnsiTheme="minorHAnsi" w:cstheme="minorHAnsi"/>
          <w:color w:val="auto"/>
          <w:lang w:val="sr-Cyrl-CS"/>
        </w:rPr>
        <w:t xml:space="preserve"> исправку података у изводу из г</w:t>
      </w:r>
      <w:r w:rsidRPr="001152C3">
        <w:rPr>
          <w:rFonts w:asciiTheme="minorHAnsi" w:hAnsiTheme="minorHAnsi" w:cstheme="minorHAnsi"/>
          <w:color w:val="auto"/>
          <w:lang w:val="sr-Cyrl-CS"/>
        </w:rPr>
        <w:t>ласачког списка подноси се у писаној форми органу који је надлежан за вођење службене евиденције о тим подацима, који одлучује о захтјеву и врши исправке у службеним евиденцијама.</w:t>
      </w:r>
    </w:p>
    <w:p w14:paraId="0A928296" w14:textId="77777777" w:rsidR="00172464" w:rsidRPr="001152C3" w:rsidRDefault="00172464">
      <w:pPr>
        <w:pStyle w:val="Default"/>
        <w:jc w:val="both"/>
        <w:rPr>
          <w:rFonts w:asciiTheme="minorHAnsi" w:hAnsiTheme="minorHAnsi" w:cstheme="minorHAnsi"/>
          <w:color w:val="auto"/>
          <w:lang w:val="sr-Cyrl-CS"/>
        </w:rPr>
      </w:pPr>
    </w:p>
    <w:p w14:paraId="31A8741C" w14:textId="35E8C6B1" w:rsidR="00172464" w:rsidRDefault="007C782A">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30</w:t>
      </w:r>
      <w:r w:rsidR="00E429D7" w:rsidRPr="001152C3">
        <w:rPr>
          <w:rFonts w:asciiTheme="minorHAnsi" w:hAnsiTheme="minorHAnsi" w:cstheme="minorHAnsi"/>
          <w:color w:val="auto"/>
          <w:lang w:val="sr-Cyrl-CS"/>
        </w:rPr>
        <w:t>.</w:t>
      </w:r>
    </w:p>
    <w:p w14:paraId="267B11D1" w14:textId="77777777" w:rsidR="00036082" w:rsidRPr="001152C3" w:rsidRDefault="00036082">
      <w:pPr>
        <w:pStyle w:val="Default"/>
        <w:jc w:val="center"/>
        <w:rPr>
          <w:rFonts w:asciiTheme="minorHAnsi" w:hAnsiTheme="minorHAnsi" w:cstheme="minorHAnsi"/>
          <w:color w:val="auto"/>
          <w:lang w:val="sr-Cyrl-CS"/>
        </w:rPr>
      </w:pPr>
    </w:p>
    <w:p w14:paraId="5A6748E1" w14:textId="5B2C1459" w:rsidR="00172464" w:rsidRPr="00E7424F" w:rsidRDefault="00E429D7">
      <w:pPr>
        <w:pStyle w:val="ListParagraph"/>
        <w:ind w:left="0" w:firstLine="72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Републичка комисија доноси </w:t>
      </w:r>
      <w:r w:rsidR="000E7EF2" w:rsidRPr="00E7424F">
        <w:rPr>
          <w:rFonts w:asciiTheme="minorHAnsi" w:hAnsiTheme="minorHAnsi" w:cstheme="minorHAnsi"/>
          <w:sz w:val="24"/>
          <w:szCs w:val="24"/>
          <w:lang w:val="sr-Cyrl-CS"/>
        </w:rPr>
        <w:t xml:space="preserve">упутство </w:t>
      </w:r>
      <w:r w:rsidRPr="00E7424F">
        <w:rPr>
          <w:rFonts w:asciiTheme="minorHAnsi" w:hAnsiTheme="minorHAnsi" w:cstheme="minorHAnsi"/>
          <w:sz w:val="24"/>
          <w:szCs w:val="24"/>
          <w:lang w:val="sr-Cyrl-CS"/>
        </w:rPr>
        <w:t>којим утврђује нач</w:t>
      </w:r>
      <w:r w:rsidR="00605E50" w:rsidRPr="00E7424F">
        <w:rPr>
          <w:rFonts w:asciiTheme="minorHAnsi" w:hAnsiTheme="minorHAnsi" w:cstheme="minorHAnsi"/>
          <w:sz w:val="24"/>
          <w:szCs w:val="24"/>
          <w:lang w:val="sr-Cyrl-CS"/>
        </w:rPr>
        <w:t>ин и поступак израде извода из г</w:t>
      </w:r>
      <w:r w:rsidRPr="00E7424F">
        <w:rPr>
          <w:rFonts w:asciiTheme="minorHAnsi" w:hAnsiTheme="minorHAnsi" w:cstheme="minorHAnsi"/>
          <w:sz w:val="24"/>
          <w:szCs w:val="24"/>
          <w:lang w:val="sr-Cyrl-CS"/>
        </w:rPr>
        <w:t xml:space="preserve">ласачког списка за гласаче који су везани за домове због старости, болести или инвалидитета и који се налазе у </w:t>
      </w:r>
      <w:r w:rsidR="00677667" w:rsidRPr="00E7424F">
        <w:rPr>
          <w:rFonts w:asciiTheme="minorHAnsi" w:hAnsiTheme="minorHAnsi" w:cstheme="minorHAnsi"/>
          <w:sz w:val="24"/>
          <w:szCs w:val="24"/>
          <w:lang w:val="sr-Cyrl-CS"/>
        </w:rPr>
        <w:t xml:space="preserve">установама за извршење кривичних и прекршајних санкција </w:t>
      </w:r>
      <w:r w:rsidRPr="00E7424F">
        <w:rPr>
          <w:rFonts w:asciiTheme="minorHAnsi" w:hAnsiTheme="minorHAnsi" w:cstheme="minorHAnsi"/>
          <w:sz w:val="24"/>
          <w:szCs w:val="24"/>
          <w:lang w:val="sr-Cyrl-CS"/>
        </w:rPr>
        <w:t xml:space="preserve">или другим установама, а имају право да гласају на референдуму. </w:t>
      </w:r>
    </w:p>
    <w:p w14:paraId="4763C44B" w14:textId="77777777" w:rsidR="00172464" w:rsidRPr="00E7424F" w:rsidRDefault="00172464">
      <w:pPr>
        <w:pStyle w:val="ListParagraph"/>
        <w:ind w:left="0"/>
        <w:contextualSpacing/>
        <w:rPr>
          <w:rFonts w:asciiTheme="minorHAnsi" w:hAnsiTheme="minorHAnsi" w:cstheme="minorHAnsi"/>
          <w:sz w:val="24"/>
          <w:szCs w:val="24"/>
          <w:lang w:val="sr-Cyrl-CS"/>
        </w:rPr>
      </w:pPr>
    </w:p>
    <w:p w14:paraId="596E41F1" w14:textId="44994219"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31</w:t>
      </w:r>
      <w:r w:rsidR="00E429D7" w:rsidRPr="00E7424F">
        <w:rPr>
          <w:rFonts w:asciiTheme="minorHAnsi" w:hAnsiTheme="minorHAnsi" w:cstheme="minorHAnsi"/>
          <w:sz w:val="24"/>
          <w:szCs w:val="24"/>
          <w:lang w:val="sr-Cyrl-CS"/>
        </w:rPr>
        <w:t>.</w:t>
      </w:r>
    </w:p>
    <w:p w14:paraId="75E4AC70" w14:textId="77777777" w:rsidR="00184B0C" w:rsidRPr="00E7424F" w:rsidRDefault="00184B0C">
      <w:pPr>
        <w:pStyle w:val="ListParagraph"/>
        <w:ind w:left="0"/>
        <w:contextualSpacing/>
        <w:jc w:val="center"/>
        <w:rPr>
          <w:rFonts w:asciiTheme="minorHAnsi" w:hAnsiTheme="minorHAnsi" w:cstheme="minorHAnsi"/>
          <w:sz w:val="24"/>
          <w:szCs w:val="24"/>
          <w:lang w:val="sr-Cyrl-CS"/>
        </w:rPr>
      </w:pPr>
    </w:p>
    <w:p w14:paraId="60B8487C" w14:textId="38337F8B" w:rsidR="00172464" w:rsidRPr="00E7424F" w:rsidRDefault="00E429D7" w:rsidP="00955157">
      <w:pPr>
        <w:pStyle w:val="ListParagraph"/>
        <w:numPr>
          <w:ilvl w:val="0"/>
          <w:numId w:val="38"/>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Грађанин који </w:t>
      </w:r>
      <w:r w:rsidRPr="000F4A62">
        <w:rPr>
          <w:rFonts w:asciiTheme="minorHAnsi" w:hAnsiTheme="minorHAnsi" w:cstheme="minorHAnsi"/>
          <w:sz w:val="24"/>
          <w:szCs w:val="24"/>
          <w:lang w:val="sr-Cyrl-CS"/>
        </w:rPr>
        <w:t>живи у иностранству и који има право изјашњавањ</w:t>
      </w:r>
      <w:r w:rsidR="00C47AD4" w:rsidRPr="000F4A62">
        <w:rPr>
          <w:rFonts w:asciiTheme="minorHAnsi" w:hAnsiTheme="minorHAnsi" w:cstheme="minorHAnsi"/>
          <w:sz w:val="24"/>
          <w:szCs w:val="24"/>
          <w:lang w:val="sr-Cyrl-CS"/>
        </w:rPr>
        <w:t>а на референдуму и уписан је у г</w:t>
      </w:r>
      <w:r w:rsidRPr="000F4A62">
        <w:rPr>
          <w:rFonts w:asciiTheme="minorHAnsi" w:hAnsiTheme="minorHAnsi" w:cstheme="minorHAnsi"/>
          <w:sz w:val="24"/>
          <w:szCs w:val="24"/>
          <w:lang w:val="sr-Cyrl-CS"/>
        </w:rPr>
        <w:t xml:space="preserve">ласачки </w:t>
      </w:r>
      <w:r w:rsidRPr="00E7424F">
        <w:rPr>
          <w:rFonts w:asciiTheme="minorHAnsi" w:hAnsiTheme="minorHAnsi" w:cstheme="minorHAnsi"/>
          <w:sz w:val="24"/>
          <w:szCs w:val="24"/>
          <w:lang w:val="sr-Cyrl-CS"/>
        </w:rPr>
        <w:t>списак дужан је</w:t>
      </w:r>
      <w:r w:rsidR="00144999">
        <w:rPr>
          <w:rFonts w:asciiTheme="minorHAnsi" w:hAnsiTheme="minorHAnsi" w:cstheme="minorHAnsi"/>
          <w:sz w:val="24"/>
          <w:szCs w:val="24"/>
          <w:lang w:val="sr-Cyrl-CS"/>
        </w:rPr>
        <w:t xml:space="preserve"> да </w:t>
      </w:r>
      <w:r w:rsidR="00144999" w:rsidRPr="00144999">
        <w:rPr>
          <w:rFonts w:asciiTheme="minorHAnsi" w:hAnsiTheme="minorHAnsi" w:cstheme="minorHAnsi"/>
          <w:sz w:val="24"/>
          <w:szCs w:val="24"/>
          <w:lang w:val="sr-Cyrl-CS"/>
        </w:rPr>
        <w:t xml:space="preserve"> </w:t>
      </w:r>
      <w:r w:rsidR="00144999" w:rsidRPr="00E7424F">
        <w:rPr>
          <w:rFonts w:asciiTheme="minorHAnsi" w:hAnsiTheme="minorHAnsi" w:cstheme="minorHAnsi"/>
          <w:sz w:val="24"/>
          <w:szCs w:val="24"/>
          <w:lang w:val="sr-Cyrl-CS"/>
        </w:rPr>
        <w:t>Републичкој комисији</w:t>
      </w:r>
      <w:r w:rsidRPr="00E7424F">
        <w:rPr>
          <w:rFonts w:asciiTheme="minorHAnsi" w:hAnsiTheme="minorHAnsi" w:cstheme="minorHAnsi"/>
          <w:sz w:val="24"/>
          <w:szCs w:val="24"/>
          <w:lang w:val="sr-Cyrl-CS"/>
        </w:rPr>
        <w:t xml:space="preserve"> поднесе пријаву о </w:t>
      </w:r>
      <w:r w:rsidR="00144999">
        <w:rPr>
          <w:rFonts w:asciiTheme="minorHAnsi" w:hAnsiTheme="minorHAnsi" w:cstheme="minorHAnsi"/>
          <w:sz w:val="24"/>
          <w:szCs w:val="24"/>
          <w:lang w:val="sr-Cyrl-CS"/>
        </w:rPr>
        <w:t>мјесту изјашњава на референдуму.</w:t>
      </w:r>
    </w:p>
    <w:p w14:paraId="18C1AA5F" w14:textId="2AB0C426" w:rsidR="00172464" w:rsidRPr="000F4A62" w:rsidRDefault="00E429D7" w:rsidP="00955157">
      <w:pPr>
        <w:pStyle w:val="ListParagraph"/>
        <w:numPr>
          <w:ilvl w:val="0"/>
          <w:numId w:val="38"/>
        </w:numPr>
        <w:ind w:left="0" w:firstLine="360"/>
        <w:contextualSpacing/>
        <w:rPr>
          <w:rFonts w:asciiTheme="minorHAnsi" w:hAnsiTheme="minorHAnsi" w:cstheme="minorHAnsi"/>
          <w:sz w:val="24"/>
          <w:szCs w:val="24"/>
          <w:lang w:val="sr-Cyrl-CS"/>
        </w:rPr>
      </w:pPr>
      <w:r w:rsidRPr="000F4A62">
        <w:rPr>
          <w:rFonts w:asciiTheme="minorHAnsi" w:hAnsiTheme="minorHAnsi" w:cstheme="minorHAnsi"/>
          <w:sz w:val="24"/>
          <w:szCs w:val="24"/>
          <w:lang w:val="sr-Cyrl-CS"/>
        </w:rPr>
        <w:t>Уз потписану пријаву подноси се доказ о идентитету подносиоца пријаве у складу са овим законом  и подацима о адреси у иностранству</w:t>
      </w:r>
      <w:r w:rsidR="00144999">
        <w:rPr>
          <w:rFonts w:asciiTheme="minorHAnsi" w:hAnsiTheme="minorHAnsi" w:cstheme="minorHAnsi"/>
          <w:sz w:val="24"/>
          <w:szCs w:val="24"/>
          <w:lang w:val="sr-Cyrl-CS"/>
        </w:rPr>
        <w:t>,</w:t>
      </w:r>
      <w:r w:rsidRPr="000F4A62">
        <w:rPr>
          <w:rFonts w:asciiTheme="minorHAnsi" w:hAnsiTheme="minorHAnsi" w:cstheme="minorHAnsi"/>
          <w:sz w:val="24"/>
          <w:szCs w:val="24"/>
          <w:lang w:val="sr-Cyrl-CS"/>
        </w:rPr>
        <w:t xml:space="preserve"> те изјашњење о опцији гласања у иностранству.</w:t>
      </w:r>
    </w:p>
    <w:p w14:paraId="58B1B283" w14:textId="77777777" w:rsidR="00172464" w:rsidRPr="00E7424F" w:rsidRDefault="00172464">
      <w:pPr>
        <w:pStyle w:val="ListParagraph"/>
        <w:ind w:left="0"/>
        <w:contextualSpacing/>
        <w:rPr>
          <w:rFonts w:asciiTheme="minorHAnsi" w:hAnsiTheme="minorHAnsi" w:cstheme="minorHAnsi"/>
          <w:sz w:val="24"/>
          <w:szCs w:val="24"/>
          <w:lang w:val="sr-Cyrl-CS"/>
        </w:rPr>
      </w:pPr>
    </w:p>
    <w:p w14:paraId="341A27AE" w14:textId="3AD621E2"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32</w:t>
      </w:r>
      <w:r w:rsidR="00E429D7" w:rsidRPr="00E7424F">
        <w:rPr>
          <w:rFonts w:asciiTheme="minorHAnsi" w:hAnsiTheme="minorHAnsi" w:cstheme="minorHAnsi"/>
          <w:sz w:val="24"/>
          <w:szCs w:val="24"/>
          <w:lang w:val="sr-Cyrl-CS"/>
        </w:rPr>
        <w:t>.</w:t>
      </w:r>
    </w:p>
    <w:p w14:paraId="6A70FAC0" w14:textId="77777777" w:rsidR="00184B0C" w:rsidRPr="00E7424F" w:rsidRDefault="00184B0C">
      <w:pPr>
        <w:pStyle w:val="ListParagraph"/>
        <w:ind w:left="0"/>
        <w:contextualSpacing/>
        <w:jc w:val="center"/>
        <w:rPr>
          <w:rFonts w:asciiTheme="minorHAnsi" w:hAnsiTheme="minorHAnsi" w:cstheme="minorHAnsi"/>
          <w:sz w:val="24"/>
          <w:szCs w:val="24"/>
          <w:lang w:val="sr-Cyrl-CS"/>
        </w:rPr>
      </w:pPr>
    </w:p>
    <w:p w14:paraId="0B508EF7" w14:textId="634D40A6" w:rsidR="00172464" w:rsidRPr="00E7424F" w:rsidRDefault="00E429D7" w:rsidP="00955157">
      <w:pPr>
        <w:pStyle w:val="ListParagraph"/>
        <w:numPr>
          <w:ilvl w:val="0"/>
          <w:numId w:val="39"/>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Грађанин који има право изјашњавања на референдуму, а не нал</w:t>
      </w:r>
      <w:r w:rsidR="00184B0C" w:rsidRPr="00E7424F">
        <w:rPr>
          <w:rFonts w:asciiTheme="minorHAnsi" w:hAnsiTheme="minorHAnsi" w:cstheme="minorHAnsi"/>
          <w:sz w:val="24"/>
          <w:szCs w:val="24"/>
          <w:lang w:val="sr-Cyrl-CS"/>
        </w:rPr>
        <w:t>ази се на закљученом изводу из г</w:t>
      </w:r>
      <w:r w:rsidRPr="00E7424F">
        <w:rPr>
          <w:rFonts w:asciiTheme="minorHAnsi" w:hAnsiTheme="minorHAnsi" w:cstheme="minorHAnsi"/>
          <w:sz w:val="24"/>
          <w:szCs w:val="24"/>
          <w:lang w:val="sr-Cyrl-CS"/>
        </w:rPr>
        <w:t xml:space="preserve">ласачког списка може да гласа на гласачком мјесту према његовом пребивалишту, ако предочи важећи идентификациони документ и </w:t>
      </w:r>
      <w:r w:rsidR="009111C9">
        <w:rPr>
          <w:rFonts w:asciiTheme="minorHAnsi" w:hAnsiTheme="minorHAnsi" w:cstheme="minorHAnsi"/>
          <w:sz w:val="24"/>
          <w:szCs w:val="24"/>
          <w:lang w:val="sr-Cyrl-CS"/>
        </w:rPr>
        <w:t>увјерење</w:t>
      </w:r>
      <w:r w:rsidRPr="00E7424F">
        <w:rPr>
          <w:rFonts w:asciiTheme="minorHAnsi" w:hAnsiTheme="minorHAnsi" w:cstheme="minorHAnsi"/>
          <w:sz w:val="24"/>
          <w:szCs w:val="24"/>
          <w:lang w:val="sr-Cyrl-CS"/>
        </w:rPr>
        <w:t xml:space="preserve"> о мјесту пребивалишта.</w:t>
      </w:r>
    </w:p>
    <w:p w14:paraId="2C894CD5" w14:textId="77777777" w:rsidR="00172464" w:rsidRPr="00E7424F" w:rsidRDefault="00E429D7" w:rsidP="00955157">
      <w:pPr>
        <w:pStyle w:val="ListParagraph"/>
        <w:numPr>
          <w:ilvl w:val="0"/>
          <w:numId w:val="39"/>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Републичка комисија правилником ближе прописује начин и поступак гласања грађана на референдуму и става 1. овог члана.</w:t>
      </w:r>
    </w:p>
    <w:p w14:paraId="5F6A7523" w14:textId="0491D86C" w:rsidR="00683921" w:rsidRPr="007F1D4C" w:rsidRDefault="00683921" w:rsidP="007F1D4C">
      <w:pPr>
        <w:ind w:left="0"/>
        <w:contextualSpacing/>
        <w:rPr>
          <w:rFonts w:asciiTheme="minorHAnsi" w:hAnsiTheme="minorHAnsi" w:cstheme="minorHAnsi"/>
          <w:b/>
          <w:sz w:val="24"/>
          <w:szCs w:val="24"/>
          <w:lang w:val="sr-Cyrl-CS"/>
        </w:rPr>
      </w:pPr>
    </w:p>
    <w:p w14:paraId="7320F5DE" w14:textId="77777777" w:rsidR="00683921" w:rsidRPr="00184B0C" w:rsidRDefault="00683921" w:rsidP="006C3988">
      <w:pPr>
        <w:pStyle w:val="ListParagraph"/>
        <w:ind w:left="360"/>
        <w:contextualSpacing/>
        <w:rPr>
          <w:rFonts w:asciiTheme="minorHAnsi" w:hAnsiTheme="minorHAnsi" w:cstheme="minorHAnsi"/>
          <w:b/>
          <w:sz w:val="24"/>
          <w:szCs w:val="24"/>
          <w:lang w:val="sr-Cyrl-CS"/>
        </w:rPr>
      </w:pPr>
    </w:p>
    <w:p w14:paraId="075E94A0" w14:textId="77777777" w:rsidR="00172464" w:rsidRDefault="00172464">
      <w:pPr>
        <w:pStyle w:val="ListParagraph"/>
        <w:ind w:left="0"/>
        <w:contextualSpacing/>
        <w:rPr>
          <w:rFonts w:ascii="Times New Roman" w:hAnsi="Times New Roman" w:cs="Times New Roman"/>
          <w:b/>
          <w:sz w:val="24"/>
          <w:szCs w:val="24"/>
          <w:lang w:val="sr-Cyrl-CS"/>
        </w:rPr>
      </w:pPr>
    </w:p>
    <w:p w14:paraId="5278751F" w14:textId="77777777" w:rsidR="00172464" w:rsidRPr="001152C3" w:rsidRDefault="00184B0C">
      <w:pPr>
        <w:pStyle w:val="ListParagraph"/>
        <w:ind w:left="0"/>
        <w:contextualSpacing/>
        <w:rPr>
          <w:rFonts w:ascii="Cambria" w:hAnsi="Cambria" w:cs="Times New Roman"/>
          <w:b/>
          <w:sz w:val="26"/>
          <w:szCs w:val="26"/>
          <w:lang w:val="sr-Cyrl-RS"/>
        </w:rPr>
      </w:pPr>
      <w:r>
        <w:rPr>
          <w:rFonts w:ascii="Cambria" w:hAnsi="Cambria" w:cs="Times New Roman"/>
          <w:b/>
          <w:sz w:val="26"/>
          <w:szCs w:val="26"/>
        </w:rPr>
        <w:t>I</w:t>
      </w:r>
      <w:r w:rsidR="00E429D7" w:rsidRPr="001152C3">
        <w:rPr>
          <w:rFonts w:ascii="Cambria" w:hAnsi="Cambria" w:cs="Times New Roman"/>
          <w:b/>
          <w:sz w:val="26"/>
          <w:szCs w:val="26"/>
        </w:rPr>
        <w:t>V</w:t>
      </w:r>
      <w:r w:rsidR="00E429D7" w:rsidRPr="001152C3">
        <w:rPr>
          <w:rFonts w:ascii="Cambria" w:hAnsi="Cambria" w:cs="Times New Roman"/>
          <w:b/>
          <w:sz w:val="26"/>
          <w:szCs w:val="26"/>
          <w:lang w:val="sr-Cyrl-RS"/>
        </w:rPr>
        <w:t xml:space="preserve"> ИЗЈАШЊАВАЊЕ ГРАЂАНА НА РЕФЕРЕНДУМУ</w:t>
      </w:r>
    </w:p>
    <w:p w14:paraId="72320C89" w14:textId="77777777" w:rsidR="00172464" w:rsidRDefault="00172464">
      <w:pPr>
        <w:pStyle w:val="ListParagraph"/>
        <w:ind w:left="360"/>
        <w:contextualSpacing/>
        <w:rPr>
          <w:rFonts w:ascii="Times New Roman" w:hAnsi="Times New Roman" w:cs="Times New Roman"/>
          <w:sz w:val="24"/>
          <w:szCs w:val="24"/>
          <w:lang w:val="sr-Cyrl-CS"/>
        </w:rPr>
      </w:pPr>
    </w:p>
    <w:p w14:paraId="0517E1A7" w14:textId="2A4FF2A6" w:rsidR="00172464" w:rsidRDefault="007C782A">
      <w:pPr>
        <w:pStyle w:val="ListParagraph"/>
        <w:ind w:left="0"/>
        <w:contextualSpacing/>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33</w:t>
      </w:r>
      <w:r w:rsidR="00E429D7" w:rsidRPr="001152C3">
        <w:rPr>
          <w:rFonts w:asciiTheme="minorHAnsi" w:hAnsiTheme="minorHAnsi" w:cstheme="minorHAnsi"/>
          <w:sz w:val="24"/>
          <w:szCs w:val="24"/>
          <w:lang w:val="sr-Cyrl-CS"/>
        </w:rPr>
        <w:t>.</w:t>
      </w:r>
    </w:p>
    <w:p w14:paraId="00387D24" w14:textId="77777777" w:rsidR="00184B0C" w:rsidRPr="001152C3" w:rsidRDefault="00184B0C">
      <w:pPr>
        <w:pStyle w:val="ListParagraph"/>
        <w:ind w:left="0"/>
        <w:contextualSpacing/>
        <w:jc w:val="center"/>
        <w:rPr>
          <w:rFonts w:asciiTheme="minorHAnsi" w:hAnsiTheme="minorHAnsi" w:cstheme="minorHAnsi"/>
          <w:sz w:val="24"/>
          <w:szCs w:val="24"/>
          <w:lang w:val="sr-Cyrl-CS"/>
        </w:rPr>
      </w:pPr>
    </w:p>
    <w:p w14:paraId="12258DC5" w14:textId="77777777" w:rsidR="00172464" w:rsidRPr="00E7424F" w:rsidRDefault="00E429D7" w:rsidP="00955157">
      <w:pPr>
        <w:pStyle w:val="ListParagraph"/>
        <w:numPr>
          <w:ilvl w:val="0"/>
          <w:numId w:val="40"/>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lastRenderedPageBreak/>
        <w:t>Гласање се спроводи на гласачким мјестима, осим ако овим законом није другачије одређено.</w:t>
      </w:r>
    </w:p>
    <w:p w14:paraId="45BC812E" w14:textId="51BE8580" w:rsidR="00172464" w:rsidRPr="00E7424F" w:rsidRDefault="006C3988" w:rsidP="00955157">
      <w:pPr>
        <w:pStyle w:val="ListParagraph"/>
        <w:numPr>
          <w:ilvl w:val="0"/>
          <w:numId w:val="40"/>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w:t>
      </w:r>
      <w:r w:rsidR="00E429D7" w:rsidRPr="00E7424F">
        <w:rPr>
          <w:rFonts w:asciiTheme="minorHAnsi" w:hAnsiTheme="minorHAnsi" w:cstheme="minorHAnsi"/>
          <w:sz w:val="24"/>
          <w:szCs w:val="24"/>
          <w:lang w:val="sr-Cyrl-CS"/>
        </w:rPr>
        <w:t>ласање се спроводи на мјестима која су у складу са изборним прописима</w:t>
      </w:r>
      <w:r w:rsidR="00144999">
        <w:rPr>
          <w:rFonts w:asciiTheme="minorHAnsi" w:hAnsiTheme="minorHAnsi" w:cstheme="minorHAnsi"/>
          <w:sz w:val="24"/>
          <w:szCs w:val="24"/>
          <w:lang w:val="sr-Cyrl-CS"/>
        </w:rPr>
        <w:t xml:space="preserve"> одређена као</w:t>
      </w:r>
      <w:r w:rsidR="00E429D7" w:rsidRPr="00E7424F">
        <w:rPr>
          <w:rFonts w:asciiTheme="minorHAnsi" w:hAnsiTheme="minorHAnsi" w:cstheme="minorHAnsi"/>
          <w:sz w:val="24"/>
          <w:szCs w:val="24"/>
          <w:lang w:val="sr-Cyrl-CS"/>
        </w:rPr>
        <w:t xml:space="preserve"> бирачка мјеста. </w:t>
      </w:r>
    </w:p>
    <w:p w14:paraId="6BB495E9" w14:textId="77777777" w:rsidR="00172464" w:rsidRPr="00E7424F" w:rsidRDefault="00172464">
      <w:pPr>
        <w:pStyle w:val="ListParagraph"/>
        <w:ind w:left="360"/>
        <w:contextualSpacing/>
        <w:rPr>
          <w:rFonts w:asciiTheme="minorHAnsi" w:hAnsiTheme="minorHAnsi" w:cstheme="minorHAnsi"/>
          <w:sz w:val="24"/>
          <w:szCs w:val="24"/>
          <w:lang w:val="sr-Cyrl-CS"/>
        </w:rPr>
      </w:pPr>
    </w:p>
    <w:p w14:paraId="09E7F3A6" w14:textId="1BC9DF9A"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34</w:t>
      </w:r>
      <w:r w:rsidR="00E429D7" w:rsidRPr="00E7424F">
        <w:rPr>
          <w:rFonts w:asciiTheme="minorHAnsi" w:hAnsiTheme="minorHAnsi" w:cstheme="minorHAnsi"/>
          <w:sz w:val="24"/>
          <w:szCs w:val="24"/>
          <w:lang w:val="sr-Cyrl-CS"/>
        </w:rPr>
        <w:t>.</w:t>
      </w:r>
    </w:p>
    <w:p w14:paraId="227ADF47" w14:textId="77777777" w:rsidR="00184B0C" w:rsidRPr="00E7424F" w:rsidRDefault="00184B0C">
      <w:pPr>
        <w:pStyle w:val="ListParagraph"/>
        <w:ind w:left="0"/>
        <w:contextualSpacing/>
        <w:jc w:val="center"/>
        <w:rPr>
          <w:rFonts w:asciiTheme="minorHAnsi" w:hAnsiTheme="minorHAnsi" w:cstheme="minorHAnsi"/>
          <w:sz w:val="24"/>
          <w:szCs w:val="24"/>
          <w:lang w:val="sr-Cyrl-CS"/>
        </w:rPr>
      </w:pPr>
    </w:p>
    <w:p w14:paraId="5ED47491" w14:textId="71ED47B2" w:rsidR="00172464" w:rsidRPr="00E7424F" w:rsidRDefault="00E429D7" w:rsidP="00955157">
      <w:pPr>
        <w:pStyle w:val="ListParagraph"/>
        <w:numPr>
          <w:ilvl w:val="0"/>
          <w:numId w:val="4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Гласачка мјеста одређује градска, односно општинска</w:t>
      </w:r>
      <w:r w:rsidR="006C3988" w:rsidRPr="00E7424F">
        <w:rPr>
          <w:rFonts w:asciiTheme="minorHAnsi" w:hAnsiTheme="minorHAnsi" w:cstheme="minorHAnsi"/>
          <w:sz w:val="24"/>
          <w:szCs w:val="24"/>
          <w:lang w:val="sr-Cyrl-CS"/>
        </w:rPr>
        <w:t xml:space="preserve"> изборна</w:t>
      </w:r>
      <w:r w:rsidRPr="00E7424F">
        <w:rPr>
          <w:rFonts w:asciiTheme="minorHAnsi" w:hAnsiTheme="minorHAnsi" w:cstheme="minorHAnsi"/>
          <w:sz w:val="24"/>
          <w:szCs w:val="24"/>
          <w:lang w:val="sr-Cyrl-CS"/>
        </w:rPr>
        <w:t xml:space="preserve"> комисија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најкасније 15 дана прије дана одржавања референдума</w:t>
      </w:r>
      <w:r w:rsidR="00144999">
        <w:rPr>
          <w:rFonts w:asciiTheme="minorHAnsi" w:hAnsiTheme="minorHAnsi" w:cstheme="minorHAnsi"/>
          <w:sz w:val="24"/>
          <w:szCs w:val="24"/>
          <w:lang w:val="sr-Cyrl-CS"/>
        </w:rPr>
        <w:t>,</w:t>
      </w:r>
      <w:r w:rsidR="006970F4" w:rsidRPr="00E7424F">
        <w:rPr>
          <w:rFonts w:asciiTheme="minorHAnsi" w:hAnsiTheme="minorHAnsi" w:cstheme="minorHAnsi"/>
          <w:sz w:val="24"/>
          <w:szCs w:val="24"/>
          <w:lang w:val="sr-Cyrl-CS"/>
        </w:rPr>
        <w:t xml:space="preserve"> и Републичка комисија за ин</w:t>
      </w:r>
      <w:r w:rsidR="00C032CE">
        <w:rPr>
          <w:rFonts w:asciiTheme="minorHAnsi" w:hAnsiTheme="minorHAnsi" w:cstheme="minorHAnsi"/>
          <w:sz w:val="24"/>
          <w:szCs w:val="24"/>
          <w:lang w:val="sr-Cyrl-CS"/>
        </w:rPr>
        <w:t>о</w:t>
      </w:r>
      <w:r w:rsidR="006970F4" w:rsidRPr="00E7424F">
        <w:rPr>
          <w:rFonts w:asciiTheme="minorHAnsi" w:hAnsiTheme="minorHAnsi" w:cstheme="minorHAnsi"/>
          <w:sz w:val="24"/>
          <w:szCs w:val="24"/>
          <w:lang w:val="sr-Cyrl-CS"/>
        </w:rPr>
        <w:t>странство</w:t>
      </w:r>
      <w:r w:rsidR="00605E50" w:rsidRPr="00E7424F">
        <w:rPr>
          <w:rFonts w:asciiTheme="minorHAnsi" w:hAnsiTheme="minorHAnsi" w:cstheme="minorHAnsi"/>
          <w:sz w:val="24"/>
          <w:szCs w:val="24"/>
          <w:lang w:val="sr-Cyrl-CS"/>
        </w:rPr>
        <w:t>.</w:t>
      </w:r>
    </w:p>
    <w:p w14:paraId="1788CD59" w14:textId="18670E6C" w:rsidR="00172464" w:rsidRPr="00E7424F" w:rsidRDefault="00E429D7" w:rsidP="00955157">
      <w:pPr>
        <w:pStyle w:val="ListParagraph"/>
        <w:numPr>
          <w:ilvl w:val="0"/>
          <w:numId w:val="4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Градска, односно општинска </w:t>
      </w:r>
      <w:r w:rsidR="006C3988" w:rsidRPr="00E7424F">
        <w:rPr>
          <w:rFonts w:asciiTheme="minorHAnsi" w:hAnsiTheme="minorHAnsi" w:cstheme="minorHAnsi"/>
          <w:sz w:val="24"/>
          <w:szCs w:val="24"/>
          <w:lang w:val="sr-Cyrl-CS"/>
        </w:rPr>
        <w:t xml:space="preserve">изборна </w:t>
      </w:r>
      <w:r w:rsidRPr="00E7424F">
        <w:rPr>
          <w:rFonts w:asciiTheme="minorHAnsi" w:hAnsiTheme="minorHAnsi" w:cstheme="minorHAnsi"/>
          <w:sz w:val="24"/>
          <w:szCs w:val="24"/>
          <w:lang w:val="sr-Cyrl-CS"/>
        </w:rPr>
        <w:t>комисија након одређивања гласачких мјеста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обавјештава Републичку комисију о локацији гласачких мјеста на подручју јединице локалне самоуправе.</w:t>
      </w:r>
    </w:p>
    <w:p w14:paraId="763A8DAB" w14:textId="77777777" w:rsidR="00172464" w:rsidRPr="00E7424F" w:rsidRDefault="00E429D7" w:rsidP="00955157">
      <w:pPr>
        <w:pStyle w:val="ListParagraph"/>
        <w:numPr>
          <w:ilvl w:val="0"/>
          <w:numId w:val="4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Републичка комисија може да промијени локацију гласачког мјеста ако утврди да гласачко мјесто није погодно за гласање.</w:t>
      </w:r>
    </w:p>
    <w:p w14:paraId="3F59DE1F" w14:textId="77777777" w:rsidR="00172464" w:rsidRPr="00E7424F" w:rsidRDefault="00E429D7" w:rsidP="00955157">
      <w:pPr>
        <w:pStyle w:val="ListParagraph"/>
        <w:numPr>
          <w:ilvl w:val="0"/>
          <w:numId w:val="4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Свако гласачко мјесто означава се редним бројем.</w:t>
      </w:r>
    </w:p>
    <w:p w14:paraId="75AB0E9F" w14:textId="740B6616" w:rsidR="00172464" w:rsidRPr="00E7424F" w:rsidRDefault="00E429D7" w:rsidP="00955157">
      <w:pPr>
        <w:pStyle w:val="ListParagraph"/>
        <w:numPr>
          <w:ilvl w:val="0"/>
          <w:numId w:val="41"/>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Градска, односно општинска</w:t>
      </w:r>
      <w:r w:rsidR="006C3988" w:rsidRPr="00E7424F">
        <w:rPr>
          <w:rFonts w:asciiTheme="minorHAnsi" w:hAnsiTheme="minorHAnsi" w:cstheme="minorHAnsi"/>
          <w:sz w:val="24"/>
          <w:szCs w:val="24"/>
          <w:lang w:val="sr-Cyrl-CS"/>
        </w:rPr>
        <w:t xml:space="preserve"> изборна</w:t>
      </w:r>
      <w:r w:rsidRPr="00E7424F">
        <w:rPr>
          <w:rFonts w:asciiTheme="minorHAnsi" w:hAnsiTheme="minorHAnsi" w:cstheme="minorHAnsi"/>
          <w:sz w:val="24"/>
          <w:szCs w:val="24"/>
          <w:lang w:val="sr-Cyrl-CS"/>
        </w:rPr>
        <w:t xml:space="preserve"> комисија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најкасније десет дана прије дана одржавања референдума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објављује која су гласачка мјеста одређена за гласање и гдје гласачи могу да гласају.  </w:t>
      </w:r>
    </w:p>
    <w:p w14:paraId="3E5CCEEA" w14:textId="77777777" w:rsidR="00172464" w:rsidRPr="00E7424F" w:rsidRDefault="00172464">
      <w:pPr>
        <w:pStyle w:val="ListParagraph"/>
        <w:ind w:left="0"/>
        <w:contextualSpacing/>
        <w:rPr>
          <w:rFonts w:asciiTheme="minorHAnsi" w:hAnsiTheme="minorHAnsi" w:cstheme="minorHAnsi"/>
          <w:sz w:val="24"/>
          <w:szCs w:val="24"/>
          <w:lang w:val="sr-Cyrl-CS"/>
        </w:rPr>
      </w:pPr>
    </w:p>
    <w:p w14:paraId="097AC93E" w14:textId="3EF62E32"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35.</w:t>
      </w:r>
    </w:p>
    <w:p w14:paraId="46870805"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454B8002" w14:textId="7458418A" w:rsidR="00172464" w:rsidRPr="00E7424F" w:rsidRDefault="00E429D7" w:rsidP="00955157">
      <w:pPr>
        <w:pStyle w:val="ListParagraph"/>
        <w:numPr>
          <w:ilvl w:val="0"/>
          <w:numId w:val="42"/>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Гласачко мјесто одређује се према броју гласача и може да има до 1000 гласача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узимајући у обзир и удаљеност гласача од гласачког мјеста.</w:t>
      </w:r>
    </w:p>
    <w:p w14:paraId="7C7A9E8B" w14:textId="77777777" w:rsidR="00172464" w:rsidRPr="00E7424F" w:rsidRDefault="00E429D7" w:rsidP="00955157">
      <w:pPr>
        <w:pStyle w:val="ListParagraph"/>
        <w:numPr>
          <w:ilvl w:val="0"/>
          <w:numId w:val="42"/>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У просторији одређеној за гласање уређује се посебан простор у којем је осигурана тајност гласања.</w:t>
      </w:r>
    </w:p>
    <w:p w14:paraId="07214830" w14:textId="77777777" w:rsidR="00172464" w:rsidRPr="00E7424F" w:rsidRDefault="00E429D7" w:rsidP="00955157">
      <w:pPr>
        <w:pStyle w:val="ListParagraph"/>
        <w:numPr>
          <w:ilvl w:val="0"/>
          <w:numId w:val="42"/>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Градска, односно општинска </w:t>
      </w:r>
      <w:r w:rsidR="006C3988" w:rsidRPr="00E7424F">
        <w:rPr>
          <w:rFonts w:asciiTheme="minorHAnsi" w:hAnsiTheme="minorHAnsi" w:cstheme="minorHAnsi"/>
          <w:sz w:val="24"/>
          <w:szCs w:val="24"/>
          <w:lang w:val="sr-Cyrl-CS"/>
        </w:rPr>
        <w:t xml:space="preserve">изборна </w:t>
      </w:r>
      <w:r w:rsidRPr="00E7424F">
        <w:rPr>
          <w:rFonts w:asciiTheme="minorHAnsi" w:hAnsiTheme="minorHAnsi" w:cstheme="minorHAnsi"/>
          <w:sz w:val="24"/>
          <w:szCs w:val="24"/>
          <w:lang w:val="sr-Cyrl-CS"/>
        </w:rPr>
        <w:t>комисија дужна је да благовремено осигура да простор одређен за гласачко мјесто буде припремљен и отворен за вријеме гласања.</w:t>
      </w:r>
    </w:p>
    <w:p w14:paraId="22DB1F7F" w14:textId="78D74C88" w:rsidR="00172464" w:rsidRPr="00E7424F" w:rsidRDefault="00E429D7" w:rsidP="00955157">
      <w:pPr>
        <w:pStyle w:val="ListParagraph"/>
        <w:numPr>
          <w:ilvl w:val="0"/>
          <w:numId w:val="42"/>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Под гласачким мјестом и његовом околином</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 смислу овог закона, сматра се гласачко мјесто као и простор у кругу од 50</w:t>
      </w:r>
      <w:r w:rsidR="006C3988" w:rsidRPr="00E7424F">
        <w:rPr>
          <w:rFonts w:asciiTheme="minorHAnsi" w:hAnsiTheme="minorHAnsi" w:cstheme="minorHAnsi"/>
          <w:sz w:val="24"/>
          <w:szCs w:val="24"/>
          <w:lang w:val="sr-Cyrl-CS"/>
        </w:rPr>
        <w:t xml:space="preserve"> </w:t>
      </w:r>
      <w:r w:rsidRPr="00E7424F">
        <w:rPr>
          <w:rFonts w:asciiTheme="minorHAnsi" w:hAnsiTheme="minorHAnsi" w:cstheme="minorHAnsi"/>
          <w:sz w:val="24"/>
          <w:szCs w:val="24"/>
          <w:lang w:val="sr-Cyrl-CS"/>
        </w:rPr>
        <w:t>м</w:t>
      </w:r>
      <w:r w:rsidR="006C3988" w:rsidRPr="00E7424F">
        <w:rPr>
          <w:rFonts w:asciiTheme="minorHAnsi" w:hAnsiTheme="minorHAnsi" w:cstheme="minorHAnsi"/>
          <w:sz w:val="24"/>
          <w:szCs w:val="24"/>
          <w:lang w:val="sr-Cyrl-CS"/>
        </w:rPr>
        <w:t>етара</w:t>
      </w:r>
      <w:r w:rsidRPr="00E7424F">
        <w:rPr>
          <w:rFonts w:asciiTheme="minorHAnsi" w:hAnsiTheme="minorHAnsi" w:cstheme="minorHAnsi"/>
          <w:sz w:val="24"/>
          <w:szCs w:val="24"/>
          <w:lang w:val="sr-Cyrl-CS"/>
        </w:rPr>
        <w:t xml:space="preserve"> од улаза у зграду у којој се налази гласачко мјесто.</w:t>
      </w:r>
    </w:p>
    <w:p w14:paraId="4B541E9B" w14:textId="77777777" w:rsidR="00172464" w:rsidRPr="00E7424F" w:rsidRDefault="00172464">
      <w:pPr>
        <w:pStyle w:val="ListParagraph"/>
        <w:ind w:left="0"/>
        <w:contextualSpacing/>
        <w:rPr>
          <w:rFonts w:asciiTheme="minorHAnsi" w:hAnsiTheme="minorHAnsi" w:cstheme="minorHAnsi"/>
          <w:sz w:val="24"/>
          <w:szCs w:val="24"/>
          <w:lang w:val="sr-Cyrl-CS"/>
        </w:rPr>
      </w:pPr>
    </w:p>
    <w:p w14:paraId="7527077B" w14:textId="40B4BABF" w:rsidR="00172464" w:rsidRPr="00E7424F" w:rsidRDefault="00E429D7">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Члан </w:t>
      </w:r>
      <w:r w:rsidR="007C782A" w:rsidRPr="00E7424F">
        <w:rPr>
          <w:rFonts w:asciiTheme="minorHAnsi" w:hAnsiTheme="minorHAnsi" w:cstheme="minorHAnsi"/>
          <w:sz w:val="24"/>
          <w:szCs w:val="24"/>
          <w:lang w:val="sr-Cyrl-CS"/>
        </w:rPr>
        <w:t>36</w:t>
      </w:r>
      <w:r w:rsidRPr="00E7424F">
        <w:rPr>
          <w:rFonts w:asciiTheme="minorHAnsi" w:hAnsiTheme="minorHAnsi" w:cstheme="minorHAnsi"/>
          <w:sz w:val="24"/>
          <w:szCs w:val="24"/>
          <w:lang w:val="sr-Cyrl-CS"/>
        </w:rPr>
        <w:t>.</w:t>
      </w:r>
    </w:p>
    <w:p w14:paraId="7556FE74"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256CA340" w14:textId="68CB79D9" w:rsidR="00172464" w:rsidRPr="00E7424F" w:rsidRDefault="00E429D7" w:rsidP="00955157">
      <w:pPr>
        <w:pStyle w:val="ListParagraph"/>
        <w:numPr>
          <w:ilvl w:val="0"/>
          <w:numId w:val="4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Градска, односно општинска </w:t>
      </w:r>
      <w:r w:rsidR="006C3988" w:rsidRPr="00E7424F">
        <w:rPr>
          <w:rFonts w:asciiTheme="minorHAnsi" w:hAnsiTheme="minorHAnsi" w:cstheme="minorHAnsi"/>
          <w:sz w:val="24"/>
          <w:szCs w:val="24"/>
          <w:lang w:val="sr-Cyrl-CS"/>
        </w:rPr>
        <w:t xml:space="preserve">изборна </w:t>
      </w:r>
      <w:r w:rsidRPr="00E7424F">
        <w:rPr>
          <w:rFonts w:asciiTheme="minorHAnsi" w:hAnsiTheme="minorHAnsi" w:cstheme="minorHAnsi"/>
          <w:sz w:val="24"/>
          <w:szCs w:val="24"/>
          <w:lang w:val="sr-Cyrl-CS"/>
        </w:rPr>
        <w:t>комисија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 складу са упутством</w:t>
      </w:r>
      <w:r w:rsidRPr="00E7424F">
        <w:rPr>
          <w:rFonts w:asciiTheme="minorHAnsi" w:hAnsiTheme="minorHAnsi" w:cstheme="minorHAnsi"/>
          <w:sz w:val="24"/>
          <w:szCs w:val="24"/>
          <w:u w:val="single"/>
          <w:lang w:val="sr-Cyrl-CS"/>
        </w:rPr>
        <w:t xml:space="preserve"> </w:t>
      </w:r>
      <w:r w:rsidRPr="00E7424F">
        <w:rPr>
          <w:rFonts w:asciiTheme="minorHAnsi" w:hAnsiTheme="minorHAnsi" w:cstheme="minorHAnsi"/>
          <w:sz w:val="24"/>
          <w:szCs w:val="24"/>
          <w:lang w:val="sr-Cyrl-CS"/>
        </w:rPr>
        <w:t xml:space="preserve">Републичке комисије, а најкасније </w:t>
      </w:r>
      <w:r w:rsidRPr="007207AB">
        <w:rPr>
          <w:rFonts w:asciiTheme="minorHAnsi" w:hAnsiTheme="minorHAnsi" w:cstheme="minorHAnsi"/>
          <w:sz w:val="24"/>
          <w:szCs w:val="24"/>
          <w:lang w:val="sr-Cyrl-CS"/>
        </w:rPr>
        <w:t xml:space="preserve">12 </w:t>
      </w:r>
      <w:r w:rsidR="00F53DBF" w:rsidRPr="007207AB">
        <w:rPr>
          <w:rFonts w:asciiTheme="minorHAnsi" w:hAnsiTheme="minorHAnsi" w:cstheme="minorHAnsi"/>
          <w:sz w:val="24"/>
          <w:szCs w:val="24"/>
          <w:lang w:val="sr-Cyrl-CS"/>
        </w:rPr>
        <w:t>часова</w:t>
      </w:r>
      <w:r w:rsidRPr="007207AB">
        <w:rPr>
          <w:rFonts w:asciiTheme="minorHAnsi" w:hAnsiTheme="minorHAnsi" w:cstheme="minorHAnsi"/>
          <w:sz w:val="24"/>
          <w:szCs w:val="24"/>
          <w:lang w:val="sr-Cyrl-CS"/>
        </w:rPr>
        <w:t xml:space="preserve"> </w:t>
      </w:r>
      <w:r w:rsidRPr="00E7424F">
        <w:rPr>
          <w:rFonts w:asciiTheme="minorHAnsi" w:hAnsiTheme="minorHAnsi" w:cstheme="minorHAnsi"/>
          <w:sz w:val="24"/>
          <w:szCs w:val="24"/>
          <w:lang w:val="sr-Cyrl-CS"/>
        </w:rPr>
        <w:t>прије отварања гласачких мјеста на дан одржавања референдума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доставља гласачком одбору гласачки материјал</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укључујући одговарајући број гласачких кутија, гласачких листића извод из Гласачког списка за одређено гласачко мјесто и образац записника о раду гласачког одбора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о чему се сачињава записник који потписују сви чланови гласачког одбора.</w:t>
      </w:r>
    </w:p>
    <w:p w14:paraId="53BF9282" w14:textId="30DF64B7" w:rsidR="00172464" w:rsidRPr="00E7424F" w:rsidRDefault="00E429D7" w:rsidP="00955157">
      <w:pPr>
        <w:pStyle w:val="ListParagraph"/>
        <w:numPr>
          <w:ilvl w:val="0"/>
          <w:numId w:val="4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У случају да је гласачки материјал из става 1. овог члана непотпун или да није у исправном стању, гласачки одбор о томе обавјештава градску, односно општинску комисију</w:t>
      </w:r>
      <w:r w:rsidR="00C47AD4">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која је дужна</w:t>
      </w:r>
      <w:r w:rsidR="00C47AD4">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да одмах отклони све уочене недостатке, а најкасније до отварања гласачког мјеста.</w:t>
      </w:r>
    </w:p>
    <w:p w14:paraId="77647145" w14:textId="4CED25F8" w:rsidR="00172464" w:rsidRPr="00E7424F" w:rsidRDefault="00E429D7" w:rsidP="00955157">
      <w:pPr>
        <w:pStyle w:val="ListParagraph"/>
        <w:numPr>
          <w:ilvl w:val="0"/>
          <w:numId w:val="43"/>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Гласачки одбор одговоран је за безбједност гласачког материјала од тренутка пријема материјала до завршетка свих дужности након затварања гласачког мје</w:t>
      </w:r>
      <w:r w:rsidRPr="00E7424F">
        <w:rPr>
          <w:rFonts w:asciiTheme="minorHAnsi" w:hAnsiTheme="minorHAnsi" w:cstheme="minorHAnsi"/>
          <w:sz w:val="24"/>
          <w:szCs w:val="24"/>
          <w:lang w:val="sr-Cyrl-BA"/>
        </w:rPr>
        <w:t>ст</w:t>
      </w:r>
      <w:r w:rsidRPr="00E7424F">
        <w:rPr>
          <w:rFonts w:asciiTheme="minorHAnsi" w:hAnsiTheme="minorHAnsi" w:cstheme="minorHAnsi"/>
          <w:sz w:val="24"/>
          <w:szCs w:val="24"/>
          <w:lang w:val="sr-Cyrl-CS"/>
        </w:rPr>
        <w:t xml:space="preserve">а и </w:t>
      </w:r>
      <w:r w:rsidRPr="00E7424F">
        <w:rPr>
          <w:rFonts w:asciiTheme="minorHAnsi" w:hAnsiTheme="minorHAnsi" w:cstheme="minorHAnsi"/>
          <w:sz w:val="24"/>
          <w:szCs w:val="24"/>
          <w:lang w:val="sr-Cyrl-CS"/>
        </w:rPr>
        <w:lastRenderedPageBreak/>
        <w:t>уручења гласачког материјала градској, односно општинск</w:t>
      </w:r>
      <w:r w:rsidRPr="00E7424F">
        <w:rPr>
          <w:rFonts w:asciiTheme="minorHAnsi" w:hAnsiTheme="minorHAnsi" w:cstheme="minorHAnsi"/>
          <w:sz w:val="24"/>
          <w:szCs w:val="24"/>
        </w:rPr>
        <w:t>o</w:t>
      </w:r>
      <w:r w:rsidRPr="00E7424F">
        <w:rPr>
          <w:rFonts w:asciiTheme="minorHAnsi" w:hAnsiTheme="minorHAnsi" w:cstheme="minorHAnsi"/>
          <w:sz w:val="24"/>
          <w:szCs w:val="24"/>
          <w:lang w:val="sr-Cyrl-CS"/>
        </w:rPr>
        <w:t>ј комисији у складу са одредбама овог закона.</w:t>
      </w:r>
    </w:p>
    <w:p w14:paraId="635A616B" w14:textId="77777777" w:rsidR="00172464" w:rsidRPr="00E7424F" w:rsidRDefault="00172464">
      <w:pPr>
        <w:pStyle w:val="ListParagraph"/>
        <w:ind w:left="0"/>
        <w:contextualSpacing/>
        <w:rPr>
          <w:rFonts w:asciiTheme="minorHAnsi" w:hAnsiTheme="minorHAnsi" w:cstheme="minorHAnsi"/>
          <w:sz w:val="24"/>
          <w:szCs w:val="24"/>
          <w:lang w:val="sr-Cyrl-CS"/>
        </w:rPr>
      </w:pPr>
    </w:p>
    <w:p w14:paraId="1D5841BB" w14:textId="2492F3BE"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37.</w:t>
      </w:r>
    </w:p>
    <w:p w14:paraId="5DDE6013" w14:textId="77777777" w:rsidR="00184B0C" w:rsidRPr="00E7424F" w:rsidRDefault="00184B0C">
      <w:pPr>
        <w:pStyle w:val="ListParagraph"/>
        <w:ind w:left="0"/>
        <w:contextualSpacing/>
        <w:jc w:val="center"/>
        <w:rPr>
          <w:rFonts w:asciiTheme="minorHAnsi" w:hAnsiTheme="minorHAnsi" w:cstheme="minorHAnsi"/>
          <w:sz w:val="24"/>
          <w:szCs w:val="24"/>
          <w:lang w:val="sr-Cyrl-CS"/>
        </w:rPr>
      </w:pPr>
    </w:p>
    <w:p w14:paraId="37189B22" w14:textId="610E7B75" w:rsidR="00172464" w:rsidRPr="00E7424F" w:rsidRDefault="00E429D7" w:rsidP="00955157">
      <w:pPr>
        <w:pStyle w:val="ListParagraph"/>
        <w:numPr>
          <w:ilvl w:val="0"/>
          <w:numId w:val="44"/>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Републичка комисија обезбјеђује гласачком одбору довољан број гласачких листића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укључујући и одређен број додатних гласачких листића у односу на број гласачких л</w:t>
      </w:r>
      <w:r w:rsidR="00184B0C" w:rsidRPr="00E7424F">
        <w:rPr>
          <w:rFonts w:asciiTheme="minorHAnsi" w:hAnsiTheme="minorHAnsi" w:cstheme="minorHAnsi"/>
          <w:sz w:val="24"/>
          <w:szCs w:val="24"/>
          <w:lang w:val="sr-Cyrl-CS"/>
        </w:rPr>
        <w:t>истића који су према изводу из г</w:t>
      </w:r>
      <w:r w:rsidRPr="00E7424F">
        <w:rPr>
          <w:rFonts w:asciiTheme="minorHAnsi" w:hAnsiTheme="minorHAnsi" w:cstheme="minorHAnsi"/>
          <w:sz w:val="24"/>
          <w:szCs w:val="24"/>
          <w:lang w:val="sr-Cyrl-CS"/>
        </w:rPr>
        <w:t>ласачког списка потребни за то гласачко мјесто.</w:t>
      </w:r>
    </w:p>
    <w:p w14:paraId="46044636" w14:textId="77777777" w:rsidR="00172464" w:rsidRPr="00E7424F" w:rsidRDefault="00E429D7" w:rsidP="00955157">
      <w:pPr>
        <w:pStyle w:val="ListParagraph"/>
        <w:numPr>
          <w:ilvl w:val="0"/>
          <w:numId w:val="44"/>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Републичка комисија </w:t>
      </w:r>
      <w:r w:rsidR="006C3988" w:rsidRPr="00E7424F">
        <w:rPr>
          <w:rFonts w:asciiTheme="minorHAnsi" w:hAnsiTheme="minorHAnsi" w:cstheme="minorHAnsi"/>
          <w:sz w:val="24"/>
          <w:szCs w:val="24"/>
          <w:lang w:val="sr-Cyrl-CS"/>
        </w:rPr>
        <w:t>упутство</w:t>
      </w:r>
      <w:r w:rsidR="00184B0C" w:rsidRPr="00E7424F">
        <w:rPr>
          <w:rFonts w:asciiTheme="minorHAnsi" w:hAnsiTheme="minorHAnsi" w:cstheme="minorHAnsi"/>
          <w:sz w:val="24"/>
          <w:szCs w:val="24"/>
          <w:lang w:val="sr-Cyrl-CS"/>
        </w:rPr>
        <w:t>м</w:t>
      </w:r>
      <w:r w:rsidRPr="00E7424F">
        <w:rPr>
          <w:rFonts w:asciiTheme="minorHAnsi" w:hAnsiTheme="minorHAnsi" w:cstheme="minorHAnsi"/>
          <w:sz w:val="24"/>
          <w:szCs w:val="24"/>
          <w:lang w:val="sr-Cyrl-CS"/>
        </w:rPr>
        <w:t xml:space="preserve"> ближе уређује начин задуживања гласачких листића за свако гласачко мјесто и начин контроле гласачких листића.</w:t>
      </w:r>
    </w:p>
    <w:p w14:paraId="6B8CC724" w14:textId="0F47B1A0" w:rsidR="00172464" w:rsidRDefault="00E429D7" w:rsidP="000F01F8">
      <w:pPr>
        <w:pStyle w:val="ListParagraph"/>
        <w:numPr>
          <w:ilvl w:val="0"/>
          <w:numId w:val="44"/>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Градска, односно општинска </w:t>
      </w:r>
      <w:r w:rsidR="006C3988" w:rsidRPr="00E7424F">
        <w:rPr>
          <w:rFonts w:asciiTheme="minorHAnsi" w:hAnsiTheme="minorHAnsi" w:cstheme="minorHAnsi"/>
          <w:sz w:val="24"/>
          <w:szCs w:val="24"/>
          <w:lang w:val="sr-Cyrl-CS"/>
        </w:rPr>
        <w:t xml:space="preserve">изборна </w:t>
      </w:r>
      <w:r w:rsidR="00144999">
        <w:rPr>
          <w:rFonts w:asciiTheme="minorHAnsi" w:hAnsiTheme="minorHAnsi" w:cstheme="minorHAnsi"/>
          <w:sz w:val="24"/>
          <w:szCs w:val="24"/>
          <w:lang w:val="sr-Cyrl-CS"/>
        </w:rPr>
        <w:t xml:space="preserve">комисија, </w:t>
      </w:r>
      <w:r w:rsidRPr="00E7424F">
        <w:rPr>
          <w:rFonts w:asciiTheme="minorHAnsi" w:hAnsiTheme="minorHAnsi" w:cstheme="minorHAnsi"/>
          <w:sz w:val="24"/>
          <w:szCs w:val="24"/>
          <w:lang w:val="sr-Cyrl-CS"/>
        </w:rPr>
        <w:t>у складу са упутством Републичке комисије потврђује број примљених гласачких листића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као и број гласачких листића достављених гласачким одборима. </w:t>
      </w:r>
    </w:p>
    <w:p w14:paraId="4C75F0DC" w14:textId="77777777" w:rsidR="000F01F8" w:rsidRPr="000F01F8" w:rsidRDefault="000F01F8" w:rsidP="000F01F8">
      <w:pPr>
        <w:pStyle w:val="ListParagraph"/>
        <w:ind w:left="360"/>
        <w:contextualSpacing/>
        <w:rPr>
          <w:rFonts w:asciiTheme="minorHAnsi" w:hAnsiTheme="minorHAnsi" w:cstheme="minorHAnsi"/>
          <w:sz w:val="24"/>
          <w:szCs w:val="24"/>
          <w:lang w:val="sr-Cyrl-CS"/>
        </w:rPr>
      </w:pPr>
    </w:p>
    <w:p w14:paraId="12C09C6D" w14:textId="5C1A125C"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38</w:t>
      </w:r>
      <w:r w:rsidR="00E429D7" w:rsidRPr="00E7424F">
        <w:rPr>
          <w:rFonts w:asciiTheme="minorHAnsi" w:hAnsiTheme="minorHAnsi" w:cstheme="minorHAnsi"/>
          <w:sz w:val="24"/>
          <w:szCs w:val="24"/>
          <w:lang w:val="sr-Cyrl-CS"/>
        </w:rPr>
        <w:t>.</w:t>
      </w:r>
    </w:p>
    <w:p w14:paraId="023DCE41"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181E4020" w14:textId="1A18701B" w:rsidR="00172464" w:rsidRPr="00E7424F" w:rsidRDefault="00E429D7">
      <w:pPr>
        <w:pStyle w:val="ListParagraph"/>
        <w:ind w:left="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ab/>
        <w:t>Сви чланови гласачког одбора или њихови замјеници дужни су да присуствују цијелом процесу гласања</w:t>
      </w:r>
      <w:r w:rsidR="00144999">
        <w:rPr>
          <w:rFonts w:asciiTheme="minorHAnsi" w:hAnsiTheme="minorHAnsi" w:cstheme="minorHAnsi"/>
          <w:sz w:val="24"/>
          <w:szCs w:val="24"/>
          <w:lang w:val="sr-Cyrl-CS"/>
        </w:rPr>
        <w:t>, укључујући утврђивање резултата</w:t>
      </w:r>
      <w:r w:rsidRPr="00E7424F">
        <w:rPr>
          <w:rFonts w:asciiTheme="minorHAnsi" w:hAnsiTheme="minorHAnsi" w:cstheme="minorHAnsi"/>
          <w:sz w:val="24"/>
          <w:szCs w:val="24"/>
          <w:lang w:val="sr-Cyrl-CS"/>
        </w:rPr>
        <w:t xml:space="preserve"> гласања на гласачком мјесту.</w:t>
      </w:r>
    </w:p>
    <w:p w14:paraId="41D99558" w14:textId="63A6086D" w:rsidR="005A3DA4" w:rsidRPr="00C816EB" w:rsidRDefault="005A3DA4">
      <w:pPr>
        <w:pStyle w:val="ListParagraph"/>
        <w:ind w:left="0"/>
        <w:contextualSpacing/>
        <w:rPr>
          <w:rFonts w:asciiTheme="minorHAnsi" w:hAnsiTheme="minorHAnsi" w:cstheme="minorHAnsi"/>
          <w:sz w:val="24"/>
          <w:szCs w:val="24"/>
        </w:rPr>
      </w:pPr>
    </w:p>
    <w:p w14:paraId="5551FBE7" w14:textId="77777777" w:rsidR="005A3DA4" w:rsidRPr="00E7424F" w:rsidRDefault="005A3DA4">
      <w:pPr>
        <w:pStyle w:val="ListParagraph"/>
        <w:ind w:left="0"/>
        <w:contextualSpacing/>
        <w:rPr>
          <w:rFonts w:asciiTheme="minorHAnsi" w:hAnsiTheme="minorHAnsi" w:cstheme="minorHAnsi"/>
          <w:sz w:val="24"/>
          <w:szCs w:val="24"/>
          <w:lang w:val="sr-Cyrl-CS"/>
        </w:rPr>
      </w:pPr>
    </w:p>
    <w:p w14:paraId="0DAAF81B" w14:textId="480540CF"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39</w:t>
      </w:r>
      <w:r w:rsidR="00E429D7" w:rsidRPr="00E7424F">
        <w:rPr>
          <w:rFonts w:asciiTheme="minorHAnsi" w:hAnsiTheme="minorHAnsi" w:cstheme="minorHAnsi"/>
          <w:sz w:val="24"/>
          <w:szCs w:val="24"/>
          <w:lang w:val="sr-Cyrl-CS"/>
        </w:rPr>
        <w:t>.</w:t>
      </w:r>
    </w:p>
    <w:p w14:paraId="72FCEC7C"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6C095897" w14:textId="06B471B0"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Предсједник гласачког одбора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заједно са осталим члановима гласачког одбора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одржава ред на гласачком мјесту и његовој околини.</w:t>
      </w:r>
    </w:p>
    <w:p w14:paraId="3D988953" w14:textId="537A1613"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Ако је ред на гласачком мјесту нарушен</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предсједник гласачког одбора може затражити помоћ органа унутрашњих послова.</w:t>
      </w:r>
    </w:p>
    <w:p w14:paraId="1FD9015B" w14:textId="77777777"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За вријеме док се на гласачком мјесту налазе припадници органа унутрашњих послова гласање се прекида.</w:t>
      </w:r>
    </w:p>
    <w:p w14:paraId="6315CF7B" w14:textId="6D90F5D4"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Предсједник гласачког одбора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приликом отварања гласачког мјеста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одређује дужности сваком члану гласачког одбора, које евидентира у записник о  раду гласачког одбора у дијелу предвиђеном за уношење тих података.</w:t>
      </w:r>
    </w:p>
    <w:p w14:paraId="56C59034" w14:textId="77777777"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Предсједник гласачког одбора може са гласачког мјеста и</w:t>
      </w:r>
      <w:r w:rsidR="00FA4C37" w:rsidRPr="00E7424F">
        <w:rPr>
          <w:rFonts w:asciiTheme="minorHAnsi" w:hAnsiTheme="minorHAnsi" w:cstheme="minorHAnsi"/>
          <w:sz w:val="24"/>
          <w:szCs w:val="24"/>
          <w:lang w:val="sr-Cyrl-CS"/>
        </w:rPr>
        <w:t xml:space="preserve"> из</w:t>
      </w:r>
      <w:r w:rsidRPr="00E7424F">
        <w:rPr>
          <w:rFonts w:asciiTheme="minorHAnsi" w:hAnsiTheme="minorHAnsi" w:cstheme="minorHAnsi"/>
          <w:sz w:val="24"/>
          <w:szCs w:val="24"/>
          <w:lang w:val="sr-Cyrl-CS"/>
        </w:rPr>
        <w:t xml:space="preserve"> његове околине удаљити сваку особу која нарушава ред.</w:t>
      </w:r>
    </w:p>
    <w:p w14:paraId="7439F1A8" w14:textId="77777777"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Свако удаљавање са гласачког мјеста уноси се у записник о раду гласачког одбора.  </w:t>
      </w:r>
    </w:p>
    <w:p w14:paraId="6DF8A0E8" w14:textId="0078060E" w:rsidR="00172464" w:rsidRPr="007207AB"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7207AB">
        <w:rPr>
          <w:rFonts w:asciiTheme="minorHAnsi" w:hAnsiTheme="minorHAnsi" w:cstheme="minorHAnsi"/>
          <w:sz w:val="24"/>
          <w:szCs w:val="24"/>
          <w:lang w:val="sr-Cyrl-CS"/>
        </w:rPr>
        <w:t>Гласачки одбор одлучује о удаљавању са гласачког мјеста посматрач</w:t>
      </w:r>
      <w:r w:rsidR="007207AB" w:rsidRPr="007207AB">
        <w:rPr>
          <w:rFonts w:asciiTheme="minorHAnsi" w:hAnsiTheme="minorHAnsi" w:cstheme="minorHAnsi"/>
          <w:sz w:val="24"/>
          <w:szCs w:val="24"/>
          <w:lang w:val="sr-Cyrl-CS"/>
        </w:rPr>
        <w:t>а акредитованог у складу са</w:t>
      </w:r>
      <w:r w:rsidRPr="007207AB">
        <w:rPr>
          <w:rFonts w:asciiTheme="minorHAnsi" w:hAnsiTheme="minorHAnsi" w:cstheme="minorHAnsi"/>
          <w:sz w:val="24"/>
          <w:szCs w:val="24"/>
          <w:lang w:val="sr-Cyrl-CS"/>
        </w:rPr>
        <w:t xml:space="preserve"> законом.</w:t>
      </w:r>
    </w:p>
    <w:p w14:paraId="7641CD41" w14:textId="7FE63591"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На гласачком мјесту и у његовој околини није дозвољено ношење оружја или опасних предмета осим за припаднике органа унутраш</w:t>
      </w:r>
      <w:r w:rsidR="004B6C33" w:rsidRPr="00E7424F">
        <w:rPr>
          <w:rFonts w:asciiTheme="minorHAnsi" w:hAnsiTheme="minorHAnsi" w:cstheme="minorHAnsi"/>
          <w:sz w:val="24"/>
          <w:szCs w:val="24"/>
          <w:lang w:val="sr-Cyrl-CS"/>
        </w:rPr>
        <w:t>њих послова у случају из става 2.</w:t>
      </w:r>
      <w:r w:rsidRPr="00E7424F">
        <w:rPr>
          <w:rFonts w:asciiTheme="minorHAnsi" w:hAnsiTheme="minorHAnsi" w:cstheme="minorHAnsi"/>
          <w:sz w:val="24"/>
          <w:szCs w:val="24"/>
          <w:lang w:val="sr-Cyrl-CS"/>
        </w:rPr>
        <w:t xml:space="preserve"> овог члана.</w:t>
      </w:r>
    </w:p>
    <w:p w14:paraId="556C22E2" w14:textId="77777777" w:rsidR="00172464" w:rsidRPr="00E7424F" w:rsidRDefault="00E429D7" w:rsidP="00955157">
      <w:pPr>
        <w:pStyle w:val="ListParagraph"/>
        <w:numPr>
          <w:ilvl w:val="0"/>
          <w:numId w:val="45"/>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На гласачком мјесту и у његовој околини није дозвољено доношење и истицање обиљежја и симбола који имају политичку конотацију.</w:t>
      </w:r>
    </w:p>
    <w:p w14:paraId="30832413" w14:textId="77777777" w:rsidR="00172464" w:rsidRPr="00E7424F" w:rsidRDefault="00172464">
      <w:pPr>
        <w:pStyle w:val="ListParagraph"/>
        <w:ind w:left="0"/>
        <w:contextualSpacing/>
        <w:rPr>
          <w:rFonts w:asciiTheme="minorHAnsi" w:hAnsiTheme="minorHAnsi" w:cstheme="minorHAnsi"/>
          <w:sz w:val="24"/>
          <w:szCs w:val="24"/>
          <w:lang w:val="sr-Cyrl-CS"/>
        </w:rPr>
      </w:pPr>
    </w:p>
    <w:p w14:paraId="320BBCED" w14:textId="7AB242F6"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40.</w:t>
      </w:r>
    </w:p>
    <w:p w14:paraId="075BA9A4"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6287AE60" w14:textId="77777777" w:rsidR="00172464" w:rsidRPr="00E7424F" w:rsidRDefault="00E429D7" w:rsidP="00955157">
      <w:pPr>
        <w:pStyle w:val="ListParagraph"/>
        <w:numPr>
          <w:ilvl w:val="0"/>
          <w:numId w:val="46"/>
        </w:numPr>
        <w:ind w:left="284" w:firstLine="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lastRenderedPageBreak/>
        <w:t>Током гласања води се записник о раду гласачког одбора.</w:t>
      </w:r>
    </w:p>
    <w:p w14:paraId="0A3982C1" w14:textId="1DCCE488" w:rsidR="00172464" w:rsidRPr="00E7424F" w:rsidRDefault="00144999" w:rsidP="00955157">
      <w:pPr>
        <w:pStyle w:val="ListParagraph"/>
        <w:numPr>
          <w:ilvl w:val="0"/>
          <w:numId w:val="46"/>
        </w:numPr>
        <w:ind w:left="0" w:firstLine="284"/>
        <w:contextualSpacing/>
        <w:rPr>
          <w:rFonts w:asciiTheme="minorHAnsi" w:hAnsiTheme="minorHAnsi" w:cstheme="minorHAnsi"/>
          <w:sz w:val="24"/>
          <w:szCs w:val="24"/>
          <w:lang w:val="sr-Cyrl-CS"/>
        </w:rPr>
      </w:pPr>
      <w:r>
        <w:rPr>
          <w:rFonts w:asciiTheme="minorHAnsi" w:hAnsiTheme="minorHAnsi" w:cstheme="minorHAnsi"/>
          <w:sz w:val="24"/>
          <w:szCs w:val="24"/>
          <w:lang w:val="sr-Cyrl-CS"/>
        </w:rPr>
        <w:t>У з</w:t>
      </w:r>
      <w:r w:rsidR="00E429D7" w:rsidRPr="00E7424F">
        <w:rPr>
          <w:rFonts w:asciiTheme="minorHAnsi" w:hAnsiTheme="minorHAnsi" w:cstheme="minorHAnsi"/>
          <w:sz w:val="24"/>
          <w:szCs w:val="24"/>
          <w:lang w:val="sr-Cyrl-CS"/>
        </w:rPr>
        <w:t xml:space="preserve">аписник о раду гласачког одбора уносе се информације у вези са гласањем, као и други догађаји који се дешавају на гласачком мјесту и у његовој околини, од отварања гласачког мјеста до утврђивања резултата референдума.  </w:t>
      </w:r>
    </w:p>
    <w:p w14:paraId="5B59CC7A" w14:textId="15C82143" w:rsidR="00172464" w:rsidRPr="00E7424F" w:rsidRDefault="00E429D7" w:rsidP="00955157">
      <w:pPr>
        <w:pStyle w:val="ListParagraph"/>
        <w:numPr>
          <w:ilvl w:val="0"/>
          <w:numId w:val="46"/>
        </w:numPr>
        <w:ind w:left="0" w:firstLine="284"/>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Форму и садржај записника о раду гласачког одбора прописује</w:t>
      </w:r>
      <w:r w:rsidR="00BC5DBC">
        <w:rPr>
          <w:rFonts w:asciiTheme="minorHAnsi" w:hAnsiTheme="minorHAnsi" w:cstheme="minorHAnsi"/>
          <w:sz w:val="24"/>
          <w:szCs w:val="24"/>
          <w:lang w:val="sr-Cyrl-CS"/>
        </w:rPr>
        <w:t xml:space="preserve"> упутством</w:t>
      </w:r>
      <w:r w:rsidRPr="00E7424F">
        <w:rPr>
          <w:rFonts w:asciiTheme="minorHAnsi" w:hAnsiTheme="minorHAnsi" w:cstheme="minorHAnsi"/>
          <w:sz w:val="24"/>
          <w:szCs w:val="24"/>
          <w:lang w:val="sr-Cyrl-CS"/>
        </w:rPr>
        <w:t xml:space="preserve"> Републичка комисија. </w:t>
      </w:r>
    </w:p>
    <w:p w14:paraId="1F063E29" w14:textId="77777777" w:rsidR="00172464" w:rsidRPr="00E7424F" w:rsidRDefault="00E429D7" w:rsidP="00955157">
      <w:pPr>
        <w:pStyle w:val="ListParagraph"/>
        <w:numPr>
          <w:ilvl w:val="0"/>
          <w:numId w:val="46"/>
        </w:numPr>
        <w:ind w:left="0" w:firstLine="284"/>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У записник се уносе сљедећи подаци:</w:t>
      </w:r>
    </w:p>
    <w:p w14:paraId="4D8B7C91" w14:textId="77777777" w:rsidR="00172464" w:rsidRPr="00E7424F" w:rsidRDefault="00E429D7">
      <w:pPr>
        <w:pStyle w:val="ListParagraph"/>
        <w:numPr>
          <w:ilvl w:val="3"/>
          <w:numId w:val="11"/>
        </w:numPr>
        <w:ind w:left="709"/>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списак и количина гласачког материјала која је достављена на гласачко мјесто,</w:t>
      </w:r>
    </w:p>
    <w:p w14:paraId="7B36A010" w14:textId="77777777" w:rsidR="00172464" w:rsidRPr="00E7424F" w:rsidRDefault="00E429D7">
      <w:pPr>
        <w:pStyle w:val="ListParagraph"/>
        <w:numPr>
          <w:ilvl w:val="3"/>
          <w:numId w:val="11"/>
        </w:numPr>
        <w:ind w:left="709"/>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списак свих акредитованих</w:t>
      </w:r>
      <w:r w:rsidR="00FA4C37" w:rsidRPr="00E7424F">
        <w:rPr>
          <w:rFonts w:asciiTheme="minorHAnsi" w:hAnsiTheme="minorHAnsi" w:cstheme="minorHAnsi"/>
          <w:sz w:val="24"/>
          <w:szCs w:val="24"/>
          <w:lang w:val="sr-Cyrl-CS"/>
        </w:rPr>
        <w:t xml:space="preserve"> посматрача на гласачком мјесту и</w:t>
      </w:r>
    </w:p>
    <w:p w14:paraId="79A77A66" w14:textId="260A7004" w:rsidR="00172464" w:rsidRPr="00E7424F" w:rsidRDefault="00E429D7">
      <w:pPr>
        <w:pStyle w:val="ListParagraph"/>
        <w:numPr>
          <w:ilvl w:val="3"/>
          <w:numId w:val="11"/>
        </w:numPr>
        <w:ind w:left="709"/>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сви подаци који се</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 складу са одредбама овог закона</w:t>
      </w:r>
      <w:r w:rsidR="00144999">
        <w:rPr>
          <w:rFonts w:asciiTheme="minorHAnsi" w:hAnsiTheme="minorHAnsi" w:cstheme="minorHAnsi"/>
          <w:sz w:val="24"/>
          <w:szCs w:val="24"/>
          <w:lang w:val="sr-Cyrl-CS"/>
        </w:rPr>
        <w:t>,</w:t>
      </w:r>
      <w:r w:rsidRPr="00E7424F">
        <w:rPr>
          <w:rFonts w:asciiTheme="minorHAnsi" w:hAnsiTheme="minorHAnsi" w:cstheme="minorHAnsi"/>
          <w:sz w:val="24"/>
          <w:szCs w:val="24"/>
          <w:lang w:val="sr-Cyrl-CS"/>
        </w:rPr>
        <w:t xml:space="preserve"> уносе у записник о раду гласачког одбора.</w:t>
      </w:r>
    </w:p>
    <w:p w14:paraId="290F8D2C" w14:textId="42667472" w:rsidR="00172464" w:rsidRPr="00E7424F" w:rsidRDefault="00E429D7" w:rsidP="00955157">
      <w:pPr>
        <w:pStyle w:val="ListParagraph"/>
        <w:numPr>
          <w:ilvl w:val="0"/>
          <w:numId w:val="46"/>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Члан гласачког одбора, гласач или </w:t>
      </w:r>
      <w:r w:rsidRPr="007207AB">
        <w:rPr>
          <w:rFonts w:asciiTheme="minorHAnsi" w:hAnsiTheme="minorHAnsi" w:cstheme="minorHAnsi"/>
          <w:sz w:val="24"/>
          <w:szCs w:val="24"/>
          <w:lang w:val="sr-Cyrl-CS"/>
        </w:rPr>
        <w:t xml:space="preserve">акредитовани посматрач </w:t>
      </w:r>
      <w:r w:rsidRPr="00E7424F">
        <w:rPr>
          <w:rFonts w:asciiTheme="minorHAnsi" w:hAnsiTheme="minorHAnsi" w:cstheme="minorHAnsi"/>
          <w:sz w:val="24"/>
          <w:szCs w:val="24"/>
          <w:lang w:val="sr-Cyrl-CS"/>
        </w:rPr>
        <w:t>има право да у записник о раду гласачког одбора унесе своје мишљење или примједбе на процес гласања или их предаје у писаној форми о чему предсједник гласачког одбора издаје потврду и обавјештава  градску, односно општинску</w:t>
      </w:r>
      <w:r w:rsidR="006C3988" w:rsidRPr="00E7424F">
        <w:rPr>
          <w:rFonts w:asciiTheme="minorHAnsi" w:hAnsiTheme="minorHAnsi" w:cstheme="minorHAnsi"/>
          <w:sz w:val="24"/>
          <w:szCs w:val="24"/>
          <w:lang w:val="sr-Cyrl-CS"/>
        </w:rPr>
        <w:t xml:space="preserve"> </w:t>
      </w:r>
      <w:r w:rsidR="00BC5DBC">
        <w:rPr>
          <w:rFonts w:asciiTheme="minorHAnsi" w:hAnsiTheme="minorHAnsi" w:cstheme="minorHAnsi"/>
          <w:sz w:val="24"/>
          <w:szCs w:val="24"/>
          <w:lang w:val="sr-Cyrl-CS"/>
        </w:rPr>
        <w:t xml:space="preserve">изборну </w:t>
      </w:r>
      <w:r w:rsidRPr="00E7424F">
        <w:rPr>
          <w:rFonts w:asciiTheme="minorHAnsi" w:hAnsiTheme="minorHAnsi" w:cstheme="minorHAnsi"/>
          <w:sz w:val="24"/>
          <w:szCs w:val="24"/>
          <w:lang w:val="sr-Cyrl-CS"/>
        </w:rPr>
        <w:t>комисију.</w:t>
      </w:r>
    </w:p>
    <w:p w14:paraId="54A79D09" w14:textId="21BD75B0" w:rsidR="00172464" w:rsidRPr="00E7424F" w:rsidRDefault="00E429D7" w:rsidP="00955157">
      <w:pPr>
        <w:pStyle w:val="ListParagraph"/>
        <w:numPr>
          <w:ilvl w:val="0"/>
          <w:numId w:val="46"/>
        </w:numPr>
        <w:ind w:left="0" w:firstLine="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Ако лице из става 5. овог члана не потпише записник о раду гласачког одбора његово мишљење или примједбе неће се разматрати, а ако му се онемогући да унесе своје мишљење или примједбе у записник, може да их достави градској, односно општинској </w:t>
      </w:r>
      <w:r w:rsidR="00BC5DBC">
        <w:rPr>
          <w:rFonts w:asciiTheme="minorHAnsi" w:hAnsiTheme="minorHAnsi" w:cstheme="minorHAnsi"/>
          <w:sz w:val="24"/>
          <w:szCs w:val="24"/>
          <w:lang w:val="sr-Cyrl-CS"/>
        </w:rPr>
        <w:t xml:space="preserve">изборној </w:t>
      </w:r>
      <w:r w:rsidRPr="00E7424F">
        <w:rPr>
          <w:rFonts w:asciiTheme="minorHAnsi" w:hAnsiTheme="minorHAnsi" w:cstheme="minorHAnsi"/>
          <w:sz w:val="24"/>
          <w:szCs w:val="24"/>
          <w:lang w:val="sr-Cyrl-CS"/>
        </w:rPr>
        <w:t>комисији.</w:t>
      </w:r>
    </w:p>
    <w:p w14:paraId="3D404A1F" w14:textId="77777777" w:rsidR="00172464" w:rsidRPr="00E7424F" w:rsidRDefault="00172464">
      <w:pPr>
        <w:pStyle w:val="ListParagraph"/>
        <w:ind w:left="360"/>
        <w:contextualSpacing/>
        <w:rPr>
          <w:rFonts w:asciiTheme="minorHAnsi" w:hAnsiTheme="minorHAnsi" w:cstheme="minorHAnsi"/>
          <w:sz w:val="24"/>
          <w:szCs w:val="24"/>
          <w:lang w:val="sr-Cyrl-CS"/>
        </w:rPr>
      </w:pPr>
    </w:p>
    <w:p w14:paraId="666857A8" w14:textId="221B5635" w:rsidR="00172464" w:rsidRPr="00E7424F" w:rsidRDefault="007C782A">
      <w:pPr>
        <w:pStyle w:val="ListParagraph"/>
        <w:ind w:left="0"/>
        <w:contextualSpacing/>
        <w:jc w:val="center"/>
        <w:rPr>
          <w:rFonts w:asciiTheme="minorHAnsi" w:hAnsiTheme="minorHAnsi" w:cstheme="minorHAnsi"/>
          <w:sz w:val="24"/>
          <w:szCs w:val="24"/>
          <w:lang w:val="sr-Cyrl-CS"/>
        </w:rPr>
      </w:pPr>
      <w:r w:rsidRPr="00E7424F">
        <w:rPr>
          <w:rFonts w:asciiTheme="minorHAnsi" w:hAnsiTheme="minorHAnsi" w:cstheme="minorHAnsi"/>
          <w:sz w:val="24"/>
          <w:szCs w:val="24"/>
          <w:lang w:val="sr-Cyrl-CS"/>
        </w:rPr>
        <w:t>Члан 41</w:t>
      </w:r>
      <w:r w:rsidR="00E429D7" w:rsidRPr="00E7424F">
        <w:rPr>
          <w:rFonts w:asciiTheme="minorHAnsi" w:hAnsiTheme="minorHAnsi" w:cstheme="minorHAnsi"/>
          <w:sz w:val="24"/>
          <w:szCs w:val="24"/>
          <w:lang w:val="sr-Cyrl-CS"/>
        </w:rPr>
        <w:t>.</w:t>
      </w:r>
    </w:p>
    <w:p w14:paraId="4BF7C469" w14:textId="77777777" w:rsidR="006D4367" w:rsidRPr="00E7424F" w:rsidRDefault="006D4367">
      <w:pPr>
        <w:pStyle w:val="ListParagraph"/>
        <w:ind w:left="0"/>
        <w:contextualSpacing/>
        <w:jc w:val="center"/>
        <w:rPr>
          <w:rFonts w:asciiTheme="minorHAnsi" w:hAnsiTheme="minorHAnsi" w:cstheme="minorHAnsi"/>
          <w:sz w:val="24"/>
          <w:szCs w:val="24"/>
          <w:lang w:val="sr-Cyrl-CS"/>
        </w:rPr>
      </w:pPr>
    </w:p>
    <w:p w14:paraId="7B36DE10" w14:textId="77777777" w:rsidR="00172464" w:rsidRPr="00E7424F" w:rsidRDefault="00E429D7">
      <w:pPr>
        <w:pStyle w:val="ListParagraph"/>
        <w:ind w:left="360"/>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Прије почетка гласања гласачки одбор  у </w:t>
      </w:r>
      <w:r w:rsidRPr="007207AB">
        <w:rPr>
          <w:rFonts w:asciiTheme="minorHAnsi" w:hAnsiTheme="minorHAnsi" w:cstheme="minorHAnsi"/>
          <w:sz w:val="24"/>
          <w:szCs w:val="24"/>
          <w:lang w:val="sr-Cyrl-CS"/>
        </w:rPr>
        <w:t xml:space="preserve">присуству акредитованих </w:t>
      </w:r>
      <w:r w:rsidRPr="00E7424F">
        <w:rPr>
          <w:rFonts w:asciiTheme="minorHAnsi" w:hAnsiTheme="minorHAnsi" w:cstheme="minorHAnsi"/>
          <w:sz w:val="24"/>
          <w:szCs w:val="24"/>
          <w:lang w:val="sr-Cyrl-CS"/>
        </w:rPr>
        <w:t>посматрача ће:</w:t>
      </w:r>
    </w:p>
    <w:p w14:paraId="02F1F790" w14:textId="77777777" w:rsidR="00172464" w:rsidRPr="00E7424F" w:rsidRDefault="00E429D7" w:rsidP="00955157">
      <w:pPr>
        <w:pStyle w:val="ListParagraph"/>
        <w:numPr>
          <w:ilvl w:val="0"/>
          <w:numId w:val="47"/>
        </w:numPr>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изложити празне гласачке кутије и запечатити их,</w:t>
      </w:r>
    </w:p>
    <w:p w14:paraId="17B30A95" w14:textId="77777777" w:rsidR="00172464" w:rsidRPr="00E7424F" w:rsidRDefault="00E429D7" w:rsidP="00955157">
      <w:pPr>
        <w:pStyle w:val="ListParagraph"/>
        <w:numPr>
          <w:ilvl w:val="0"/>
          <w:numId w:val="47"/>
        </w:numPr>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пребројати и уписати у одговарајуће обрасце укупан број гласача за гласачко мјесто на основу извода и гласачког списка и </w:t>
      </w:r>
    </w:p>
    <w:p w14:paraId="4AA9C39B" w14:textId="77777777" w:rsidR="00172464" w:rsidRPr="00E7424F" w:rsidRDefault="00E429D7" w:rsidP="00955157">
      <w:pPr>
        <w:pStyle w:val="ListParagraph"/>
        <w:numPr>
          <w:ilvl w:val="0"/>
          <w:numId w:val="47"/>
        </w:numPr>
        <w:contextualSpacing/>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пребројати и уписати у одговарајуће обрасце укупан број свих гласачких листића који су примљени за </w:t>
      </w:r>
      <w:r w:rsidR="00FA4C37" w:rsidRPr="00E7424F">
        <w:rPr>
          <w:rFonts w:asciiTheme="minorHAnsi" w:hAnsiTheme="minorHAnsi" w:cstheme="minorHAnsi"/>
          <w:sz w:val="24"/>
          <w:szCs w:val="24"/>
          <w:lang w:val="sr-Cyrl-CS"/>
        </w:rPr>
        <w:t>то</w:t>
      </w:r>
      <w:r w:rsidRPr="00E7424F">
        <w:rPr>
          <w:rFonts w:asciiTheme="minorHAnsi" w:hAnsiTheme="minorHAnsi" w:cstheme="minorHAnsi"/>
          <w:sz w:val="24"/>
          <w:szCs w:val="24"/>
          <w:lang w:val="sr-Cyrl-CS"/>
        </w:rPr>
        <w:t xml:space="preserve"> гласачко мјесто.</w:t>
      </w:r>
    </w:p>
    <w:p w14:paraId="6DC1FB1B" w14:textId="77777777" w:rsidR="00172464" w:rsidRPr="00E7424F" w:rsidRDefault="00172464">
      <w:pPr>
        <w:pStyle w:val="ListParagraph"/>
        <w:ind w:left="0" w:firstLine="360"/>
        <w:rPr>
          <w:rFonts w:asciiTheme="minorHAnsi" w:hAnsiTheme="minorHAnsi" w:cstheme="minorHAnsi"/>
          <w:sz w:val="24"/>
          <w:szCs w:val="24"/>
          <w:lang w:val="sr-Cyrl-CS"/>
        </w:rPr>
      </w:pPr>
    </w:p>
    <w:p w14:paraId="45CB26EE" w14:textId="2CC3C82E" w:rsidR="00172464" w:rsidRPr="00E7424F" w:rsidRDefault="00E429D7">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 xml:space="preserve">Члан </w:t>
      </w:r>
      <w:r w:rsidR="007C782A" w:rsidRPr="00E7424F">
        <w:rPr>
          <w:rFonts w:asciiTheme="minorHAnsi" w:hAnsiTheme="minorHAnsi" w:cstheme="minorHAnsi"/>
          <w:color w:val="auto"/>
          <w:lang w:val="sr-Cyrl-RS"/>
        </w:rPr>
        <w:t>42</w:t>
      </w:r>
      <w:r w:rsidRPr="00E7424F">
        <w:rPr>
          <w:rFonts w:asciiTheme="minorHAnsi" w:hAnsiTheme="minorHAnsi" w:cstheme="minorHAnsi"/>
          <w:color w:val="auto"/>
          <w:lang w:val="sr-Cyrl-CS"/>
        </w:rPr>
        <w:t>.</w:t>
      </w:r>
    </w:p>
    <w:p w14:paraId="1DA15680" w14:textId="77777777" w:rsidR="006D4367" w:rsidRPr="00E7424F" w:rsidRDefault="006D4367">
      <w:pPr>
        <w:pStyle w:val="Default"/>
        <w:jc w:val="center"/>
        <w:rPr>
          <w:rFonts w:asciiTheme="minorHAnsi" w:hAnsiTheme="minorHAnsi" w:cstheme="minorHAnsi"/>
          <w:color w:val="auto"/>
          <w:lang w:val="sr-Cyrl-CS"/>
        </w:rPr>
      </w:pPr>
    </w:p>
    <w:p w14:paraId="51801E67" w14:textId="77777777" w:rsidR="00172464" w:rsidRPr="00E7424F" w:rsidRDefault="00E429D7" w:rsidP="00955157">
      <w:pPr>
        <w:pStyle w:val="CM2"/>
        <w:numPr>
          <w:ilvl w:val="0"/>
          <w:numId w:val="14"/>
        </w:numPr>
        <w:spacing w:line="240" w:lineRule="auto"/>
        <w:jc w:val="both"/>
        <w:rPr>
          <w:rFonts w:asciiTheme="minorHAnsi" w:hAnsiTheme="minorHAnsi" w:cstheme="minorHAnsi"/>
          <w:lang w:val="sr-Cyrl-CS"/>
        </w:rPr>
      </w:pPr>
      <w:r w:rsidRPr="00E7424F">
        <w:rPr>
          <w:rFonts w:asciiTheme="minorHAnsi" w:hAnsiTheme="minorHAnsi" w:cstheme="minorHAnsi"/>
          <w:lang w:val="sr-Cyrl-CS"/>
        </w:rPr>
        <w:t xml:space="preserve">Гласачко мјесто отворено је од 7.00 до 19.00 </w:t>
      </w:r>
      <w:r w:rsidRPr="007207AB">
        <w:rPr>
          <w:rFonts w:asciiTheme="minorHAnsi" w:hAnsiTheme="minorHAnsi" w:cstheme="minorHAnsi"/>
          <w:lang w:val="sr-Cyrl-CS"/>
        </w:rPr>
        <w:t>часова</w:t>
      </w:r>
      <w:r w:rsidRPr="00E7424F">
        <w:rPr>
          <w:rFonts w:asciiTheme="minorHAnsi" w:hAnsiTheme="minorHAnsi" w:cstheme="minorHAnsi"/>
          <w:lang w:val="sr-Cyrl-CS"/>
        </w:rPr>
        <w:t>.</w:t>
      </w:r>
    </w:p>
    <w:p w14:paraId="3B1B2E35" w14:textId="77777777" w:rsidR="00172464" w:rsidRPr="00E7424F" w:rsidRDefault="00E429D7" w:rsidP="00955157">
      <w:pPr>
        <w:pStyle w:val="CM2"/>
        <w:numPr>
          <w:ilvl w:val="0"/>
          <w:numId w:val="14"/>
        </w:numPr>
        <w:spacing w:line="240" w:lineRule="auto"/>
        <w:ind w:left="0" w:firstLine="360"/>
        <w:jc w:val="both"/>
        <w:rPr>
          <w:rFonts w:asciiTheme="minorHAnsi" w:hAnsiTheme="minorHAnsi" w:cstheme="minorHAnsi"/>
          <w:lang w:val="sr-Cyrl-CS"/>
        </w:rPr>
      </w:pPr>
      <w:r w:rsidRPr="00E7424F">
        <w:rPr>
          <w:rFonts w:asciiTheme="minorHAnsi" w:hAnsiTheme="minorHAnsi" w:cstheme="minorHAnsi"/>
          <w:lang w:val="sr-Cyrl-CS"/>
        </w:rPr>
        <w:t xml:space="preserve">Гласање се закључује истеком времена одређеног за гласање, а грађанима који су се затекли на гласачком мjесту у тренутку његовог затварања омогућиће се да гласају. </w:t>
      </w:r>
    </w:p>
    <w:p w14:paraId="1CC88A76" w14:textId="77777777" w:rsidR="00172464" w:rsidRPr="00E7424F" w:rsidRDefault="00E429D7" w:rsidP="00955157">
      <w:pPr>
        <w:pStyle w:val="CM2"/>
        <w:numPr>
          <w:ilvl w:val="0"/>
          <w:numId w:val="14"/>
        </w:numPr>
        <w:spacing w:line="240" w:lineRule="auto"/>
        <w:ind w:left="0" w:firstLine="360"/>
        <w:jc w:val="both"/>
        <w:rPr>
          <w:rFonts w:asciiTheme="minorHAnsi" w:hAnsiTheme="minorHAnsi" w:cstheme="minorHAnsi"/>
          <w:lang w:val="sr-Cyrl-CS"/>
        </w:rPr>
      </w:pPr>
      <w:r w:rsidRPr="00E7424F">
        <w:rPr>
          <w:rFonts w:asciiTheme="minorHAnsi" w:hAnsiTheme="minorHAnsi" w:cstheme="minorHAnsi"/>
          <w:lang w:val="sr-Cyrl-CS"/>
        </w:rPr>
        <w:t xml:space="preserve">Ако су гласали сви грађани на гласачком мјесту који су уписани у евиденцију грађана с бирачким правом, гласање се може закључити и прије истека времена одређеног за гласање. </w:t>
      </w:r>
    </w:p>
    <w:p w14:paraId="54749739" w14:textId="0E0F17A8" w:rsidR="00172464" w:rsidRDefault="00172464">
      <w:pPr>
        <w:pStyle w:val="Default"/>
        <w:jc w:val="center"/>
        <w:rPr>
          <w:rFonts w:asciiTheme="minorHAnsi" w:hAnsiTheme="minorHAnsi" w:cstheme="minorHAnsi"/>
          <w:color w:val="auto"/>
          <w:lang w:val="sr-Cyrl-CS"/>
        </w:rPr>
      </w:pPr>
    </w:p>
    <w:p w14:paraId="740B3656" w14:textId="77777777" w:rsidR="009D66D8" w:rsidRPr="00E7424F" w:rsidRDefault="009D66D8">
      <w:pPr>
        <w:pStyle w:val="Default"/>
        <w:jc w:val="center"/>
        <w:rPr>
          <w:rFonts w:asciiTheme="minorHAnsi" w:hAnsiTheme="minorHAnsi" w:cstheme="minorHAnsi"/>
          <w:color w:val="auto"/>
          <w:lang w:val="sr-Cyrl-CS"/>
        </w:rPr>
      </w:pPr>
    </w:p>
    <w:p w14:paraId="17DA550E" w14:textId="38827AF4" w:rsidR="00172464" w:rsidRPr="00E7424F" w:rsidRDefault="003E7D91">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4</w:t>
      </w:r>
      <w:r w:rsidR="007C782A" w:rsidRPr="00E7424F">
        <w:rPr>
          <w:rFonts w:asciiTheme="minorHAnsi" w:hAnsiTheme="minorHAnsi" w:cstheme="minorHAnsi"/>
          <w:color w:val="auto"/>
          <w:lang w:val="sr-Cyrl-CS"/>
        </w:rPr>
        <w:t>3</w:t>
      </w:r>
      <w:r w:rsidR="00E429D7" w:rsidRPr="00E7424F">
        <w:rPr>
          <w:rFonts w:asciiTheme="minorHAnsi" w:hAnsiTheme="minorHAnsi" w:cstheme="minorHAnsi"/>
          <w:color w:val="auto"/>
          <w:lang w:val="sr-Cyrl-CS"/>
        </w:rPr>
        <w:t>.</w:t>
      </w:r>
    </w:p>
    <w:p w14:paraId="2DFDAA6B" w14:textId="77777777" w:rsidR="00F62BA2" w:rsidRPr="00E7424F" w:rsidRDefault="00F62BA2">
      <w:pPr>
        <w:pStyle w:val="Default"/>
        <w:jc w:val="center"/>
        <w:rPr>
          <w:rFonts w:asciiTheme="minorHAnsi" w:hAnsiTheme="minorHAnsi" w:cstheme="minorHAnsi"/>
          <w:color w:val="auto"/>
          <w:lang w:val="sr-Cyrl-CS"/>
        </w:rPr>
      </w:pPr>
    </w:p>
    <w:p w14:paraId="777F846A" w14:textId="77777777" w:rsidR="00172464" w:rsidRPr="00E7424F" w:rsidRDefault="00E429D7" w:rsidP="00955157">
      <w:pPr>
        <w:pStyle w:val="Default"/>
        <w:numPr>
          <w:ilvl w:val="0"/>
          <w:numId w:val="48"/>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Ако је због нарушавања реда</w:t>
      </w:r>
      <w:r w:rsidR="00F62BA2" w:rsidRPr="00E7424F">
        <w:rPr>
          <w:rFonts w:asciiTheme="minorHAnsi" w:hAnsiTheme="minorHAnsi" w:cstheme="minorHAnsi"/>
          <w:color w:val="auto"/>
          <w:lang w:val="sr-Cyrl-CS"/>
        </w:rPr>
        <w:t>,</w:t>
      </w:r>
      <w:r w:rsidRPr="00E7424F">
        <w:rPr>
          <w:rFonts w:asciiTheme="minorHAnsi" w:hAnsiTheme="minorHAnsi" w:cstheme="minorHAnsi"/>
          <w:color w:val="auto"/>
          <w:lang w:val="sr-Cyrl-CS"/>
        </w:rPr>
        <w:t xml:space="preserve"> гласање прекинуто у трајању до три часа или краће, гласање ће се продужити за вријеме колико је трајао прекид гласања о чему одлучује предсједник гласачког одбора. </w:t>
      </w:r>
    </w:p>
    <w:p w14:paraId="7207C387" w14:textId="77777777" w:rsidR="00172464" w:rsidRPr="00E7424F" w:rsidRDefault="00E429D7" w:rsidP="00955157">
      <w:pPr>
        <w:pStyle w:val="Default"/>
        <w:numPr>
          <w:ilvl w:val="0"/>
          <w:numId w:val="48"/>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Ако је прекид трајао дуже од три часа о дужини времена за које се гласање продужава одлучује градска, односно општинска </w:t>
      </w:r>
      <w:r w:rsidR="00465F1E" w:rsidRPr="00E7424F">
        <w:rPr>
          <w:rFonts w:asciiTheme="minorHAnsi" w:hAnsiTheme="minorHAnsi" w:cstheme="minorHAnsi"/>
          <w:color w:val="auto"/>
          <w:lang w:val="sr-Cyrl-CS"/>
        </w:rPr>
        <w:t>изборна комисија</w:t>
      </w:r>
      <w:r w:rsidRPr="00E7424F">
        <w:rPr>
          <w:rFonts w:asciiTheme="minorHAnsi" w:hAnsiTheme="minorHAnsi" w:cstheme="minorHAnsi"/>
          <w:color w:val="auto"/>
          <w:lang w:val="sr-Cyrl-CS"/>
        </w:rPr>
        <w:t>.</w:t>
      </w:r>
    </w:p>
    <w:p w14:paraId="2EE4F6F9" w14:textId="77777777" w:rsidR="00172464" w:rsidRPr="00E7424F" w:rsidRDefault="00E429D7" w:rsidP="00955157">
      <w:pPr>
        <w:pStyle w:val="Default"/>
        <w:numPr>
          <w:ilvl w:val="0"/>
          <w:numId w:val="48"/>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Ако гласачко мјесто није отворено на вријеме, а кашњење је трајало до три часа </w:t>
      </w:r>
      <w:r w:rsidRPr="00E7424F">
        <w:rPr>
          <w:rFonts w:asciiTheme="minorHAnsi" w:hAnsiTheme="minorHAnsi" w:cstheme="minorHAnsi"/>
          <w:color w:val="auto"/>
          <w:lang w:val="sr-Cyrl-CS"/>
        </w:rPr>
        <w:lastRenderedPageBreak/>
        <w:t>или краће</w:t>
      </w:r>
      <w:r w:rsidR="00F62BA2" w:rsidRPr="00E7424F">
        <w:rPr>
          <w:rFonts w:asciiTheme="minorHAnsi" w:hAnsiTheme="minorHAnsi" w:cstheme="minorHAnsi"/>
          <w:color w:val="auto"/>
          <w:lang w:val="sr-Cyrl-CS"/>
        </w:rPr>
        <w:t>,</w:t>
      </w:r>
      <w:r w:rsidRPr="00E7424F">
        <w:rPr>
          <w:rFonts w:asciiTheme="minorHAnsi" w:hAnsiTheme="minorHAnsi" w:cstheme="minorHAnsi"/>
          <w:color w:val="auto"/>
          <w:lang w:val="sr-Cyrl-CS"/>
        </w:rPr>
        <w:t xml:space="preserve"> гласање се може продужити за вријеме трајања кашњења о чему одлучује предсједник гласачког одбора. </w:t>
      </w:r>
    </w:p>
    <w:p w14:paraId="20E37BB6" w14:textId="0C61FA05" w:rsidR="00172464" w:rsidRPr="00E7424F" w:rsidRDefault="00E429D7" w:rsidP="00955157">
      <w:pPr>
        <w:pStyle w:val="Default"/>
        <w:numPr>
          <w:ilvl w:val="0"/>
          <w:numId w:val="48"/>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Ако је кашњење трајало дуже од три часа о дужини времена за које се гласање продужава одлучује градска, односно општинска комисија</w:t>
      </w:r>
      <w:r w:rsidR="00F93CED">
        <w:rPr>
          <w:rFonts w:asciiTheme="minorHAnsi" w:hAnsiTheme="minorHAnsi" w:cstheme="minorHAnsi"/>
          <w:color w:val="auto"/>
          <w:lang w:val="sr-Cyrl-CS"/>
        </w:rPr>
        <w:t xml:space="preserve"> </w:t>
      </w:r>
      <w:r w:rsidR="00F93CED" w:rsidRPr="00E7424F">
        <w:rPr>
          <w:rFonts w:asciiTheme="minorHAnsi" w:hAnsiTheme="minorHAnsi" w:cstheme="minorHAnsi"/>
          <w:color w:val="auto"/>
          <w:lang w:val="sr-Cyrl-CS"/>
        </w:rPr>
        <w:t>изборна комисија</w:t>
      </w:r>
      <w:r w:rsidRPr="00E7424F">
        <w:rPr>
          <w:rFonts w:asciiTheme="minorHAnsi" w:hAnsiTheme="minorHAnsi" w:cstheme="minorHAnsi"/>
          <w:color w:val="auto"/>
          <w:lang w:val="sr-Cyrl-CS"/>
        </w:rPr>
        <w:t>.</w:t>
      </w:r>
    </w:p>
    <w:p w14:paraId="520DB302" w14:textId="77777777" w:rsidR="00172464" w:rsidRPr="00E7424F" w:rsidRDefault="00172464">
      <w:pPr>
        <w:pStyle w:val="Default"/>
        <w:jc w:val="both"/>
        <w:rPr>
          <w:rFonts w:asciiTheme="minorHAnsi" w:hAnsiTheme="minorHAnsi" w:cstheme="minorHAnsi"/>
          <w:color w:val="auto"/>
          <w:lang w:val="sr-Cyrl-CS"/>
        </w:rPr>
      </w:pPr>
    </w:p>
    <w:p w14:paraId="72992EE9" w14:textId="2BF044B6" w:rsidR="00172464" w:rsidRPr="00E7424F" w:rsidRDefault="007C782A">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44</w:t>
      </w:r>
      <w:r w:rsidR="00E429D7" w:rsidRPr="00E7424F">
        <w:rPr>
          <w:rFonts w:asciiTheme="minorHAnsi" w:hAnsiTheme="minorHAnsi" w:cstheme="minorHAnsi"/>
          <w:color w:val="auto"/>
          <w:lang w:val="sr-Cyrl-CS"/>
        </w:rPr>
        <w:t>.</w:t>
      </w:r>
    </w:p>
    <w:p w14:paraId="79A9A304" w14:textId="77777777" w:rsidR="00F62BA2" w:rsidRPr="00E7424F" w:rsidRDefault="00F62BA2">
      <w:pPr>
        <w:pStyle w:val="Default"/>
        <w:jc w:val="center"/>
        <w:rPr>
          <w:rFonts w:asciiTheme="minorHAnsi" w:hAnsiTheme="minorHAnsi" w:cstheme="minorHAnsi"/>
          <w:color w:val="auto"/>
          <w:lang w:val="sr-Cyrl-CS"/>
        </w:rPr>
      </w:pPr>
    </w:p>
    <w:p w14:paraId="7BDFD2C0" w14:textId="005B9AD4"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Чланови гласачког одбора дужни су да гласачу објасне начин гласања и </w:t>
      </w:r>
      <w:r w:rsidR="00C032CE">
        <w:rPr>
          <w:rFonts w:asciiTheme="minorHAnsi" w:hAnsiTheme="minorHAnsi" w:cstheme="minorHAnsi"/>
          <w:color w:val="auto"/>
          <w:lang w:val="sr-Cyrl-CS"/>
        </w:rPr>
        <w:t>обезбиједе</w:t>
      </w:r>
      <w:r w:rsidRPr="00E7424F">
        <w:rPr>
          <w:rFonts w:asciiTheme="minorHAnsi" w:hAnsiTheme="minorHAnsi" w:cstheme="minorHAnsi"/>
          <w:color w:val="auto"/>
          <w:lang w:val="sr-Cyrl-CS"/>
        </w:rPr>
        <w:t xml:space="preserve"> тајност гласања. </w:t>
      </w:r>
    </w:p>
    <w:p w14:paraId="54A50B28" w14:textId="77777777"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Чланови гласачког одбора не смију утицати на одлуку гласача.</w:t>
      </w:r>
    </w:p>
    <w:p w14:paraId="5AA9DDAA" w14:textId="797811C1"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На захтјев гласача који је слијеп, неписмен или је физички неспособан</w:t>
      </w:r>
      <w:r w:rsidR="00144999">
        <w:rPr>
          <w:rFonts w:asciiTheme="minorHAnsi" w:hAnsiTheme="minorHAnsi" w:cstheme="minorHAnsi"/>
          <w:color w:val="auto"/>
          <w:lang w:val="sr-Cyrl-CS"/>
        </w:rPr>
        <w:t>,</w:t>
      </w:r>
      <w:r w:rsidRPr="00E7424F">
        <w:rPr>
          <w:rFonts w:asciiTheme="minorHAnsi" w:hAnsiTheme="minorHAnsi" w:cstheme="minorHAnsi"/>
          <w:color w:val="auto"/>
          <w:lang w:val="sr-Cyrl-CS"/>
        </w:rPr>
        <w:t xml:space="preserve"> предсједник гласачког одбора одобрава другом лицу које изабере гласач да му помаже </w:t>
      </w:r>
      <w:r w:rsidR="00F62BA2" w:rsidRPr="00E7424F">
        <w:rPr>
          <w:rFonts w:asciiTheme="minorHAnsi" w:hAnsiTheme="minorHAnsi" w:cstheme="minorHAnsi"/>
          <w:color w:val="auto"/>
          <w:lang w:val="sr-Cyrl-CS"/>
        </w:rPr>
        <w:t>приликом потписивања извода из г</w:t>
      </w:r>
      <w:r w:rsidRPr="00E7424F">
        <w:rPr>
          <w:rFonts w:asciiTheme="minorHAnsi" w:hAnsiTheme="minorHAnsi" w:cstheme="minorHAnsi"/>
          <w:color w:val="auto"/>
          <w:lang w:val="sr-Cyrl-CS"/>
        </w:rPr>
        <w:t xml:space="preserve">ласачког списка и гласању. </w:t>
      </w:r>
    </w:p>
    <w:p w14:paraId="41A99E52" w14:textId="77777777"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Лице које помаже приликом гласања не може бити члан гласачког одбора или акредитовани посматрач.</w:t>
      </w:r>
    </w:p>
    <w:p w14:paraId="232B8848" w14:textId="77777777"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Лице које помаже гласачу да гласа уписаће своје лично име</w:t>
      </w:r>
      <w:r w:rsidR="00F62BA2" w:rsidRPr="00E7424F">
        <w:rPr>
          <w:rFonts w:asciiTheme="minorHAnsi" w:hAnsiTheme="minorHAnsi" w:cstheme="minorHAnsi"/>
          <w:color w:val="auto"/>
          <w:lang w:val="sr-Cyrl-CS"/>
        </w:rPr>
        <w:t xml:space="preserve"> штампаним словима на извод из г</w:t>
      </w:r>
      <w:r w:rsidRPr="00E7424F">
        <w:rPr>
          <w:rFonts w:asciiTheme="minorHAnsi" w:hAnsiTheme="minorHAnsi" w:cstheme="minorHAnsi"/>
          <w:color w:val="auto"/>
          <w:lang w:val="sr-Cyrl-CS"/>
        </w:rPr>
        <w:t>ласачког списка до имена гласача којем је помагало и потисати се.</w:t>
      </w:r>
    </w:p>
    <w:p w14:paraId="5817F97D" w14:textId="77777777" w:rsidR="00172464" w:rsidRPr="00E7424F" w:rsidRDefault="00E429D7" w:rsidP="00955157">
      <w:pPr>
        <w:pStyle w:val="Default"/>
        <w:numPr>
          <w:ilvl w:val="0"/>
          <w:numId w:val="4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Једно лице може, у  смислу ст. 4. и 5. овог члана, помагати само једном гласачу и не мора бити регистрован гласач.  </w:t>
      </w:r>
    </w:p>
    <w:p w14:paraId="2ACB0741" w14:textId="77777777" w:rsidR="00172464" w:rsidRPr="00E7424F" w:rsidRDefault="00172464">
      <w:pPr>
        <w:pStyle w:val="Default"/>
        <w:ind w:left="360"/>
        <w:jc w:val="both"/>
        <w:rPr>
          <w:rFonts w:asciiTheme="minorHAnsi" w:hAnsiTheme="minorHAnsi" w:cstheme="minorHAnsi"/>
          <w:color w:val="auto"/>
          <w:lang w:val="sr-Cyrl-CS"/>
        </w:rPr>
      </w:pPr>
    </w:p>
    <w:p w14:paraId="49E21018" w14:textId="3D489FAE" w:rsidR="00172464" w:rsidRPr="00E7424F" w:rsidRDefault="007C782A">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45</w:t>
      </w:r>
      <w:r w:rsidR="00E429D7" w:rsidRPr="00E7424F">
        <w:rPr>
          <w:rFonts w:asciiTheme="minorHAnsi" w:hAnsiTheme="minorHAnsi" w:cstheme="minorHAnsi"/>
          <w:color w:val="auto"/>
          <w:lang w:val="sr-Cyrl-CS"/>
        </w:rPr>
        <w:t>.</w:t>
      </w:r>
    </w:p>
    <w:p w14:paraId="00904D80" w14:textId="77777777" w:rsidR="00F62BA2" w:rsidRPr="00E7424F" w:rsidRDefault="00F62BA2">
      <w:pPr>
        <w:pStyle w:val="Default"/>
        <w:jc w:val="center"/>
        <w:rPr>
          <w:rFonts w:asciiTheme="minorHAnsi" w:hAnsiTheme="minorHAnsi" w:cstheme="minorHAnsi"/>
          <w:color w:val="auto"/>
          <w:lang w:val="sr-Cyrl-CS"/>
        </w:rPr>
      </w:pPr>
    </w:p>
    <w:p w14:paraId="3AF9E6BD" w14:textId="77777777" w:rsidR="00F62BA2" w:rsidRPr="00E7424F" w:rsidRDefault="00F62BA2" w:rsidP="00955157">
      <w:pPr>
        <w:pStyle w:val="Default"/>
        <w:numPr>
          <w:ilvl w:val="0"/>
          <w:numId w:val="50"/>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Гл</w:t>
      </w:r>
      <w:r w:rsidR="003E7D91" w:rsidRPr="00E7424F">
        <w:rPr>
          <w:rFonts w:asciiTheme="minorHAnsi" w:hAnsiTheme="minorHAnsi" w:cstheme="minorHAnsi"/>
          <w:color w:val="auto"/>
          <w:lang w:val="sr-Cyrl-CS"/>
        </w:rPr>
        <w:t>асач гласа на гласачком мјесту за које</w:t>
      </w:r>
      <w:r w:rsidRPr="00E7424F">
        <w:rPr>
          <w:rFonts w:asciiTheme="minorHAnsi" w:hAnsiTheme="minorHAnsi" w:cstheme="minorHAnsi"/>
          <w:color w:val="auto"/>
          <w:lang w:val="sr-Cyrl-CS"/>
        </w:rPr>
        <w:t xml:space="preserve"> је уписан </w:t>
      </w:r>
      <w:r w:rsidR="003E7D91" w:rsidRPr="00E7424F">
        <w:rPr>
          <w:rFonts w:asciiTheme="minorHAnsi" w:hAnsiTheme="minorHAnsi" w:cstheme="minorHAnsi"/>
          <w:color w:val="auto"/>
          <w:lang w:val="sr-Cyrl-CS"/>
        </w:rPr>
        <w:t>у гласачки списак</w:t>
      </w:r>
      <w:r w:rsidRPr="00E7424F">
        <w:rPr>
          <w:rFonts w:asciiTheme="minorHAnsi" w:hAnsiTheme="minorHAnsi" w:cstheme="minorHAnsi"/>
          <w:color w:val="auto"/>
          <w:lang w:val="sr-Cyrl-CS"/>
        </w:rPr>
        <w:t>.</w:t>
      </w:r>
    </w:p>
    <w:p w14:paraId="2015C631" w14:textId="77777777" w:rsidR="00F62BA2" w:rsidRPr="00E7424F" w:rsidRDefault="00F62BA2" w:rsidP="00955157">
      <w:pPr>
        <w:pStyle w:val="Default"/>
        <w:numPr>
          <w:ilvl w:val="0"/>
          <w:numId w:val="50"/>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Предсједник или члан гласачког одбора утврђује идентитет гласача на основу важеће личне исправе. </w:t>
      </w:r>
    </w:p>
    <w:p w14:paraId="7E610975" w14:textId="77777777" w:rsidR="00F62BA2" w:rsidRPr="00E7424F" w:rsidRDefault="00F62BA2" w:rsidP="00955157">
      <w:pPr>
        <w:pStyle w:val="Default"/>
        <w:numPr>
          <w:ilvl w:val="0"/>
          <w:numId w:val="50"/>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Важећа лична исправа са фотографијом у смислу става 2. овог члана је један од сљедећих докумената: </w:t>
      </w:r>
    </w:p>
    <w:p w14:paraId="6BB4CE87" w14:textId="77777777" w:rsidR="00F62BA2" w:rsidRPr="00E7424F" w:rsidRDefault="00F62BA2" w:rsidP="00955157">
      <w:pPr>
        <w:pStyle w:val="Default"/>
        <w:numPr>
          <w:ilvl w:val="0"/>
          <w:numId w:val="51"/>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лична карта,</w:t>
      </w:r>
    </w:p>
    <w:p w14:paraId="12640928" w14:textId="77777777" w:rsidR="00F62BA2" w:rsidRPr="00E7424F" w:rsidRDefault="00F62BA2" w:rsidP="00955157">
      <w:pPr>
        <w:pStyle w:val="Default"/>
        <w:numPr>
          <w:ilvl w:val="0"/>
          <w:numId w:val="51"/>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пасош и </w:t>
      </w:r>
    </w:p>
    <w:p w14:paraId="22BFFD9A" w14:textId="77777777" w:rsidR="00F62BA2" w:rsidRPr="00E7424F" w:rsidRDefault="00F62BA2" w:rsidP="00955157">
      <w:pPr>
        <w:pStyle w:val="Default"/>
        <w:numPr>
          <w:ilvl w:val="0"/>
          <w:numId w:val="51"/>
        </w:numPr>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возачка дозвола. </w:t>
      </w:r>
    </w:p>
    <w:p w14:paraId="3A70CE05" w14:textId="77777777" w:rsidR="00F62BA2" w:rsidRPr="00E7424F" w:rsidRDefault="00F62BA2" w:rsidP="00955157">
      <w:pPr>
        <w:pStyle w:val="Default"/>
        <w:numPr>
          <w:ilvl w:val="0"/>
          <w:numId w:val="50"/>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Ако је гласач промијенио лично име дужан је да уз једну од  личних исправа из става 3. овог члана да на увид  и акт надлежног органа о промјени личног имена. </w:t>
      </w:r>
    </w:p>
    <w:p w14:paraId="149C5DD3" w14:textId="77777777" w:rsidR="00F62BA2" w:rsidRPr="00E7424F" w:rsidRDefault="00F62BA2" w:rsidP="00F62BA2">
      <w:pPr>
        <w:pStyle w:val="Default"/>
        <w:jc w:val="both"/>
        <w:rPr>
          <w:rFonts w:asciiTheme="minorHAnsi" w:hAnsiTheme="minorHAnsi" w:cstheme="minorHAnsi"/>
          <w:color w:val="auto"/>
          <w:lang w:val="sr-Cyrl-CS"/>
        </w:rPr>
      </w:pPr>
    </w:p>
    <w:p w14:paraId="4DC8307B" w14:textId="34F02395" w:rsidR="00F62BA2" w:rsidRPr="00E7424F" w:rsidRDefault="007C782A" w:rsidP="00F62BA2">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46</w:t>
      </w:r>
      <w:r w:rsidR="00F62BA2" w:rsidRPr="00E7424F">
        <w:rPr>
          <w:rFonts w:asciiTheme="minorHAnsi" w:hAnsiTheme="minorHAnsi" w:cstheme="minorHAnsi"/>
          <w:color w:val="auto"/>
          <w:lang w:val="sr-Cyrl-CS"/>
        </w:rPr>
        <w:t>.</w:t>
      </w:r>
    </w:p>
    <w:p w14:paraId="13F8CDCE" w14:textId="77777777" w:rsidR="00F62BA2" w:rsidRPr="00E7424F" w:rsidRDefault="00F62BA2" w:rsidP="00F62BA2">
      <w:pPr>
        <w:pStyle w:val="Default"/>
        <w:jc w:val="both"/>
        <w:rPr>
          <w:rFonts w:ascii="Times New Roman" w:hAnsi="Times New Roman" w:cs="Times New Roman"/>
          <w:color w:val="auto"/>
          <w:lang w:val="sr-Cyrl-CS"/>
        </w:rPr>
      </w:pPr>
    </w:p>
    <w:p w14:paraId="4AFC199F" w14:textId="77777777" w:rsidR="00036082" w:rsidRPr="00E7424F" w:rsidRDefault="00036082" w:rsidP="00955157">
      <w:pPr>
        <w:pStyle w:val="Default"/>
        <w:numPr>
          <w:ilvl w:val="0"/>
          <w:numId w:val="56"/>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Уколико грађанин приступи </w:t>
      </w:r>
      <w:r w:rsidR="00F62BA2" w:rsidRPr="00E7424F">
        <w:rPr>
          <w:rFonts w:asciiTheme="minorHAnsi" w:hAnsiTheme="minorHAnsi" w:cstheme="minorHAnsi"/>
          <w:color w:val="auto"/>
          <w:lang w:val="sr-Cyrl-CS"/>
        </w:rPr>
        <w:t>другом гласачком мјесту у граду, односно општини</w:t>
      </w:r>
      <w:r w:rsidRPr="00E7424F">
        <w:rPr>
          <w:rFonts w:asciiTheme="minorHAnsi" w:hAnsiTheme="minorHAnsi" w:cstheme="minorHAnsi"/>
          <w:color w:val="auto"/>
          <w:lang w:val="sr-Cyrl-CS"/>
        </w:rPr>
        <w:t xml:space="preserve"> </w:t>
      </w:r>
      <w:r w:rsidR="00F62BA2" w:rsidRPr="00E7424F">
        <w:rPr>
          <w:rFonts w:asciiTheme="minorHAnsi" w:hAnsiTheme="minorHAnsi" w:cstheme="minorHAnsi"/>
          <w:color w:val="auto"/>
          <w:lang w:val="sr-Cyrl-CS"/>
        </w:rPr>
        <w:t xml:space="preserve">свог </w:t>
      </w:r>
      <w:r w:rsidRPr="00E7424F">
        <w:rPr>
          <w:rFonts w:asciiTheme="minorHAnsi" w:hAnsiTheme="minorHAnsi" w:cstheme="minorHAnsi"/>
          <w:color w:val="auto"/>
          <w:lang w:val="sr-Cyrl-CS"/>
        </w:rPr>
        <w:t>пребивалишта, тада се упућује да гласачко право изврши на гласачком мје</w:t>
      </w:r>
      <w:r w:rsidR="00F62BA2" w:rsidRPr="00E7424F">
        <w:rPr>
          <w:rFonts w:asciiTheme="minorHAnsi" w:hAnsiTheme="minorHAnsi" w:cstheme="minorHAnsi"/>
          <w:color w:val="auto"/>
          <w:lang w:val="sr-Cyrl-CS"/>
        </w:rPr>
        <w:t>сту на коме је уписан у гласачки</w:t>
      </w:r>
      <w:r w:rsidRPr="00E7424F">
        <w:rPr>
          <w:rFonts w:asciiTheme="minorHAnsi" w:hAnsiTheme="minorHAnsi" w:cstheme="minorHAnsi"/>
          <w:color w:val="auto"/>
          <w:lang w:val="sr-Cyrl-CS"/>
        </w:rPr>
        <w:t xml:space="preserve"> списак</w:t>
      </w:r>
      <w:r w:rsidR="00F62BA2" w:rsidRPr="00E7424F">
        <w:rPr>
          <w:rFonts w:asciiTheme="minorHAnsi" w:hAnsiTheme="minorHAnsi" w:cstheme="minorHAnsi"/>
          <w:color w:val="auto"/>
          <w:lang w:val="sr-Cyrl-CS"/>
        </w:rPr>
        <w:t>.</w:t>
      </w:r>
    </w:p>
    <w:p w14:paraId="446FD508" w14:textId="77777777" w:rsidR="00FC3DC5" w:rsidRPr="00E7424F" w:rsidRDefault="00036082" w:rsidP="00955157">
      <w:pPr>
        <w:pStyle w:val="Default"/>
        <w:numPr>
          <w:ilvl w:val="0"/>
          <w:numId w:val="56"/>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Уколико грађанин приступи гласачком мјесту </w:t>
      </w:r>
      <w:r w:rsidR="00FC3DC5" w:rsidRPr="00E7424F">
        <w:rPr>
          <w:rFonts w:asciiTheme="minorHAnsi" w:hAnsiTheme="minorHAnsi" w:cstheme="minorHAnsi"/>
          <w:color w:val="auto"/>
          <w:lang w:val="sr-Cyrl-CS"/>
        </w:rPr>
        <w:t>изван свог пребивалишта</w:t>
      </w:r>
      <w:r w:rsidRPr="00E7424F">
        <w:rPr>
          <w:rFonts w:asciiTheme="minorHAnsi" w:hAnsiTheme="minorHAnsi" w:cstheme="minorHAnsi"/>
          <w:color w:val="auto"/>
          <w:lang w:val="sr-Cyrl-CS"/>
        </w:rPr>
        <w:t>, омогућиће му се гласачко право</w:t>
      </w:r>
      <w:r w:rsidR="00FC3DC5" w:rsidRPr="00E7424F">
        <w:rPr>
          <w:rFonts w:asciiTheme="minorHAnsi" w:hAnsiTheme="minorHAnsi" w:cstheme="minorHAnsi"/>
          <w:color w:val="auto"/>
          <w:lang w:val="sr-Cyrl-CS"/>
        </w:rPr>
        <w:t xml:space="preserve"> и гласаће на непотврђеном гласачком листићу.</w:t>
      </w:r>
    </w:p>
    <w:p w14:paraId="114C7FCE" w14:textId="77777777" w:rsidR="003E7D91" w:rsidRPr="00E7424F" w:rsidRDefault="003E7D91" w:rsidP="003E7D91">
      <w:pPr>
        <w:pStyle w:val="Default"/>
        <w:ind w:left="360"/>
        <w:jc w:val="both"/>
        <w:rPr>
          <w:rFonts w:asciiTheme="minorHAnsi" w:hAnsiTheme="minorHAnsi" w:cstheme="minorHAnsi"/>
          <w:color w:val="auto"/>
          <w:lang w:val="sr-Cyrl-CS"/>
        </w:rPr>
      </w:pPr>
    </w:p>
    <w:p w14:paraId="3ECFCAE4" w14:textId="77777777" w:rsidR="00FC3DC5" w:rsidRPr="00E7424F" w:rsidRDefault="00FC3DC5" w:rsidP="00FC3DC5">
      <w:pPr>
        <w:pStyle w:val="Default"/>
        <w:ind w:firstLine="360"/>
        <w:jc w:val="both"/>
        <w:rPr>
          <w:rFonts w:asciiTheme="minorHAnsi" w:hAnsiTheme="minorHAnsi" w:cstheme="minorHAnsi"/>
          <w:color w:val="auto"/>
          <w:lang w:val="sr-Cyrl-CS"/>
        </w:rPr>
      </w:pPr>
    </w:p>
    <w:p w14:paraId="44A76A7D" w14:textId="52854BB2" w:rsidR="00172464" w:rsidRPr="00E7424F" w:rsidRDefault="007C782A" w:rsidP="00FC3DC5">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Члан 47</w:t>
      </w:r>
      <w:r w:rsidR="00E429D7" w:rsidRPr="00E7424F">
        <w:rPr>
          <w:rFonts w:asciiTheme="minorHAnsi" w:hAnsiTheme="minorHAnsi" w:cstheme="minorHAnsi"/>
          <w:color w:val="auto"/>
          <w:lang w:val="sr-Cyrl-CS"/>
        </w:rPr>
        <w:t>.</w:t>
      </w:r>
    </w:p>
    <w:p w14:paraId="65AD1932" w14:textId="77777777" w:rsidR="00FC3DC5" w:rsidRPr="00E7424F" w:rsidRDefault="00FC3DC5">
      <w:pPr>
        <w:pStyle w:val="Default"/>
        <w:jc w:val="center"/>
        <w:rPr>
          <w:rFonts w:asciiTheme="minorHAnsi" w:hAnsiTheme="minorHAnsi" w:cstheme="minorHAnsi"/>
          <w:color w:val="auto"/>
          <w:lang w:val="sr-Cyrl-CS"/>
        </w:rPr>
      </w:pPr>
    </w:p>
    <w:p w14:paraId="3CAC808F" w14:textId="01540110" w:rsidR="00172464" w:rsidRPr="00E7424F" w:rsidRDefault="00E429D7" w:rsidP="00955157">
      <w:pPr>
        <w:pStyle w:val="Default"/>
        <w:numPr>
          <w:ilvl w:val="0"/>
          <w:numId w:val="57"/>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Члан гласачког одбора дужан је да </w:t>
      </w:r>
      <w:r w:rsidR="00FC3DC5" w:rsidRPr="00E7424F">
        <w:rPr>
          <w:rFonts w:asciiTheme="minorHAnsi" w:hAnsiTheme="minorHAnsi" w:cstheme="minorHAnsi"/>
          <w:color w:val="auto"/>
          <w:lang w:val="sr-Cyrl-CS"/>
        </w:rPr>
        <w:t>утврди идентитет гласача</w:t>
      </w:r>
      <w:r w:rsidRPr="00E7424F">
        <w:rPr>
          <w:rFonts w:asciiTheme="minorHAnsi" w:hAnsiTheme="minorHAnsi" w:cstheme="minorHAnsi"/>
          <w:color w:val="auto"/>
          <w:lang w:val="sr-Cyrl-CS"/>
        </w:rPr>
        <w:t>, означи његово име и презиме у изводу из гласачког списка, на који ће се гласач потписати</w:t>
      </w:r>
      <w:r w:rsidR="00825D00">
        <w:rPr>
          <w:rFonts w:asciiTheme="minorHAnsi" w:hAnsiTheme="minorHAnsi" w:cstheme="minorHAnsi"/>
          <w:color w:val="auto"/>
          <w:lang w:val="sr-Cyrl-CS"/>
        </w:rPr>
        <w:t>,</w:t>
      </w:r>
      <w:r w:rsidRPr="00E7424F">
        <w:rPr>
          <w:rFonts w:asciiTheme="minorHAnsi" w:hAnsiTheme="minorHAnsi" w:cstheme="minorHAnsi"/>
          <w:color w:val="auto"/>
          <w:lang w:val="sr-Cyrl-CS"/>
        </w:rPr>
        <w:t xml:space="preserve"> након чега члан гласачког одбора издаје гласачки листић. </w:t>
      </w:r>
    </w:p>
    <w:p w14:paraId="40CCCF48" w14:textId="0DD0201D" w:rsidR="00172464" w:rsidRPr="00E7424F" w:rsidRDefault="00E429D7" w:rsidP="00955157">
      <w:pPr>
        <w:pStyle w:val="Default"/>
        <w:numPr>
          <w:ilvl w:val="0"/>
          <w:numId w:val="57"/>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lastRenderedPageBreak/>
        <w:t>Потпис гласача на изводу из гласачког списка мора одговарати потпису на ли</w:t>
      </w:r>
      <w:r w:rsidR="00FC3DC5" w:rsidRPr="00E7424F">
        <w:rPr>
          <w:rFonts w:asciiTheme="minorHAnsi" w:hAnsiTheme="minorHAnsi" w:cstheme="minorHAnsi"/>
          <w:color w:val="auto"/>
          <w:lang w:val="sr-Cyrl-CS"/>
        </w:rPr>
        <w:t xml:space="preserve">чној исправи из члана </w:t>
      </w:r>
      <w:r w:rsidR="007C782A" w:rsidRPr="00E7424F">
        <w:rPr>
          <w:rFonts w:asciiTheme="minorHAnsi" w:hAnsiTheme="minorHAnsi" w:cstheme="minorHAnsi"/>
          <w:color w:val="auto"/>
          <w:lang w:val="sr-Cyrl-CS"/>
        </w:rPr>
        <w:t>45</w:t>
      </w:r>
      <w:r w:rsidR="00FC3DC5" w:rsidRPr="00E7424F">
        <w:rPr>
          <w:rFonts w:asciiTheme="minorHAnsi" w:hAnsiTheme="minorHAnsi" w:cstheme="minorHAnsi"/>
          <w:color w:val="auto"/>
          <w:lang w:val="sr-Cyrl-CS"/>
        </w:rPr>
        <w:t>. став 3</w:t>
      </w:r>
      <w:r w:rsidRPr="00E7424F">
        <w:rPr>
          <w:rFonts w:asciiTheme="minorHAnsi" w:hAnsiTheme="minorHAnsi" w:cstheme="minorHAnsi"/>
          <w:color w:val="auto"/>
          <w:lang w:val="sr-Cyrl-CS"/>
        </w:rPr>
        <w:t>. овог закона која се предочава члану гласачког одбора о чему је члан гласачког одбора дужан да га упозори</w:t>
      </w:r>
      <w:r w:rsidR="00FC3DC5" w:rsidRPr="00E7424F">
        <w:rPr>
          <w:rFonts w:asciiTheme="minorHAnsi" w:hAnsiTheme="minorHAnsi" w:cstheme="minorHAnsi"/>
          <w:color w:val="auto"/>
          <w:lang w:val="sr-Cyrl-CS"/>
        </w:rPr>
        <w:t>.</w:t>
      </w:r>
      <w:r w:rsidRPr="00E7424F">
        <w:rPr>
          <w:rFonts w:asciiTheme="minorHAnsi" w:hAnsiTheme="minorHAnsi" w:cstheme="minorHAnsi"/>
          <w:color w:val="auto"/>
          <w:lang w:val="sr-Cyrl-CS"/>
        </w:rPr>
        <w:t xml:space="preserve"> </w:t>
      </w:r>
    </w:p>
    <w:p w14:paraId="0C38D520" w14:textId="77777777" w:rsidR="00FC3DC5" w:rsidRPr="00E7424F" w:rsidRDefault="00FC3DC5" w:rsidP="00FC3DC5">
      <w:pPr>
        <w:pStyle w:val="Default"/>
        <w:ind w:left="360"/>
        <w:jc w:val="both"/>
        <w:rPr>
          <w:rFonts w:asciiTheme="minorHAnsi" w:hAnsiTheme="minorHAnsi" w:cstheme="minorHAnsi"/>
          <w:color w:val="auto"/>
          <w:lang w:val="sr-Cyrl-CS"/>
        </w:rPr>
      </w:pPr>
    </w:p>
    <w:p w14:paraId="7B54E98A" w14:textId="60FDE22D" w:rsidR="00172464" w:rsidRPr="00E7424F" w:rsidRDefault="00E429D7" w:rsidP="00FC3DC5">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 xml:space="preserve">Члан </w:t>
      </w:r>
      <w:r w:rsidR="007C782A" w:rsidRPr="00E7424F">
        <w:rPr>
          <w:rFonts w:asciiTheme="minorHAnsi" w:hAnsiTheme="minorHAnsi" w:cstheme="minorHAnsi"/>
          <w:color w:val="auto"/>
          <w:lang w:val="sr-Cyrl-RS"/>
        </w:rPr>
        <w:t>48</w:t>
      </w:r>
      <w:r w:rsidRPr="00E7424F">
        <w:rPr>
          <w:rFonts w:asciiTheme="minorHAnsi" w:hAnsiTheme="minorHAnsi" w:cstheme="minorHAnsi"/>
          <w:color w:val="auto"/>
          <w:lang w:val="sr-Cyrl-CS"/>
        </w:rPr>
        <w:t>.</w:t>
      </w:r>
    </w:p>
    <w:p w14:paraId="039046D3" w14:textId="77777777" w:rsidR="00FC3DC5" w:rsidRPr="00E7424F" w:rsidRDefault="00FC3DC5" w:rsidP="00FC3DC5">
      <w:pPr>
        <w:pStyle w:val="Default"/>
        <w:jc w:val="center"/>
        <w:rPr>
          <w:rFonts w:asciiTheme="minorHAnsi" w:hAnsiTheme="minorHAnsi" w:cstheme="minorHAnsi"/>
          <w:color w:val="auto"/>
          <w:lang w:val="sr-Cyrl-RS"/>
        </w:rPr>
      </w:pPr>
    </w:p>
    <w:p w14:paraId="50F9D183" w14:textId="77777777" w:rsidR="00172464" w:rsidRPr="00E7424F" w:rsidRDefault="00E429D7" w:rsidP="00955157">
      <w:pPr>
        <w:pStyle w:val="CM12"/>
        <w:numPr>
          <w:ilvl w:val="0"/>
          <w:numId w:val="15"/>
        </w:numPr>
        <w:ind w:left="0" w:firstLine="360"/>
        <w:jc w:val="both"/>
        <w:rPr>
          <w:rFonts w:asciiTheme="minorHAnsi" w:hAnsiTheme="minorHAnsi" w:cstheme="minorHAnsi"/>
          <w:lang w:val="sr-Cyrl-CS"/>
        </w:rPr>
      </w:pPr>
      <w:r w:rsidRPr="00E7424F">
        <w:rPr>
          <w:rFonts w:asciiTheme="minorHAnsi" w:hAnsiTheme="minorHAnsi" w:cstheme="minorHAnsi"/>
          <w:lang w:val="sr-Cyrl-CS"/>
        </w:rPr>
        <w:t xml:space="preserve">Питање о коме се грађани референдумом изјашњавају мора бити изражено јасно тако да се на њега може одговорити ријечју "за" или "против", односно "да" или "не". </w:t>
      </w:r>
    </w:p>
    <w:p w14:paraId="1AE765A9" w14:textId="77777777" w:rsidR="00172464" w:rsidRPr="00E7424F" w:rsidRDefault="00E429D7" w:rsidP="00955157">
      <w:pPr>
        <w:pStyle w:val="CM12"/>
        <w:numPr>
          <w:ilvl w:val="0"/>
          <w:numId w:val="15"/>
        </w:numPr>
        <w:ind w:left="0" w:firstLine="349"/>
        <w:jc w:val="both"/>
        <w:rPr>
          <w:rFonts w:asciiTheme="minorHAnsi" w:hAnsiTheme="minorHAnsi" w:cstheme="minorHAnsi"/>
          <w:lang w:val="sr-Cyrl-CS"/>
        </w:rPr>
      </w:pPr>
      <w:r w:rsidRPr="00E7424F">
        <w:rPr>
          <w:rFonts w:asciiTheme="minorHAnsi" w:hAnsiTheme="minorHAnsi" w:cstheme="minorHAnsi"/>
          <w:lang w:val="sr-Cyrl-CS"/>
        </w:rPr>
        <w:t xml:space="preserve">Кад се на референдуму грађани изјашњавају истовремено о више питања, свако питање мора бити посебно формулисано на гласачком листићу тако да се на свако може одговорити ријечју "за" или "против", односно "да" или "не". </w:t>
      </w:r>
    </w:p>
    <w:p w14:paraId="3A33BA6B" w14:textId="77777777" w:rsidR="00172464" w:rsidRPr="00E7424F" w:rsidRDefault="00172464">
      <w:pPr>
        <w:pStyle w:val="Default"/>
        <w:rPr>
          <w:rFonts w:asciiTheme="minorHAnsi" w:hAnsiTheme="minorHAnsi" w:cstheme="minorHAnsi"/>
          <w:color w:val="auto"/>
          <w:lang w:val="sr-Cyrl-CS"/>
        </w:rPr>
      </w:pPr>
    </w:p>
    <w:p w14:paraId="6D837349" w14:textId="098C7C6B" w:rsidR="00172464" w:rsidRPr="00E7424F" w:rsidRDefault="00E429D7">
      <w:pPr>
        <w:pStyle w:val="Default"/>
        <w:jc w:val="center"/>
        <w:rPr>
          <w:rFonts w:asciiTheme="minorHAnsi" w:hAnsiTheme="minorHAnsi" w:cstheme="minorHAnsi"/>
          <w:color w:val="auto"/>
          <w:lang w:val="sr-Cyrl-CS"/>
        </w:rPr>
      </w:pPr>
      <w:r w:rsidRPr="00E7424F">
        <w:rPr>
          <w:rFonts w:asciiTheme="minorHAnsi" w:hAnsiTheme="minorHAnsi" w:cstheme="minorHAnsi"/>
          <w:color w:val="auto"/>
          <w:lang w:val="sr-Cyrl-CS"/>
        </w:rPr>
        <w:t xml:space="preserve">Члан </w:t>
      </w:r>
      <w:r w:rsidR="0000677C" w:rsidRPr="00E7424F">
        <w:rPr>
          <w:rFonts w:asciiTheme="minorHAnsi" w:hAnsiTheme="minorHAnsi" w:cstheme="minorHAnsi"/>
          <w:color w:val="auto"/>
          <w:lang w:val="sr-Cyrl-RS"/>
        </w:rPr>
        <w:t>49</w:t>
      </w:r>
      <w:r w:rsidRPr="00E7424F">
        <w:rPr>
          <w:rFonts w:asciiTheme="minorHAnsi" w:hAnsiTheme="minorHAnsi" w:cstheme="minorHAnsi"/>
          <w:color w:val="auto"/>
          <w:lang w:val="sr-Cyrl-CS"/>
        </w:rPr>
        <w:t>.</w:t>
      </w:r>
    </w:p>
    <w:p w14:paraId="66EA9E3F" w14:textId="77777777" w:rsidR="006D4367" w:rsidRPr="00E7424F" w:rsidRDefault="006D4367">
      <w:pPr>
        <w:pStyle w:val="Default"/>
        <w:jc w:val="center"/>
        <w:rPr>
          <w:rFonts w:asciiTheme="minorHAnsi" w:hAnsiTheme="minorHAnsi" w:cstheme="minorHAnsi"/>
          <w:color w:val="auto"/>
          <w:lang w:val="sr-Cyrl-CS"/>
        </w:rPr>
      </w:pPr>
    </w:p>
    <w:p w14:paraId="51C5B1ED" w14:textId="77777777" w:rsidR="00172464" w:rsidRPr="001152C3" w:rsidRDefault="00E429D7">
      <w:pPr>
        <w:pStyle w:val="CM4"/>
        <w:spacing w:line="240" w:lineRule="auto"/>
        <w:ind w:firstLine="360"/>
        <w:jc w:val="both"/>
        <w:rPr>
          <w:rFonts w:asciiTheme="minorHAnsi" w:hAnsiTheme="minorHAnsi" w:cstheme="minorHAnsi"/>
          <w:lang w:val="sr-Cyrl-CS"/>
        </w:rPr>
      </w:pPr>
      <w:r w:rsidRPr="00E7424F">
        <w:rPr>
          <w:rFonts w:asciiTheme="minorHAnsi" w:hAnsiTheme="minorHAnsi" w:cstheme="minorHAnsi"/>
          <w:lang w:val="sr-Cyrl-CS"/>
        </w:rPr>
        <w:t xml:space="preserve">Гласачки листић </w:t>
      </w:r>
      <w:r w:rsidRPr="001152C3">
        <w:rPr>
          <w:rFonts w:asciiTheme="minorHAnsi" w:hAnsiTheme="minorHAnsi" w:cstheme="minorHAnsi"/>
          <w:lang w:val="sr-Cyrl-CS"/>
        </w:rPr>
        <w:t xml:space="preserve">за изјашњавање на референдуму (у даљем тексту: гласачки листић) садржи: </w:t>
      </w:r>
    </w:p>
    <w:p w14:paraId="28479F2D" w14:textId="77777777" w:rsidR="00172464" w:rsidRPr="001152C3" w:rsidRDefault="00E429D7">
      <w:pPr>
        <w:pStyle w:val="CM4"/>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 xml:space="preserve">1) назив органа који је расписао референдум, </w:t>
      </w:r>
    </w:p>
    <w:p w14:paraId="5EB23F29" w14:textId="77777777" w:rsidR="00172464" w:rsidRPr="001152C3" w:rsidRDefault="00E429D7">
      <w:pPr>
        <w:pStyle w:val="CM9"/>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2) датум одржавања референдума,</w:t>
      </w:r>
    </w:p>
    <w:p w14:paraId="772E0279" w14:textId="77777777" w:rsidR="00172464" w:rsidRPr="001152C3" w:rsidRDefault="00E429D7">
      <w:pPr>
        <w:pStyle w:val="CM9"/>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3) питање или питања о којима грађани треба да се изјасне на референдуму,</w:t>
      </w:r>
    </w:p>
    <w:p w14:paraId="3B21E274" w14:textId="77777777" w:rsidR="00172464" w:rsidRPr="001152C3" w:rsidRDefault="00E429D7">
      <w:pPr>
        <w:pStyle w:val="CM9"/>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4) ријечи "за" и "против", односно ријечи "да" и "не" једну поред друге и</w:t>
      </w:r>
    </w:p>
    <w:p w14:paraId="1DF957C8" w14:textId="77777777" w:rsidR="00172464" w:rsidRPr="001152C3" w:rsidRDefault="00E429D7">
      <w:pPr>
        <w:pStyle w:val="CM9"/>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 xml:space="preserve">5) отисак печата надлежне комисије. </w:t>
      </w:r>
    </w:p>
    <w:p w14:paraId="01A94CC1" w14:textId="77777777" w:rsidR="00172464" w:rsidRPr="001152C3" w:rsidRDefault="00172464">
      <w:pPr>
        <w:pStyle w:val="Default"/>
        <w:rPr>
          <w:rFonts w:asciiTheme="minorHAnsi" w:hAnsiTheme="minorHAnsi" w:cstheme="minorHAnsi"/>
          <w:color w:val="auto"/>
          <w:lang w:val="sr-Cyrl-CS"/>
        </w:rPr>
      </w:pPr>
    </w:p>
    <w:p w14:paraId="56F24B53" w14:textId="1023D883"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50</w:t>
      </w:r>
      <w:r w:rsidR="00E429D7" w:rsidRPr="001152C3">
        <w:rPr>
          <w:rFonts w:asciiTheme="minorHAnsi" w:hAnsiTheme="minorHAnsi" w:cstheme="minorHAnsi"/>
          <w:color w:val="auto"/>
          <w:lang w:val="sr-Cyrl-CS"/>
        </w:rPr>
        <w:t>.</w:t>
      </w:r>
    </w:p>
    <w:p w14:paraId="2840865F" w14:textId="77777777" w:rsidR="006D4367" w:rsidRPr="001152C3" w:rsidRDefault="006D4367">
      <w:pPr>
        <w:pStyle w:val="Default"/>
        <w:jc w:val="center"/>
        <w:rPr>
          <w:rFonts w:asciiTheme="minorHAnsi" w:hAnsiTheme="minorHAnsi" w:cstheme="minorHAnsi"/>
          <w:color w:val="auto"/>
          <w:lang w:val="sr-Cyrl-CS"/>
        </w:rPr>
      </w:pPr>
    </w:p>
    <w:p w14:paraId="4E6FB9EF" w14:textId="2AD39F30" w:rsidR="00172464" w:rsidRPr="001152C3" w:rsidRDefault="002D303B" w:rsidP="00955157">
      <w:pPr>
        <w:pStyle w:val="CM2"/>
        <w:numPr>
          <w:ilvl w:val="0"/>
          <w:numId w:val="16"/>
        </w:numPr>
        <w:spacing w:line="240" w:lineRule="auto"/>
        <w:ind w:left="0" w:firstLine="360"/>
        <w:jc w:val="both"/>
        <w:rPr>
          <w:rFonts w:asciiTheme="minorHAnsi" w:hAnsiTheme="minorHAnsi" w:cstheme="minorHAnsi"/>
          <w:lang w:val="sr-Cyrl-CS"/>
        </w:rPr>
      </w:pPr>
      <w:r>
        <w:rPr>
          <w:rFonts w:asciiTheme="minorHAnsi" w:hAnsiTheme="minorHAnsi" w:cstheme="minorHAnsi"/>
          <w:lang w:val="sr-Cyrl-CS"/>
        </w:rPr>
        <w:t>Г</w:t>
      </w:r>
      <w:r w:rsidRPr="001152C3">
        <w:rPr>
          <w:rFonts w:asciiTheme="minorHAnsi" w:hAnsiTheme="minorHAnsi" w:cstheme="minorHAnsi"/>
          <w:lang w:val="sr-Cyrl-CS"/>
        </w:rPr>
        <w:t xml:space="preserve">ласачке листиће припрема </w:t>
      </w:r>
      <w:r w:rsidR="00825D00" w:rsidRPr="007207AB">
        <w:rPr>
          <w:rFonts w:asciiTheme="minorHAnsi" w:hAnsiTheme="minorHAnsi" w:cstheme="minorHAnsi"/>
          <w:lang w:val="sr-Cyrl-CS"/>
        </w:rPr>
        <w:t>Р</w:t>
      </w:r>
      <w:r>
        <w:rPr>
          <w:rFonts w:asciiTheme="minorHAnsi" w:hAnsiTheme="minorHAnsi" w:cstheme="minorHAnsi"/>
          <w:lang w:val="sr-Cyrl-CS"/>
        </w:rPr>
        <w:t>епубличка комисија када се</w:t>
      </w:r>
      <w:r w:rsidR="007C782A">
        <w:rPr>
          <w:rFonts w:asciiTheme="minorHAnsi" w:hAnsiTheme="minorHAnsi" w:cstheme="minorHAnsi"/>
          <w:lang w:val="sr-Cyrl-CS"/>
        </w:rPr>
        <w:t xml:space="preserve"> спроводи републички референдум</w:t>
      </w:r>
      <w:r>
        <w:rPr>
          <w:rFonts w:asciiTheme="minorHAnsi" w:hAnsiTheme="minorHAnsi" w:cstheme="minorHAnsi"/>
          <w:lang w:val="sr-Cyrl-CS"/>
        </w:rPr>
        <w:t xml:space="preserve">, а градска, односно општинска изборна комисија, када се спроводи локални референдум. </w:t>
      </w:r>
    </w:p>
    <w:p w14:paraId="2F3CF458" w14:textId="77777777" w:rsidR="00172464" w:rsidRPr="001152C3" w:rsidRDefault="00E429D7" w:rsidP="00955157">
      <w:pPr>
        <w:pStyle w:val="CM8"/>
        <w:numPr>
          <w:ilvl w:val="0"/>
          <w:numId w:val="16"/>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Комисија </w:t>
      </w:r>
      <w:r w:rsidR="002D303B">
        <w:rPr>
          <w:rFonts w:asciiTheme="minorHAnsi" w:hAnsiTheme="minorHAnsi" w:cstheme="minorHAnsi"/>
          <w:lang w:val="sr-Cyrl-CS"/>
        </w:rPr>
        <w:t>из става 1. овог члана,</w:t>
      </w:r>
      <w:r w:rsidRPr="001152C3">
        <w:rPr>
          <w:rFonts w:asciiTheme="minorHAnsi" w:hAnsiTheme="minorHAnsi" w:cstheme="minorHAnsi"/>
          <w:lang w:val="sr-Cyrl-CS"/>
        </w:rPr>
        <w:t xml:space="preserve"> утврђује број гласачких листића који мора бити једнак броју грађана који имају право изјашњавања на референдуму уписаних у </w:t>
      </w:r>
      <w:r w:rsidR="00FC3DC5">
        <w:rPr>
          <w:rFonts w:asciiTheme="minorHAnsi" w:hAnsiTheme="minorHAnsi" w:cstheme="minorHAnsi"/>
          <w:lang w:val="sr-Cyrl-CS"/>
        </w:rPr>
        <w:t>гласачки</w:t>
      </w:r>
      <w:r w:rsidRPr="001152C3">
        <w:rPr>
          <w:rFonts w:asciiTheme="minorHAnsi" w:hAnsiTheme="minorHAnsi" w:cstheme="minorHAnsi"/>
          <w:lang w:val="sr-Cyrl-CS"/>
        </w:rPr>
        <w:t xml:space="preserve"> списак, као и број резервних гласачких листића за спровођење републичког, односно </w:t>
      </w:r>
      <w:r w:rsidR="00FC3DC5">
        <w:rPr>
          <w:rFonts w:asciiTheme="minorHAnsi" w:hAnsiTheme="minorHAnsi" w:cstheme="minorHAnsi"/>
          <w:lang w:val="sr-Cyrl-CS"/>
        </w:rPr>
        <w:t>локалног</w:t>
      </w:r>
      <w:r w:rsidRPr="001152C3">
        <w:rPr>
          <w:rFonts w:asciiTheme="minorHAnsi" w:hAnsiTheme="minorHAnsi" w:cstheme="minorHAnsi"/>
          <w:lang w:val="sr-Cyrl-CS"/>
        </w:rPr>
        <w:t xml:space="preserve"> референдума. </w:t>
      </w:r>
    </w:p>
    <w:p w14:paraId="5076AABC" w14:textId="77777777" w:rsidR="00172464" w:rsidRPr="001152C3" w:rsidRDefault="00E429D7" w:rsidP="00955157">
      <w:pPr>
        <w:pStyle w:val="CM12"/>
        <w:numPr>
          <w:ilvl w:val="0"/>
          <w:numId w:val="16"/>
        </w:numPr>
        <w:jc w:val="both"/>
        <w:rPr>
          <w:rFonts w:asciiTheme="minorHAnsi" w:hAnsiTheme="minorHAnsi" w:cstheme="minorHAnsi"/>
          <w:lang w:val="sr-Cyrl-CS"/>
        </w:rPr>
      </w:pPr>
      <w:r w:rsidRPr="001152C3">
        <w:rPr>
          <w:rFonts w:asciiTheme="minorHAnsi" w:hAnsiTheme="minorHAnsi" w:cstheme="minorHAnsi"/>
          <w:lang w:val="sr-Cyrl-CS"/>
        </w:rPr>
        <w:t xml:space="preserve">Гласачки листићи штампају се на једном мјесту. </w:t>
      </w:r>
    </w:p>
    <w:p w14:paraId="7380D52C" w14:textId="77777777" w:rsidR="00172464" w:rsidRPr="001152C3" w:rsidRDefault="00172464">
      <w:pPr>
        <w:pStyle w:val="Default"/>
        <w:rPr>
          <w:rFonts w:asciiTheme="minorHAnsi" w:hAnsiTheme="minorHAnsi" w:cstheme="minorHAnsi"/>
          <w:color w:val="auto"/>
          <w:lang w:val="sr-Cyrl-CS"/>
        </w:rPr>
      </w:pPr>
    </w:p>
    <w:p w14:paraId="307EE1E3" w14:textId="1D858ACC"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51</w:t>
      </w:r>
      <w:r w:rsidR="00E429D7" w:rsidRPr="001152C3">
        <w:rPr>
          <w:rFonts w:asciiTheme="minorHAnsi" w:hAnsiTheme="minorHAnsi" w:cstheme="minorHAnsi"/>
          <w:color w:val="auto"/>
          <w:lang w:val="sr-Cyrl-CS"/>
        </w:rPr>
        <w:t>.</w:t>
      </w:r>
    </w:p>
    <w:p w14:paraId="0EAC8055" w14:textId="77777777" w:rsidR="006D4367" w:rsidRPr="001152C3" w:rsidRDefault="006D4367">
      <w:pPr>
        <w:pStyle w:val="Default"/>
        <w:jc w:val="center"/>
        <w:rPr>
          <w:rFonts w:asciiTheme="minorHAnsi" w:hAnsiTheme="minorHAnsi" w:cstheme="minorHAnsi"/>
          <w:color w:val="auto"/>
          <w:lang w:val="sr-Cyrl-CS"/>
        </w:rPr>
      </w:pPr>
    </w:p>
    <w:p w14:paraId="0AC3FF92" w14:textId="77777777" w:rsidR="00172464" w:rsidRPr="001152C3" w:rsidRDefault="00E429D7" w:rsidP="00955157">
      <w:pPr>
        <w:pStyle w:val="Default"/>
        <w:numPr>
          <w:ilvl w:val="0"/>
          <w:numId w:val="1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Гласачки листић штампа се тако да има два дијела и то контролни купон, односно одрезак гласачког листића на којем се налази јединствени серијски број и гласачки листић.</w:t>
      </w:r>
    </w:p>
    <w:p w14:paraId="1C302A7B" w14:textId="77777777" w:rsidR="00172464" w:rsidRPr="001152C3" w:rsidRDefault="00E429D7" w:rsidP="00955157">
      <w:pPr>
        <w:pStyle w:val="Default"/>
        <w:numPr>
          <w:ilvl w:val="0"/>
          <w:numId w:val="17"/>
        </w:numPr>
        <w:jc w:val="both"/>
        <w:rPr>
          <w:rFonts w:asciiTheme="minorHAnsi" w:hAnsiTheme="minorHAnsi" w:cstheme="minorHAnsi"/>
          <w:color w:val="auto"/>
          <w:lang w:val="sr-Cyrl-CS"/>
        </w:rPr>
      </w:pPr>
      <w:r w:rsidRPr="001152C3">
        <w:rPr>
          <w:rFonts w:asciiTheme="minorHAnsi" w:hAnsiTheme="minorHAnsi" w:cstheme="minorHAnsi"/>
          <w:color w:val="auto"/>
          <w:lang w:val="sr-Cyrl-CS"/>
        </w:rPr>
        <w:t>Јединствени серијски број не смије бити одштампан на гласачком листићу.</w:t>
      </w:r>
    </w:p>
    <w:p w14:paraId="7EDA6B20" w14:textId="77777777" w:rsidR="00172464" w:rsidRPr="001152C3" w:rsidRDefault="00E429D7" w:rsidP="00955157">
      <w:pPr>
        <w:pStyle w:val="Default"/>
        <w:numPr>
          <w:ilvl w:val="0"/>
          <w:numId w:val="1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Контролни купон, односно одрезак гласачког листића и гласачки листић одвојени су перфорацијом.</w:t>
      </w:r>
    </w:p>
    <w:p w14:paraId="1C4C9E8B" w14:textId="77777777" w:rsidR="00172464" w:rsidRPr="001152C3" w:rsidRDefault="00E429D7" w:rsidP="00955157">
      <w:pPr>
        <w:pStyle w:val="Default"/>
        <w:numPr>
          <w:ilvl w:val="0"/>
          <w:numId w:val="17"/>
        </w:numPr>
        <w:jc w:val="both"/>
        <w:rPr>
          <w:rFonts w:asciiTheme="minorHAnsi" w:hAnsiTheme="minorHAnsi" w:cstheme="minorHAnsi"/>
          <w:color w:val="auto"/>
          <w:lang w:val="sr-Cyrl-CS"/>
        </w:rPr>
      </w:pPr>
      <w:r w:rsidRPr="001152C3">
        <w:rPr>
          <w:rFonts w:asciiTheme="minorHAnsi" w:hAnsiTheme="minorHAnsi" w:cstheme="minorHAnsi"/>
          <w:color w:val="auto"/>
          <w:lang w:val="sr-Cyrl-CS"/>
        </w:rPr>
        <w:t>Јединствени серијски број има седам цифара, почев од броја 0000001.</w:t>
      </w:r>
    </w:p>
    <w:p w14:paraId="426AEDF9" w14:textId="2E224EED" w:rsidR="00172464" w:rsidRPr="001152C3" w:rsidRDefault="00E429D7" w:rsidP="00955157">
      <w:pPr>
        <w:pStyle w:val="Default"/>
        <w:numPr>
          <w:ilvl w:val="0"/>
          <w:numId w:val="1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 xml:space="preserve">Распон серијских бројева на контролном купону одговара броју гласача уписаних у </w:t>
      </w:r>
      <w:r w:rsidR="00CF5799">
        <w:rPr>
          <w:rFonts w:asciiTheme="minorHAnsi" w:hAnsiTheme="minorHAnsi" w:cstheme="minorHAnsi"/>
          <w:color w:val="auto"/>
          <w:lang w:val="sr-Cyrl-CS"/>
        </w:rPr>
        <w:t>гласачки</w:t>
      </w:r>
      <w:r w:rsidRPr="001152C3">
        <w:rPr>
          <w:rFonts w:asciiTheme="minorHAnsi" w:hAnsiTheme="minorHAnsi" w:cstheme="minorHAnsi"/>
          <w:color w:val="auto"/>
          <w:lang w:val="sr-Cyrl-CS"/>
        </w:rPr>
        <w:t xml:space="preserve"> списак, с тим што се број гласачких листића по редослиједу серијских бројева на контролном купону одређује за свако гласачко мјесто.</w:t>
      </w:r>
    </w:p>
    <w:p w14:paraId="1B383B22" w14:textId="77777777" w:rsidR="00172464" w:rsidRPr="001152C3" w:rsidRDefault="00E429D7" w:rsidP="00955157">
      <w:pPr>
        <w:pStyle w:val="Default"/>
        <w:numPr>
          <w:ilvl w:val="0"/>
          <w:numId w:val="17"/>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Контролни купон гласачког листића штампа се по ширини највише до једне половине ширине гласачког листића.</w:t>
      </w:r>
    </w:p>
    <w:p w14:paraId="57413A60" w14:textId="77777777" w:rsidR="00ED570C" w:rsidRDefault="00ED570C" w:rsidP="003E7D91">
      <w:pPr>
        <w:pStyle w:val="Default"/>
        <w:rPr>
          <w:rFonts w:asciiTheme="minorHAnsi" w:hAnsiTheme="minorHAnsi" w:cstheme="minorHAnsi"/>
          <w:color w:val="auto"/>
          <w:lang w:val="sr-Cyrl-CS"/>
        </w:rPr>
      </w:pPr>
    </w:p>
    <w:p w14:paraId="7C696976" w14:textId="77777777" w:rsidR="00ED570C" w:rsidRDefault="00ED570C">
      <w:pPr>
        <w:pStyle w:val="Default"/>
        <w:jc w:val="center"/>
        <w:rPr>
          <w:rFonts w:asciiTheme="minorHAnsi" w:hAnsiTheme="minorHAnsi" w:cstheme="minorHAnsi"/>
          <w:color w:val="auto"/>
          <w:lang w:val="sr-Cyrl-CS"/>
        </w:rPr>
      </w:pPr>
    </w:p>
    <w:p w14:paraId="72FFC5FB" w14:textId="40613B81"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52</w:t>
      </w:r>
      <w:r w:rsidR="00E429D7" w:rsidRPr="00FC3DC5">
        <w:rPr>
          <w:rFonts w:asciiTheme="minorHAnsi" w:hAnsiTheme="minorHAnsi" w:cstheme="minorHAnsi"/>
          <w:color w:val="auto"/>
          <w:lang w:val="sr-Cyrl-CS"/>
        </w:rPr>
        <w:t>.</w:t>
      </w:r>
    </w:p>
    <w:p w14:paraId="595B2099" w14:textId="77777777" w:rsidR="006D4367" w:rsidRPr="001152C3" w:rsidRDefault="006D4367">
      <w:pPr>
        <w:pStyle w:val="Default"/>
        <w:jc w:val="center"/>
        <w:rPr>
          <w:rFonts w:asciiTheme="minorHAnsi" w:hAnsiTheme="minorHAnsi" w:cstheme="minorHAnsi"/>
          <w:color w:val="auto"/>
          <w:lang w:val="sr-Cyrl-CS"/>
        </w:rPr>
      </w:pPr>
    </w:p>
    <w:p w14:paraId="4DBB9F41" w14:textId="77777777" w:rsidR="00CF5799" w:rsidRDefault="00E429D7" w:rsidP="00683921">
      <w:pPr>
        <w:pStyle w:val="CM12"/>
        <w:ind w:firstLine="720"/>
        <w:jc w:val="both"/>
        <w:rPr>
          <w:rFonts w:asciiTheme="minorHAnsi" w:hAnsiTheme="minorHAnsi" w:cstheme="minorHAnsi"/>
          <w:lang w:val="sr-Cyrl-CS"/>
        </w:rPr>
      </w:pPr>
      <w:r w:rsidRPr="001152C3">
        <w:rPr>
          <w:rFonts w:asciiTheme="minorHAnsi" w:hAnsiTheme="minorHAnsi" w:cstheme="minorHAnsi"/>
          <w:lang w:val="sr-Cyrl-CS"/>
        </w:rPr>
        <w:t xml:space="preserve">Гласа се заокруживањем на гласачком листићу једног од могућих одговора. </w:t>
      </w:r>
    </w:p>
    <w:p w14:paraId="4038401E" w14:textId="76FD9F75" w:rsidR="00ED570C" w:rsidRPr="00683921" w:rsidRDefault="00ED570C" w:rsidP="00683921">
      <w:pPr>
        <w:pStyle w:val="CM12"/>
        <w:rPr>
          <w:rFonts w:asciiTheme="minorHAnsi" w:hAnsiTheme="minorHAnsi" w:cstheme="minorHAnsi"/>
          <w:lang w:val="sr-Cyrl-CS"/>
        </w:rPr>
      </w:pPr>
    </w:p>
    <w:p w14:paraId="490086D4" w14:textId="6714D970"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53</w:t>
      </w:r>
      <w:r w:rsidR="00E429D7" w:rsidRPr="001152C3">
        <w:rPr>
          <w:rFonts w:asciiTheme="minorHAnsi" w:hAnsiTheme="minorHAnsi" w:cstheme="minorHAnsi"/>
          <w:color w:val="auto"/>
          <w:lang w:val="sr-Cyrl-CS"/>
        </w:rPr>
        <w:t>.</w:t>
      </w:r>
    </w:p>
    <w:p w14:paraId="34415B3E" w14:textId="77777777" w:rsidR="006D4367" w:rsidRPr="001152C3" w:rsidRDefault="006D4367">
      <w:pPr>
        <w:pStyle w:val="Default"/>
        <w:jc w:val="center"/>
        <w:rPr>
          <w:rFonts w:asciiTheme="minorHAnsi" w:hAnsiTheme="minorHAnsi" w:cstheme="minorHAnsi"/>
          <w:color w:val="auto"/>
          <w:lang w:val="sr-Cyrl-CS"/>
        </w:rPr>
      </w:pPr>
    </w:p>
    <w:p w14:paraId="4A562666" w14:textId="77777777" w:rsidR="00172464" w:rsidRPr="001152C3" w:rsidRDefault="00E429D7" w:rsidP="00955157">
      <w:pPr>
        <w:pStyle w:val="CM12"/>
        <w:numPr>
          <w:ilvl w:val="0"/>
          <w:numId w:val="18"/>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По завршеном гласању гласачки одбор утврђује резултате гласања на гласачком мјесту и о томе саставља записник. </w:t>
      </w:r>
    </w:p>
    <w:p w14:paraId="660BFED4" w14:textId="77777777" w:rsidR="00172464" w:rsidRPr="001152C3" w:rsidRDefault="00E429D7" w:rsidP="00955157">
      <w:pPr>
        <w:pStyle w:val="CM12"/>
        <w:numPr>
          <w:ilvl w:val="0"/>
          <w:numId w:val="18"/>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Неважећи гласачки листић је онај листић на коме су заокружене и ријеч "за" и ријеч "против", односно и ријеч "да" и ријеч "не", непопуњен листић и листић који је тако попуњен да се не може са сигурношћу утврдити како се грађанин изјаснио. </w:t>
      </w:r>
    </w:p>
    <w:p w14:paraId="753BFACE" w14:textId="35C9A413" w:rsidR="00172464" w:rsidRPr="00E7424F" w:rsidRDefault="00E429D7" w:rsidP="00955157">
      <w:pPr>
        <w:pStyle w:val="Default"/>
        <w:numPr>
          <w:ilvl w:val="0"/>
          <w:numId w:val="18"/>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Неважећи гласачки листић је и онај листић који садржи ознаке које је гласач дописао, а на основу којих се може утврдити његов идентитет или који садржи друге подат</w:t>
      </w:r>
      <w:r w:rsidR="0000677C" w:rsidRPr="00E7424F">
        <w:rPr>
          <w:rFonts w:asciiTheme="minorHAnsi" w:hAnsiTheme="minorHAnsi" w:cstheme="minorHAnsi"/>
          <w:color w:val="auto"/>
          <w:lang w:val="sr-Cyrl-CS"/>
        </w:rPr>
        <w:t>ке супротно члану 49</w:t>
      </w:r>
      <w:r w:rsidRPr="00E7424F">
        <w:rPr>
          <w:rFonts w:asciiTheme="minorHAnsi" w:hAnsiTheme="minorHAnsi" w:cstheme="minorHAnsi"/>
          <w:color w:val="auto"/>
          <w:lang w:val="sr-Cyrl-CS"/>
        </w:rPr>
        <w:t>. овог закона.</w:t>
      </w:r>
    </w:p>
    <w:p w14:paraId="1911B157" w14:textId="77777777" w:rsidR="00172464" w:rsidRPr="001152C3" w:rsidRDefault="00E429D7" w:rsidP="00955157">
      <w:pPr>
        <w:pStyle w:val="CM12"/>
        <w:numPr>
          <w:ilvl w:val="0"/>
          <w:numId w:val="18"/>
        </w:numPr>
        <w:ind w:left="0" w:firstLine="360"/>
        <w:jc w:val="both"/>
        <w:rPr>
          <w:rFonts w:asciiTheme="minorHAnsi" w:hAnsiTheme="minorHAnsi" w:cstheme="minorHAnsi"/>
          <w:lang w:val="sr-Cyrl-CS"/>
        </w:rPr>
      </w:pPr>
      <w:r w:rsidRPr="001152C3">
        <w:rPr>
          <w:rFonts w:asciiTheme="minorHAnsi" w:hAnsiTheme="minorHAnsi" w:cstheme="minorHAnsi"/>
          <w:lang w:val="sr-Cyrl-CS"/>
        </w:rPr>
        <w:t>У записнику о резултату гласања на гласачком мјесту наводе се: датум и мјесто одржавања гласања, гласачко мјесто, лична имена чланова гласачког одбора, приједлог који је стављен на референдум, број грађана с бирачким правом на гласачком мјесту, број грађана с бирачким правом који је гласао, број неупотријебљених гласачких листића, укупан број важећих гласачких листића, укупан број неважећих гласачких листића, број гласова ''за'' или ''да'', односно ''против'' или ''не'' кад се гласало о неком питању, број гласова за сваки од приједлога кад се гласало између више приједлога, резултат гласања, као и друге чињенице важне за гласање и рад гласачког одбора.</w:t>
      </w:r>
    </w:p>
    <w:p w14:paraId="56CD1DDC" w14:textId="77777777" w:rsidR="00172464" w:rsidRPr="001152C3" w:rsidRDefault="00E429D7" w:rsidP="00955157">
      <w:pPr>
        <w:pStyle w:val="CM12"/>
        <w:numPr>
          <w:ilvl w:val="0"/>
          <w:numId w:val="18"/>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Сваки члан гласачког одбора може дати издвојено мишљење и примједбе на записник. Записник потписују сви чланови гласачког одбора. </w:t>
      </w:r>
    </w:p>
    <w:p w14:paraId="15FF7729" w14:textId="2B670CD3" w:rsidR="00172464" w:rsidRPr="001152C3" w:rsidRDefault="00E429D7" w:rsidP="00955157">
      <w:pPr>
        <w:pStyle w:val="CM11"/>
        <w:numPr>
          <w:ilvl w:val="0"/>
          <w:numId w:val="18"/>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Записник и остале материјале са гласања гласачки одбор доставља надлежној комисији у року од </w:t>
      </w:r>
      <w:r w:rsidRPr="007207AB">
        <w:rPr>
          <w:rFonts w:asciiTheme="minorHAnsi" w:hAnsiTheme="minorHAnsi" w:cstheme="minorHAnsi"/>
          <w:lang w:val="sr-Cyrl-CS"/>
        </w:rPr>
        <w:t xml:space="preserve">12 </w:t>
      </w:r>
      <w:r w:rsidR="00F53DBF" w:rsidRPr="007207AB">
        <w:rPr>
          <w:rFonts w:asciiTheme="minorHAnsi" w:hAnsiTheme="minorHAnsi" w:cstheme="minorHAnsi"/>
          <w:lang w:val="sr-Cyrl-CS"/>
        </w:rPr>
        <w:t>часова</w:t>
      </w:r>
      <w:r w:rsidRPr="007207AB">
        <w:rPr>
          <w:rFonts w:asciiTheme="minorHAnsi" w:hAnsiTheme="minorHAnsi" w:cstheme="minorHAnsi"/>
          <w:lang w:val="sr-Cyrl-CS"/>
        </w:rPr>
        <w:t xml:space="preserve"> </w:t>
      </w:r>
      <w:r w:rsidRPr="001152C3">
        <w:rPr>
          <w:rFonts w:asciiTheme="minorHAnsi" w:hAnsiTheme="minorHAnsi" w:cstheme="minorHAnsi"/>
          <w:lang w:val="sr-Cyrl-CS"/>
        </w:rPr>
        <w:t xml:space="preserve">од затварања гласачког мјеста. </w:t>
      </w:r>
    </w:p>
    <w:p w14:paraId="048B2B80" w14:textId="77777777" w:rsidR="00172464" w:rsidRPr="001152C3" w:rsidRDefault="00172464">
      <w:pPr>
        <w:pStyle w:val="Default"/>
        <w:jc w:val="center"/>
        <w:rPr>
          <w:rFonts w:asciiTheme="minorHAnsi" w:hAnsiTheme="minorHAnsi" w:cstheme="minorHAnsi"/>
          <w:color w:val="auto"/>
          <w:lang w:val="sr-Cyrl-CS"/>
        </w:rPr>
      </w:pPr>
    </w:p>
    <w:p w14:paraId="6A108B8A" w14:textId="6743E189"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54</w:t>
      </w:r>
      <w:r w:rsidR="00E429D7" w:rsidRPr="001152C3">
        <w:rPr>
          <w:rFonts w:asciiTheme="minorHAnsi" w:hAnsiTheme="minorHAnsi" w:cstheme="minorHAnsi"/>
          <w:color w:val="auto"/>
          <w:lang w:val="sr-Cyrl-CS"/>
        </w:rPr>
        <w:t>.</w:t>
      </w:r>
    </w:p>
    <w:p w14:paraId="17C61643" w14:textId="77777777" w:rsidR="006D4367" w:rsidRPr="001152C3" w:rsidRDefault="006D4367">
      <w:pPr>
        <w:pStyle w:val="Default"/>
        <w:jc w:val="center"/>
        <w:rPr>
          <w:rFonts w:asciiTheme="minorHAnsi" w:hAnsiTheme="minorHAnsi" w:cstheme="minorHAnsi"/>
          <w:color w:val="auto"/>
          <w:lang w:val="sr-Cyrl-CS"/>
        </w:rPr>
      </w:pPr>
    </w:p>
    <w:p w14:paraId="2550B5C0" w14:textId="5FF30A62" w:rsidR="00172464" w:rsidRPr="00E7424F" w:rsidRDefault="00E429D7" w:rsidP="00955157">
      <w:pPr>
        <w:pStyle w:val="CM2"/>
        <w:numPr>
          <w:ilvl w:val="0"/>
          <w:numId w:val="19"/>
        </w:numPr>
        <w:spacing w:line="240" w:lineRule="auto"/>
        <w:ind w:left="0" w:firstLine="360"/>
        <w:jc w:val="both"/>
        <w:rPr>
          <w:rFonts w:asciiTheme="minorHAnsi" w:hAnsiTheme="minorHAnsi" w:cstheme="minorHAnsi"/>
          <w:lang w:val="sr-Cyrl-CS"/>
        </w:rPr>
      </w:pPr>
      <w:r w:rsidRPr="00E7424F">
        <w:rPr>
          <w:rFonts w:asciiTheme="minorHAnsi" w:hAnsiTheme="minorHAnsi" w:cstheme="minorHAnsi"/>
          <w:lang w:val="sr-Cyrl-CS"/>
        </w:rPr>
        <w:t>Извјештај о спроведеном референдуму</w:t>
      </w:r>
      <w:r w:rsidR="003E7D91" w:rsidRPr="00E7424F">
        <w:rPr>
          <w:rFonts w:asciiTheme="minorHAnsi" w:hAnsiTheme="minorHAnsi" w:cstheme="minorHAnsi"/>
          <w:lang w:val="sr-Cyrl-CS"/>
        </w:rPr>
        <w:t xml:space="preserve"> надлежна</w:t>
      </w:r>
      <w:r w:rsidRPr="00E7424F">
        <w:rPr>
          <w:rFonts w:asciiTheme="minorHAnsi" w:hAnsiTheme="minorHAnsi" w:cstheme="minorHAnsi"/>
          <w:lang w:val="sr-Cyrl-CS"/>
        </w:rPr>
        <w:t xml:space="preserve"> комисија доставља органу који је расписао референдум</w:t>
      </w:r>
      <w:r w:rsidR="00B70977" w:rsidRPr="00E7424F">
        <w:rPr>
          <w:rFonts w:asciiTheme="minorHAnsi" w:hAnsiTheme="minorHAnsi" w:cstheme="minorHAnsi"/>
          <w:lang w:val="sr-Cyrl-CS"/>
        </w:rPr>
        <w:t xml:space="preserve">, у року </w:t>
      </w:r>
      <w:r w:rsidR="00F2608B" w:rsidRPr="00683921">
        <w:rPr>
          <w:rFonts w:asciiTheme="minorHAnsi" w:hAnsiTheme="minorHAnsi" w:cstheme="minorHAnsi"/>
          <w:lang w:val="sr-Cyrl-CS"/>
        </w:rPr>
        <w:t xml:space="preserve">од 15 </w:t>
      </w:r>
      <w:r w:rsidR="00B70977" w:rsidRPr="00E7424F">
        <w:rPr>
          <w:rFonts w:asciiTheme="minorHAnsi" w:hAnsiTheme="minorHAnsi" w:cstheme="minorHAnsi"/>
          <w:lang w:val="sr-Cyrl-CS"/>
        </w:rPr>
        <w:t>дана од дана завршетка гласања</w:t>
      </w:r>
      <w:r w:rsidRPr="00E7424F">
        <w:rPr>
          <w:rFonts w:asciiTheme="minorHAnsi" w:hAnsiTheme="minorHAnsi" w:cstheme="minorHAnsi"/>
          <w:lang w:val="sr-Cyrl-CS"/>
        </w:rPr>
        <w:t xml:space="preserve">. </w:t>
      </w:r>
    </w:p>
    <w:p w14:paraId="24593D13" w14:textId="77777777" w:rsidR="00172464" w:rsidRPr="001152C3" w:rsidRDefault="00E429D7" w:rsidP="00955157">
      <w:pPr>
        <w:pStyle w:val="Default"/>
        <w:numPr>
          <w:ilvl w:val="0"/>
          <w:numId w:val="19"/>
        </w:numPr>
        <w:ind w:left="0" w:firstLine="36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Орган који је расписао референдум </w:t>
      </w:r>
      <w:r w:rsidRPr="001152C3">
        <w:rPr>
          <w:rFonts w:asciiTheme="minorHAnsi" w:hAnsiTheme="minorHAnsi" w:cstheme="minorHAnsi"/>
          <w:color w:val="auto"/>
          <w:lang w:val="sr-Cyrl-CS"/>
        </w:rPr>
        <w:t>дужан је да на првој наредној сједници од дана подношења извјештаја надлежне комисије констатује резултате референдума.</w:t>
      </w:r>
    </w:p>
    <w:p w14:paraId="0E88CFD5" w14:textId="77777777" w:rsidR="00172464" w:rsidRPr="001152C3" w:rsidRDefault="00E429D7" w:rsidP="00955157">
      <w:pPr>
        <w:pStyle w:val="CM2"/>
        <w:numPr>
          <w:ilvl w:val="0"/>
          <w:numId w:val="19"/>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Резултат републичког референдума објављује се у форми извјештаја у "Службеном гласнику Републике Српске", најкасније у року од 30 дана од дана констатовања резултата референдума. </w:t>
      </w:r>
    </w:p>
    <w:p w14:paraId="3199CE42" w14:textId="25B79C43" w:rsidR="00172464" w:rsidRPr="001152C3" w:rsidRDefault="00E429D7" w:rsidP="00955157">
      <w:pPr>
        <w:pStyle w:val="CM11"/>
        <w:numPr>
          <w:ilvl w:val="0"/>
          <w:numId w:val="19"/>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Резултати локалног референдума објављују се на начин на који се објављује одлука о расписивању референдума, најкасније у року од 30 дана </w:t>
      </w:r>
      <w:r w:rsidR="009E6D41" w:rsidRPr="001152C3">
        <w:rPr>
          <w:rFonts w:asciiTheme="minorHAnsi" w:hAnsiTheme="minorHAnsi" w:cstheme="minorHAnsi"/>
          <w:lang w:val="sr-Cyrl-CS"/>
        </w:rPr>
        <w:t>од дана констатовања резултата референдума.</w:t>
      </w:r>
    </w:p>
    <w:p w14:paraId="748A966F" w14:textId="77777777" w:rsidR="00172464" w:rsidRPr="001152C3" w:rsidRDefault="00172464">
      <w:pPr>
        <w:rPr>
          <w:rFonts w:asciiTheme="minorHAnsi" w:hAnsiTheme="minorHAnsi" w:cstheme="minorHAnsi"/>
          <w:sz w:val="24"/>
          <w:szCs w:val="24"/>
          <w:lang w:val="sr-Cyrl-CS"/>
        </w:rPr>
      </w:pPr>
    </w:p>
    <w:p w14:paraId="03BA2613" w14:textId="786CFDC0"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55</w:t>
      </w:r>
      <w:r w:rsidRPr="001152C3">
        <w:rPr>
          <w:rFonts w:asciiTheme="minorHAnsi" w:hAnsiTheme="minorHAnsi" w:cstheme="minorHAnsi"/>
          <w:color w:val="auto"/>
          <w:lang w:val="sr-Cyrl-CS"/>
        </w:rPr>
        <w:t>.</w:t>
      </w:r>
    </w:p>
    <w:p w14:paraId="0D810F7D" w14:textId="77777777" w:rsidR="00683921" w:rsidRDefault="00683921" w:rsidP="00683921">
      <w:pPr>
        <w:pStyle w:val="Default"/>
        <w:jc w:val="both"/>
        <w:rPr>
          <w:rFonts w:asciiTheme="minorHAnsi" w:hAnsiTheme="minorHAnsi" w:cstheme="minorHAnsi"/>
          <w:color w:val="auto"/>
          <w:lang w:val="sr-Cyrl-CS"/>
        </w:rPr>
      </w:pPr>
    </w:p>
    <w:p w14:paraId="57D3EF22" w14:textId="738697F9" w:rsidR="00172464" w:rsidRPr="00E7424F" w:rsidRDefault="00E429D7" w:rsidP="00683921">
      <w:pPr>
        <w:pStyle w:val="Default"/>
        <w:ind w:firstLine="720"/>
        <w:jc w:val="both"/>
        <w:rPr>
          <w:rFonts w:asciiTheme="minorHAnsi" w:hAnsiTheme="minorHAnsi" w:cstheme="minorHAnsi"/>
          <w:color w:val="auto"/>
          <w:lang w:val="sr-Cyrl-CS"/>
        </w:rPr>
      </w:pPr>
      <w:r w:rsidRPr="00E7424F">
        <w:rPr>
          <w:rFonts w:asciiTheme="minorHAnsi" w:hAnsiTheme="minorHAnsi" w:cstheme="minorHAnsi"/>
          <w:color w:val="auto"/>
          <w:lang w:val="sr-Cyrl-CS"/>
        </w:rPr>
        <w:t xml:space="preserve">Референдумско питање добило је подршку грађана ако се за њега изјаснила натполовична већина грађана која је гласала на референдуму. </w:t>
      </w:r>
    </w:p>
    <w:p w14:paraId="7889BF7E" w14:textId="77777777" w:rsidR="00172464" w:rsidRPr="00E7424F" w:rsidRDefault="00172464">
      <w:pPr>
        <w:pStyle w:val="Default"/>
        <w:rPr>
          <w:rFonts w:asciiTheme="minorHAnsi" w:hAnsiTheme="minorHAnsi" w:cstheme="minorHAnsi"/>
          <w:color w:val="auto"/>
          <w:lang w:val="sr-Cyrl-CS"/>
        </w:rPr>
      </w:pPr>
    </w:p>
    <w:p w14:paraId="5784444D" w14:textId="131E1E70"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lastRenderedPageBreak/>
        <w:t xml:space="preserve">Члан </w:t>
      </w:r>
      <w:r w:rsidR="0000677C">
        <w:rPr>
          <w:rFonts w:asciiTheme="minorHAnsi" w:hAnsiTheme="minorHAnsi" w:cstheme="minorHAnsi"/>
          <w:color w:val="auto"/>
          <w:lang w:val="sr-Cyrl-RS"/>
        </w:rPr>
        <w:t>56</w:t>
      </w:r>
      <w:r w:rsidRPr="001152C3">
        <w:rPr>
          <w:rFonts w:asciiTheme="minorHAnsi" w:hAnsiTheme="minorHAnsi" w:cstheme="minorHAnsi"/>
          <w:color w:val="auto"/>
          <w:lang w:val="sr-Cyrl-CS"/>
        </w:rPr>
        <w:t>.</w:t>
      </w:r>
    </w:p>
    <w:p w14:paraId="083D1DCF" w14:textId="77777777" w:rsidR="006D4367" w:rsidRPr="001152C3" w:rsidRDefault="006D4367">
      <w:pPr>
        <w:pStyle w:val="Default"/>
        <w:jc w:val="center"/>
        <w:rPr>
          <w:rFonts w:asciiTheme="minorHAnsi" w:hAnsiTheme="minorHAnsi" w:cstheme="minorHAnsi"/>
          <w:color w:val="auto"/>
          <w:lang w:val="sr-Cyrl-CS"/>
        </w:rPr>
      </w:pPr>
    </w:p>
    <w:p w14:paraId="2BAD4DE4" w14:textId="14C1F076" w:rsidR="00172464" w:rsidRPr="007207AB" w:rsidRDefault="00E429D7">
      <w:pPr>
        <w:pStyle w:val="CM11"/>
        <w:ind w:firstLine="360"/>
        <w:jc w:val="both"/>
        <w:rPr>
          <w:rFonts w:asciiTheme="minorHAnsi" w:hAnsiTheme="minorHAnsi" w:cstheme="minorHAnsi"/>
          <w:lang w:val="sr-Cyrl-CS"/>
        </w:rPr>
      </w:pPr>
      <w:r w:rsidRPr="007207AB">
        <w:rPr>
          <w:rFonts w:asciiTheme="minorHAnsi" w:hAnsiTheme="minorHAnsi" w:cstheme="minorHAnsi"/>
          <w:lang w:val="sr-Cyrl-CS"/>
        </w:rPr>
        <w:t>Ако су се грађани референдумом претходно изјаснили о одређеном питању, надлежни орган ће донијети одговарајући акт у року од шест мјесеци од дана одржавања референдума у</w:t>
      </w:r>
      <w:r w:rsidR="002D303B" w:rsidRPr="007207AB">
        <w:rPr>
          <w:rFonts w:asciiTheme="minorHAnsi" w:hAnsiTheme="minorHAnsi" w:cstheme="minorHAnsi"/>
          <w:lang w:val="sr-Cyrl-CS"/>
        </w:rPr>
        <w:t xml:space="preserve"> складу са </w:t>
      </w:r>
      <w:r w:rsidR="007207AB" w:rsidRPr="007207AB">
        <w:rPr>
          <w:rFonts w:asciiTheme="minorHAnsi" w:hAnsiTheme="minorHAnsi" w:cstheme="minorHAnsi"/>
          <w:lang w:val="sr-Cyrl-CS"/>
        </w:rPr>
        <w:t>У</w:t>
      </w:r>
      <w:r w:rsidRPr="007207AB">
        <w:rPr>
          <w:rFonts w:asciiTheme="minorHAnsi" w:hAnsiTheme="minorHAnsi" w:cstheme="minorHAnsi"/>
          <w:lang w:val="sr-Cyrl-CS"/>
        </w:rPr>
        <w:t>ставом и законом.</w:t>
      </w:r>
    </w:p>
    <w:p w14:paraId="3291E671" w14:textId="77777777" w:rsidR="00172464" w:rsidRPr="001152C3" w:rsidRDefault="00172464">
      <w:pPr>
        <w:pStyle w:val="Default"/>
        <w:rPr>
          <w:rFonts w:asciiTheme="minorHAnsi" w:hAnsiTheme="minorHAnsi" w:cstheme="minorHAnsi"/>
          <w:color w:val="auto"/>
          <w:lang w:val="sr-Cyrl-CS"/>
        </w:rPr>
      </w:pPr>
    </w:p>
    <w:p w14:paraId="224242E3" w14:textId="60D3AFBC"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57</w:t>
      </w:r>
      <w:r w:rsidRPr="001152C3">
        <w:rPr>
          <w:rFonts w:asciiTheme="minorHAnsi" w:hAnsiTheme="minorHAnsi" w:cstheme="minorHAnsi"/>
          <w:color w:val="auto"/>
          <w:lang w:val="sr-Cyrl-CS"/>
        </w:rPr>
        <w:t>.</w:t>
      </w:r>
    </w:p>
    <w:p w14:paraId="630CBD07" w14:textId="77777777" w:rsidR="006D4367" w:rsidRPr="001152C3" w:rsidRDefault="006D4367">
      <w:pPr>
        <w:pStyle w:val="Default"/>
        <w:jc w:val="center"/>
        <w:rPr>
          <w:rFonts w:asciiTheme="minorHAnsi" w:hAnsiTheme="minorHAnsi" w:cstheme="minorHAnsi"/>
          <w:color w:val="auto"/>
          <w:lang w:val="sr-Cyrl-CS"/>
        </w:rPr>
      </w:pPr>
    </w:p>
    <w:p w14:paraId="7ABCA914" w14:textId="77777777" w:rsidR="00172464" w:rsidRPr="001152C3" w:rsidRDefault="00E429D7">
      <w:pPr>
        <w:pStyle w:val="CM11"/>
        <w:ind w:firstLine="360"/>
        <w:jc w:val="both"/>
        <w:rPr>
          <w:rFonts w:asciiTheme="minorHAnsi" w:hAnsiTheme="minorHAnsi" w:cstheme="minorHAnsi"/>
          <w:lang w:val="sr-Cyrl-CS"/>
        </w:rPr>
      </w:pPr>
      <w:r w:rsidRPr="001152C3">
        <w:rPr>
          <w:rFonts w:asciiTheme="minorHAnsi" w:hAnsiTheme="minorHAnsi" w:cstheme="minorHAnsi"/>
          <w:lang w:val="sr-Cyrl-CS"/>
        </w:rPr>
        <w:t xml:space="preserve">О истом референдумском питању, без обзира на резултат изјашњавања грађана на референдуму, грађани се не могу поново изјашњавати референдумом у року краћем од шест мјесеци од дана одржаног референдума. </w:t>
      </w:r>
    </w:p>
    <w:p w14:paraId="32AF67EA" w14:textId="77777777" w:rsidR="00172464" w:rsidRDefault="00172464">
      <w:pPr>
        <w:pStyle w:val="Default"/>
        <w:tabs>
          <w:tab w:val="left" w:pos="360"/>
        </w:tabs>
        <w:rPr>
          <w:rFonts w:ascii="Times New Roman" w:hAnsi="Times New Roman" w:cs="Times New Roman"/>
          <w:color w:val="auto"/>
        </w:rPr>
      </w:pPr>
    </w:p>
    <w:p w14:paraId="0E325B65" w14:textId="77777777" w:rsidR="001152C3" w:rsidRDefault="001152C3">
      <w:pPr>
        <w:pStyle w:val="Default"/>
        <w:tabs>
          <w:tab w:val="left" w:pos="360"/>
        </w:tabs>
        <w:rPr>
          <w:rFonts w:ascii="Cambria" w:hAnsi="Cambria" w:cs="Times New Roman"/>
          <w:b/>
          <w:color w:val="auto"/>
        </w:rPr>
      </w:pPr>
    </w:p>
    <w:p w14:paraId="3CE8EDEF" w14:textId="77777777" w:rsidR="001152C3" w:rsidRDefault="001152C3">
      <w:pPr>
        <w:pStyle w:val="Default"/>
        <w:tabs>
          <w:tab w:val="left" w:pos="360"/>
        </w:tabs>
        <w:rPr>
          <w:rFonts w:ascii="Cambria" w:hAnsi="Cambria" w:cs="Times New Roman"/>
          <w:b/>
          <w:color w:val="auto"/>
        </w:rPr>
      </w:pPr>
    </w:p>
    <w:p w14:paraId="4EFCC529" w14:textId="77777777" w:rsidR="00172464" w:rsidRPr="001152C3" w:rsidRDefault="00E429D7">
      <w:pPr>
        <w:pStyle w:val="Default"/>
        <w:tabs>
          <w:tab w:val="left" w:pos="360"/>
        </w:tabs>
        <w:rPr>
          <w:rFonts w:ascii="Cambria" w:hAnsi="Cambria" w:cs="Times New Roman"/>
          <w:b/>
          <w:color w:val="auto"/>
          <w:sz w:val="26"/>
          <w:szCs w:val="26"/>
          <w:lang w:val="sr-Cyrl-CS"/>
        </w:rPr>
      </w:pPr>
      <w:r w:rsidRPr="001152C3">
        <w:rPr>
          <w:rFonts w:ascii="Cambria" w:hAnsi="Cambria" w:cs="Times New Roman"/>
          <w:b/>
          <w:color w:val="auto"/>
          <w:sz w:val="26"/>
          <w:szCs w:val="26"/>
        </w:rPr>
        <w:t>V</w:t>
      </w:r>
      <w:r w:rsidRPr="001152C3">
        <w:rPr>
          <w:rFonts w:ascii="Cambria" w:hAnsi="Cambria" w:cs="Times New Roman"/>
          <w:b/>
          <w:color w:val="auto"/>
          <w:sz w:val="26"/>
          <w:szCs w:val="26"/>
          <w:lang w:val="sr-Cyrl-CS"/>
        </w:rPr>
        <w:tab/>
        <w:t>ЗАШТИТА ПРАВА ГРАЂАНА</w:t>
      </w:r>
    </w:p>
    <w:p w14:paraId="52249FD8" w14:textId="77777777" w:rsidR="00172464" w:rsidRDefault="00172464">
      <w:pPr>
        <w:pStyle w:val="Default"/>
        <w:jc w:val="center"/>
        <w:rPr>
          <w:rFonts w:ascii="Times New Roman" w:hAnsi="Times New Roman" w:cs="Times New Roman"/>
          <w:color w:val="auto"/>
          <w:lang w:val="sr-Cyrl-CS"/>
        </w:rPr>
      </w:pPr>
    </w:p>
    <w:p w14:paraId="6214F529" w14:textId="449BA296"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58</w:t>
      </w:r>
      <w:r w:rsidR="00B70977">
        <w:rPr>
          <w:rFonts w:asciiTheme="minorHAnsi" w:hAnsiTheme="minorHAnsi" w:cstheme="minorHAnsi"/>
          <w:color w:val="auto"/>
          <w:lang w:val="sr-Cyrl-RS"/>
        </w:rPr>
        <w:t>.</w:t>
      </w:r>
    </w:p>
    <w:p w14:paraId="590E21F9" w14:textId="77777777" w:rsidR="006D4367" w:rsidRPr="001152C3" w:rsidRDefault="006D4367">
      <w:pPr>
        <w:pStyle w:val="Default"/>
        <w:jc w:val="center"/>
        <w:rPr>
          <w:rFonts w:asciiTheme="minorHAnsi" w:hAnsiTheme="minorHAnsi" w:cstheme="minorHAnsi"/>
          <w:color w:val="auto"/>
          <w:lang w:val="sr-Cyrl-CS"/>
        </w:rPr>
      </w:pPr>
    </w:p>
    <w:p w14:paraId="0E3A45DF" w14:textId="77777777" w:rsidR="002D303B" w:rsidRPr="002D303B" w:rsidRDefault="00E429D7" w:rsidP="002D303B">
      <w:pPr>
        <w:pStyle w:val="CM12"/>
        <w:numPr>
          <w:ilvl w:val="0"/>
          <w:numId w:val="2"/>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Грађанин који има право изјашњавања на референдуму може поднијети приговор надлежној комисији због неправилности у спровођењу референдума. </w:t>
      </w:r>
    </w:p>
    <w:p w14:paraId="6C972B84" w14:textId="7317A86E" w:rsidR="00172464" w:rsidRPr="001152C3" w:rsidRDefault="00E429D7">
      <w:pPr>
        <w:pStyle w:val="CM12"/>
        <w:numPr>
          <w:ilvl w:val="0"/>
          <w:numId w:val="2"/>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Приговор из става 1. овог члана подноси се у року од 24 </w:t>
      </w:r>
      <w:r w:rsidR="00F53DBF" w:rsidRPr="007207AB">
        <w:rPr>
          <w:rFonts w:asciiTheme="minorHAnsi" w:hAnsiTheme="minorHAnsi" w:cstheme="minorHAnsi"/>
          <w:lang w:val="sr-Cyrl-CS"/>
        </w:rPr>
        <w:t>часа</w:t>
      </w:r>
      <w:r w:rsidRPr="007207AB">
        <w:rPr>
          <w:rFonts w:asciiTheme="minorHAnsi" w:hAnsiTheme="minorHAnsi" w:cstheme="minorHAnsi"/>
          <w:lang w:val="sr-Cyrl-CS"/>
        </w:rPr>
        <w:t xml:space="preserve"> </w:t>
      </w:r>
      <w:r w:rsidRPr="001152C3">
        <w:rPr>
          <w:rFonts w:asciiTheme="minorHAnsi" w:hAnsiTheme="minorHAnsi" w:cstheme="minorHAnsi"/>
          <w:lang w:val="sr-Cyrl-CS"/>
        </w:rPr>
        <w:t>од тренутка када је одлука донесена, извршена радња или учињен пропуст у спровођењу референдума.</w:t>
      </w:r>
    </w:p>
    <w:p w14:paraId="7E6D46EF" w14:textId="77777777" w:rsidR="00172464" w:rsidRPr="001152C3" w:rsidRDefault="00E429D7">
      <w:pPr>
        <w:pStyle w:val="CM12"/>
        <w:numPr>
          <w:ilvl w:val="0"/>
          <w:numId w:val="2"/>
        </w:numPr>
        <w:ind w:left="0" w:firstLine="360"/>
        <w:jc w:val="both"/>
        <w:rPr>
          <w:rFonts w:asciiTheme="minorHAnsi" w:hAnsiTheme="minorHAnsi" w:cstheme="minorHAnsi"/>
          <w:lang w:val="sr-Cyrl-CS"/>
        </w:rPr>
      </w:pPr>
      <w:r w:rsidRPr="001152C3">
        <w:rPr>
          <w:rFonts w:asciiTheme="minorHAnsi" w:hAnsiTheme="minorHAnsi" w:cstheme="minorHAnsi"/>
          <w:lang w:val="sr-Cyrl-CS"/>
        </w:rPr>
        <w:t>Приговор који се односи на рад гласачког одбора кад се спроводи републички референдум подноси се</w:t>
      </w:r>
      <w:r w:rsidR="002D303B">
        <w:rPr>
          <w:rFonts w:asciiTheme="minorHAnsi" w:hAnsiTheme="minorHAnsi" w:cstheme="minorHAnsi"/>
          <w:lang w:val="sr-Cyrl-CS"/>
        </w:rPr>
        <w:t xml:space="preserve"> Републичкој комисиј</w:t>
      </w:r>
      <w:r w:rsidR="00D60B8D">
        <w:rPr>
          <w:rFonts w:asciiTheme="minorHAnsi" w:hAnsiTheme="minorHAnsi" w:cstheme="minorHAnsi"/>
          <w:lang w:val="sr-Cyrl-CS"/>
        </w:rPr>
        <w:t>и</w:t>
      </w:r>
      <w:r w:rsidR="002D303B">
        <w:rPr>
          <w:rFonts w:asciiTheme="minorHAnsi" w:hAnsiTheme="minorHAnsi" w:cstheme="minorHAnsi"/>
          <w:lang w:val="sr-Cyrl-CS"/>
        </w:rPr>
        <w:t>,</w:t>
      </w:r>
      <w:r w:rsidRPr="001152C3">
        <w:rPr>
          <w:rFonts w:asciiTheme="minorHAnsi" w:hAnsiTheme="minorHAnsi" w:cstheme="minorHAnsi"/>
          <w:lang w:val="sr-Cyrl-CS"/>
        </w:rPr>
        <w:t xml:space="preserve"> а кад се спроводи </w:t>
      </w:r>
      <w:r w:rsidR="002D303B">
        <w:rPr>
          <w:rFonts w:asciiTheme="minorHAnsi" w:hAnsiTheme="minorHAnsi" w:cstheme="minorHAnsi"/>
          <w:lang w:val="sr-Cyrl-CS"/>
        </w:rPr>
        <w:t>локални референдум</w:t>
      </w:r>
      <w:r w:rsidRPr="001152C3">
        <w:rPr>
          <w:rFonts w:asciiTheme="minorHAnsi" w:hAnsiTheme="minorHAnsi" w:cstheme="minorHAnsi"/>
          <w:lang w:val="sr-Cyrl-CS"/>
        </w:rPr>
        <w:t xml:space="preserve"> приговор се подноси </w:t>
      </w:r>
      <w:r w:rsidR="002D303B">
        <w:rPr>
          <w:rFonts w:asciiTheme="minorHAnsi" w:hAnsiTheme="minorHAnsi" w:cstheme="minorHAnsi"/>
          <w:lang w:val="sr-Cyrl-CS"/>
        </w:rPr>
        <w:t>градској, односно општинској изборној комисији</w:t>
      </w:r>
      <w:r w:rsidRPr="001152C3">
        <w:rPr>
          <w:rFonts w:asciiTheme="minorHAnsi" w:hAnsiTheme="minorHAnsi" w:cstheme="minorHAnsi"/>
          <w:lang w:val="sr-Cyrl-CS"/>
        </w:rPr>
        <w:t>.</w:t>
      </w:r>
    </w:p>
    <w:p w14:paraId="414732E3" w14:textId="77777777" w:rsidR="00172464" w:rsidRPr="001152C3" w:rsidRDefault="00E429D7">
      <w:pPr>
        <w:pStyle w:val="Default"/>
        <w:numPr>
          <w:ilvl w:val="0"/>
          <w:numId w:val="2"/>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 xml:space="preserve">Приговор који се односи на рад </w:t>
      </w:r>
      <w:r w:rsidR="002D303B">
        <w:rPr>
          <w:rFonts w:asciiTheme="minorHAnsi" w:hAnsiTheme="minorHAnsi" w:cstheme="minorHAnsi"/>
          <w:lang w:val="sr-Cyrl-CS"/>
        </w:rPr>
        <w:t>градске, односно општинске изборне комисије</w:t>
      </w:r>
      <w:r w:rsidR="002D303B" w:rsidRPr="001152C3">
        <w:rPr>
          <w:rFonts w:asciiTheme="minorHAnsi" w:hAnsiTheme="minorHAnsi" w:cstheme="minorHAnsi"/>
          <w:color w:val="auto"/>
          <w:lang w:val="sr-Cyrl-CS"/>
        </w:rPr>
        <w:t xml:space="preserve"> </w:t>
      </w:r>
      <w:r w:rsidRPr="001152C3">
        <w:rPr>
          <w:rFonts w:asciiTheme="minorHAnsi" w:hAnsiTheme="minorHAnsi" w:cstheme="minorHAnsi"/>
          <w:color w:val="auto"/>
          <w:lang w:val="sr-Cyrl-CS"/>
        </w:rPr>
        <w:t>подноси се Републичкој комисији.</w:t>
      </w:r>
    </w:p>
    <w:p w14:paraId="6378163D" w14:textId="77777777" w:rsidR="00172464" w:rsidRPr="001152C3" w:rsidRDefault="00E429D7">
      <w:pPr>
        <w:pStyle w:val="Default"/>
        <w:numPr>
          <w:ilvl w:val="0"/>
          <w:numId w:val="2"/>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Комисија надлежна за одлучивање по приговору затражиће од непосредно нижег органа изјашњење на наводе у приговору и гласачки материјал на који се односи приговор.</w:t>
      </w:r>
    </w:p>
    <w:p w14:paraId="10FA11F5" w14:textId="4F8CD6AF" w:rsidR="00172464" w:rsidRPr="001152C3" w:rsidRDefault="00E429D7">
      <w:pPr>
        <w:pStyle w:val="CM11"/>
        <w:numPr>
          <w:ilvl w:val="0"/>
          <w:numId w:val="2"/>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Комисија из ст. 3. и 4. овог члана одлучује о приговору у року од 48 </w:t>
      </w:r>
      <w:r w:rsidR="00F53DBF" w:rsidRPr="007207AB">
        <w:rPr>
          <w:rFonts w:asciiTheme="minorHAnsi" w:hAnsiTheme="minorHAnsi" w:cstheme="minorHAnsi"/>
          <w:lang w:val="sr-Cyrl-CS"/>
        </w:rPr>
        <w:t>часова</w:t>
      </w:r>
      <w:r w:rsidRPr="001152C3">
        <w:rPr>
          <w:rFonts w:asciiTheme="minorHAnsi" w:hAnsiTheme="minorHAnsi" w:cstheme="minorHAnsi"/>
          <w:lang w:val="sr-Cyrl-CS"/>
        </w:rPr>
        <w:t xml:space="preserve"> од подношења приговора и одлуку доставља подносиоцу приговора.</w:t>
      </w:r>
    </w:p>
    <w:p w14:paraId="648F97C7" w14:textId="77777777" w:rsidR="00172464" w:rsidRPr="001152C3" w:rsidRDefault="00172464">
      <w:pPr>
        <w:pStyle w:val="Default"/>
        <w:jc w:val="center"/>
        <w:rPr>
          <w:rFonts w:asciiTheme="minorHAnsi" w:hAnsiTheme="minorHAnsi" w:cstheme="minorHAnsi"/>
          <w:color w:val="auto"/>
        </w:rPr>
      </w:pPr>
    </w:p>
    <w:p w14:paraId="73BE9AD6" w14:textId="49806A45" w:rsidR="00172464"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59</w:t>
      </w:r>
      <w:r w:rsidRPr="001152C3">
        <w:rPr>
          <w:rFonts w:asciiTheme="minorHAnsi" w:hAnsiTheme="minorHAnsi" w:cstheme="minorHAnsi"/>
          <w:color w:val="auto"/>
          <w:lang w:val="sr-Cyrl-CS"/>
        </w:rPr>
        <w:t>.</w:t>
      </w:r>
    </w:p>
    <w:p w14:paraId="7246F302" w14:textId="77777777" w:rsidR="001152C3" w:rsidRPr="001152C3" w:rsidRDefault="001152C3">
      <w:pPr>
        <w:pStyle w:val="Default"/>
        <w:jc w:val="center"/>
        <w:rPr>
          <w:rFonts w:asciiTheme="minorHAnsi" w:hAnsiTheme="minorHAnsi" w:cstheme="minorHAnsi"/>
          <w:color w:val="auto"/>
          <w:lang w:val="sr-Cyrl-CS"/>
        </w:rPr>
      </w:pPr>
    </w:p>
    <w:p w14:paraId="26E589E4" w14:textId="77777777" w:rsidR="00172464" w:rsidRPr="001152C3" w:rsidRDefault="00E429D7" w:rsidP="00955157">
      <w:pPr>
        <w:pStyle w:val="CM12"/>
        <w:numPr>
          <w:ilvl w:val="0"/>
          <w:numId w:val="20"/>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Ако је неправилност учињена на једном или више гласачких мјеста битно утицала на резултате гласања, надлежна комисија поништиће изјашњавање на тим гласачким мјестима и одредити датум поновног изјашњавања најкасније у року од седам дана од дана поништавања изјашњавања. </w:t>
      </w:r>
    </w:p>
    <w:p w14:paraId="4EE7B489" w14:textId="77777777" w:rsidR="00172464" w:rsidRPr="001152C3" w:rsidRDefault="00E429D7" w:rsidP="00955157">
      <w:pPr>
        <w:pStyle w:val="Default"/>
        <w:numPr>
          <w:ilvl w:val="0"/>
          <w:numId w:val="20"/>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 xml:space="preserve">О поништавању гласања </w:t>
      </w:r>
      <w:r w:rsidR="004F060B">
        <w:rPr>
          <w:rFonts w:asciiTheme="minorHAnsi" w:hAnsiTheme="minorHAnsi" w:cstheme="minorHAnsi"/>
          <w:color w:val="auto"/>
          <w:lang w:val="sr-Cyrl-CS"/>
        </w:rPr>
        <w:t xml:space="preserve">градска, односно општинска изборна комисија </w:t>
      </w:r>
      <w:r w:rsidRPr="001152C3">
        <w:rPr>
          <w:rFonts w:asciiTheme="minorHAnsi" w:hAnsiTheme="minorHAnsi" w:cstheme="minorHAnsi"/>
          <w:color w:val="auto"/>
          <w:lang w:val="sr-Cyrl-CS"/>
        </w:rPr>
        <w:t xml:space="preserve"> обавјештава Републичку комисију кад се спроводи републички референдум.</w:t>
      </w:r>
    </w:p>
    <w:p w14:paraId="2A05DB44" w14:textId="77777777" w:rsidR="00172464" w:rsidRPr="001152C3" w:rsidRDefault="00E429D7" w:rsidP="00955157">
      <w:pPr>
        <w:pStyle w:val="CM11"/>
        <w:numPr>
          <w:ilvl w:val="0"/>
          <w:numId w:val="20"/>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Ако је до неправилности у спровођењу републичког референдума дошло поступком </w:t>
      </w:r>
      <w:r w:rsidR="004F060B">
        <w:rPr>
          <w:rFonts w:asciiTheme="minorHAnsi" w:hAnsiTheme="minorHAnsi" w:cstheme="minorHAnsi"/>
          <w:lang w:val="sr-Cyrl-CS"/>
        </w:rPr>
        <w:t>градске, односно општинске изборне комисије</w:t>
      </w:r>
      <w:r w:rsidRPr="001152C3">
        <w:rPr>
          <w:rFonts w:asciiTheme="minorHAnsi" w:hAnsiTheme="minorHAnsi" w:cstheme="minorHAnsi"/>
          <w:lang w:val="sr-Cyrl-CS"/>
        </w:rPr>
        <w:t xml:space="preserve">, Републичка комисија поништиће неправилно спроведене радње и одредити да се оне понове. </w:t>
      </w:r>
    </w:p>
    <w:p w14:paraId="3DB97DF8" w14:textId="77777777" w:rsidR="00172464" w:rsidRPr="001152C3" w:rsidRDefault="00172464">
      <w:pPr>
        <w:ind w:left="0"/>
        <w:rPr>
          <w:rFonts w:asciiTheme="minorHAnsi" w:hAnsiTheme="minorHAnsi" w:cstheme="minorHAnsi"/>
          <w:sz w:val="24"/>
          <w:szCs w:val="24"/>
          <w:lang w:val="sr-Cyrl-CS"/>
        </w:rPr>
      </w:pPr>
    </w:p>
    <w:p w14:paraId="10226AC3" w14:textId="0C65D077" w:rsidR="00172464" w:rsidRDefault="0000677C">
      <w:pPr>
        <w:ind w:left="0"/>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60</w:t>
      </w:r>
      <w:r w:rsidR="00E429D7" w:rsidRPr="001152C3">
        <w:rPr>
          <w:rFonts w:asciiTheme="minorHAnsi" w:hAnsiTheme="minorHAnsi" w:cstheme="minorHAnsi"/>
          <w:sz w:val="24"/>
          <w:szCs w:val="24"/>
          <w:lang w:val="sr-Cyrl-CS"/>
        </w:rPr>
        <w:t>.</w:t>
      </w:r>
    </w:p>
    <w:p w14:paraId="13668240" w14:textId="77777777" w:rsidR="001152C3" w:rsidRPr="001152C3" w:rsidRDefault="001152C3">
      <w:pPr>
        <w:ind w:left="0"/>
        <w:jc w:val="center"/>
        <w:rPr>
          <w:rFonts w:asciiTheme="minorHAnsi" w:hAnsiTheme="minorHAnsi" w:cstheme="minorHAnsi"/>
          <w:sz w:val="24"/>
          <w:szCs w:val="24"/>
          <w:lang w:val="sr-Cyrl-CS"/>
        </w:rPr>
      </w:pPr>
    </w:p>
    <w:p w14:paraId="5E9F88B2" w14:textId="07667A52" w:rsidR="00172464" w:rsidRPr="001152C3" w:rsidRDefault="00E429D7" w:rsidP="00955157">
      <w:pPr>
        <w:pStyle w:val="CM12"/>
        <w:numPr>
          <w:ilvl w:val="0"/>
          <w:numId w:val="21"/>
        </w:numPr>
        <w:ind w:left="0" w:firstLine="360"/>
        <w:jc w:val="both"/>
        <w:rPr>
          <w:rFonts w:asciiTheme="minorHAnsi" w:hAnsiTheme="minorHAnsi" w:cstheme="minorHAnsi"/>
          <w:lang w:val="sr-Cyrl-CS"/>
        </w:rPr>
      </w:pPr>
      <w:r w:rsidRPr="001152C3">
        <w:rPr>
          <w:rFonts w:asciiTheme="minorHAnsi" w:hAnsiTheme="minorHAnsi" w:cstheme="minorHAnsi"/>
          <w:lang w:val="sr-Cyrl-CS"/>
        </w:rPr>
        <w:lastRenderedPageBreak/>
        <w:t>Против рјешењ</w:t>
      </w:r>
      <w:r w:rsidR="004F060B">
        <w:rPr>
          <w:rFonts w:asciiTheme="minorHAnsi" w:hAnsiTheme="minorHAnsi" w:cstheme="minorHAnsi"/>
          <w:lang w:val="sr-Cyrl-CS"/>
        </w:rPr>
        <w:t xml:space="preserve">а комисије из члана </w:t>
      </w:r>
      <w:r w:rsidR="0000677C" w:rsidRPr="00E7424F">
        <w:rPr>
          <w:rFonts w:asciiTheme="minorHAnsi" w:hAnsiTheme="minorHAnsi" w:cstheme="minorHAnsi"/>
          <w:lang w:val="sr-Cyrl-CS"/>
        </w:rPr>
        <w:t>58</w:t>
      </w:r>
      <w:r w:rsidRPr="00E7424F">
        <w:rPr>
          <w:rFonts w:asciiTheme="minorHAnsi" w:hAnsiTheme="minorHAnsi" w:cstheme="minorHAnsi"/>
          <w:lang w:val="sr-Cyrl-CS"/>
        </w:rPr>
        <w:t>.</w:t>
      </w:r>
      <w:r w:rsidRPr="001152C3">
        <w:rPr>
          <w:rFonts w:asciiTheme="minorHAnsi" w:hAnsiTheme="minorHAnsi" w:cstheme="minorHAnsi"/>
          <w:lang w:val="sr-Cyrl-CS"/>
        </w:rPr>
        <w:t xml:space="preserve"> овог закона, као и у случају кад надлежна комисија није одлучила по приговору у прописаном року, подносилац приговора може поднијети жалбу Врховном суду Републике Српске (у даљем тексту: Врховни суд), у року од 48 </w:t>
      </w:r>
      <w:r w:rsidR="00F53DBF" w:rsidRPr="007207AB">
        <w:rPr>
          <w:rFonts w:asciiTheme="minorHAnsi" w:hAnsiTheme="minorHAnsi" w:cstheme="minorHAnsi"/>
          <w:lang w:val="sr-Cyrl-CS"/>
        </w:rPr>
        <w:t>часова</w:t>
      </w:r>
      <w:r w:rsidRPr="007207AB">
        <w:rPr>
          <w:rFonts w:asciiTheme="minorHAnsi" w:hAnsiTheme="minorHAnsi" w:cstheme="minorHAnsi"/>
          <w:lang w:val="sr-Cyrl-CS"/>
        </w:rPr>
        <w:t xml:space="preserve"> </w:t>
      </w:r>
      <w:r w:rsidRPr="001152C3">
        <w:rPr>
          <w:rFonts w:asciiTheme="minorHAnsi" w:hAnsiTheme="minorHAnsi" w:cstheme="minorHAnsi"/>
          <w:lang w:val="sr-Cyrl-CS"/>
        </w:rPr>
        <w:t xml:space="preserve">од пријема рјешења комисије, односно од истека рока прописног за одлучивање комисије по приговору. </w:t>
      </w:r>
    </w:p>
    <w:p w14:paraId="294BFE64" w14:textId="3338B505" w:rsidR="00172464" w:rsidRPr="001152C3" w:rsidRDefault="00E429D7" w:rsidP="00955157">
      <w:pPr>
        <w:pStyle w:val="CM12"/>
        <w:numPr>
          <w:ilvl w:val="0"/>
          <w:numId w:val="21"/>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Врховни суд рјешава по жалби из става 1. овог члана у року од 48 </w:t>
      </w:r>
      <w:r w:rsidR="00F53DBF" w:rsidRPr="007207AB">
        <w:rPr>
          <w:rFonts w:asciiTheme="minorHAnsi" w:hAnsiTheme="minorHAnsi" w:cstheme="minorHAnsi"/>
          <w:lang w:val="sr-Cyrl-CS"/>
        </w:rPr>
        <w:t>часова</w:t>
      </w:r>
      <w:r w:rsidRPr="001152C3">
        <w:rPr>
          <w:rFonts w:asciiTheme="minorHAnsi" w:hAnsiTheme="minorHAnsi" w:cstheme="minorHAnsi"/>
          <w:lang w:val="sr-Cyrl-CS"/>
        </w:rPr>
        <w:t xml:space="preserve"> од пријема жалбе. </w:t>
      </w:r>
    </w:p>
    <w:p w14:paraId="636B011E" w14:textId="77777777" w:rsidR="00172464" w:rsidRDefault="00E429D7" w:rsidP="00955157">
      <w:pPr>
        <w:pStyle w:val="CM11"/>
        <w:numPr>
          <w:ilvl w:val="0"/>
          <w:numId w:val="21"/>
        </w:numPr>
        <w:jc w:val="both"/>
        <w:rPr>
          <w:rFonts w:asciiTheme="minorHAnsi" w:hAnsiTheme="minorHAnsi" w:cstheme="minorHAnsi"/>
          <w:lang w:val="sr-Cyrl-CS"/>
        </w:rPr>
      </w:pPr>
      <w:r w:rsidRPr="001152C3">
        <w:rPr>
          <w:rFonts w:asciiTheme="minorHAnsi" w:hAnsiTheme="minorHAnsi" w:cstheme="minorHAnsi"/>
          <w:lang w:val="sr-Cyrl-CS"/>
        </w:rPr>
        <w:t xml:space="preserve">Одлука Врховног суда по жалби коначна је. </w:t>
      </w:r>
    </w:p>
    <w:p w14:paraId="1B16BDFB" w14:textId="77777777" w:rsidR="001152C3" w:rsidRDefault="001152C3" w:rsidP="001152C3">
      <w:pPr>
        <w:rPr>
          <w:lang w:val="sr-Cyrl-CS"/>
        </w:rPr>
      </w:pPr>
    </w:p>
    <w:p w14:paraId="5283171B" w14:textId="77777777" w:rsidR="00172464" w:rsidRDefault="00172464">
      <w:pPr>
        <w:pStyle w:val="Default"/>
        <w:tabs>
          <w:tab w:val="left" w:pos="360"/>
        </w:tabs>
        <w:rPr>
          <w:rFonts w:ascii="Times New Roman" w:hAnsi="Times New Roman" w:cs="Times New Roman"/>
          <w:color w:val="auto"/>
          <w:lang w:val="sr-Cyrl-CS"/>
        </w:rPr>
      </w:pPr>
    </w:p>
    <w:p w14:paraId="0A1A473F" w14:textId="77777777" w:rsidR="00172464" w:rsidRDefault="00172464">
      <w:pPr>
        <w:pStyle w:val="Default"/>
        <w:tabs>
          <w:tab w:val="left" w:pos="360"/>
        </w:tabs>
        <w:rPr>
          <w:rFonts w:ascii="Times New Roman" w:hAnsi="Times New Roman" w:cs="Times New Roman"/>
          <w:color w:val="auto"/>
          <w:lang w:val="sr-Cyrl-CS"/>
        </w:rPr>
      </w:pPr>
    </w:p>
    <w:p w14:paraId="2D2BE699" w14:textId="77777777" w:rsidR="00172464" w:rsidRPr="001152C3" w:rsidRDefault="00E429D7">
      <w:pPr>
        <w:pStyle w:val="Default"/>
        <w:tabs>
          <w:tab w:val="left" w:pos="360"/>
        </w:tabs>
        <w:rPr>
          <w:rFonts w:ascii="Cambria" w:hAnsi="Cambria" w:cs="Times New Roman"/>
          <w:b/>
          <w:color w:val="auto"/>
          <w:sz w:val="26"/>
          <w:szCs w:val="26"/>
          <w:lang w:val="sr-Cyrl-CS"/>
        </w:rPr>
      </w:pPr>
      <w:r w:rsidRPr="001152C3">
        <w:rPr>
          <w:rFonts w:ascii="Cambria" w:hAnsi="Cambria" w:cs="Times New Roman"/>
          <w:b/>
          <w:color w:val="auto"/>
          <w:sz w:val="26"/>
          <w:szCs w:val="26"/>
          <w:lang w:val="sr-Cyrl-CS"/>
        </w:rPr>
        <w:t>V</w:t>
      </w:r>
      <w:r w:rsidR="004F060B">
        <w:rPr>
          <w:rFonts w:ascii="Cambria" w:hAnsi="Cambria" w:cs="Times New Roman"/>
          <w:b/>
          <w:color w:val="auto"/>
          <w:sz w:val="26"/>
          <w:szCs w:val="26"/>
        </w:rPr>
        <w:t>I</w:t>
      </w:r>
      <w:r w:rsidRPr="001152C3">
        <w:rPr>
          <w:rFonts w:ascii="Cambria" w:hAnsi="Cambria" w:cs="Times New Roman"/>
          <w:b/>
          <w:color w:val="auto"/>
          <w:sz w:val="26"/>
          <w:szCs w:val="26"/>
        </w:rPr>
        <w:t xml:space="preserve"> </w:t>
      </w:r>
      <w:r w:rsidRPr="001152C3">
        <w:rPr>
          <w:rFonts w:ascii="Cambria" w:hAnsi="Cambria" w:cs="Times New Roman"/>
          <w:b/>
          <w:color w:val="auto"/>
          <w:sz w:val="26"/>
          <w:szCs w:val="26"/>
          <w:lang w:val="sr-Cyrl-CS"/>
        </w:rPr>
        <w:t xml:space="preserve">ОСТВАРИВАЊЕ ГРАЂАНСКЕ ИНИЦИЈАТИВЕ </w:t>
      </w:r>
    </w:p>
    <w:p w14:paraId="083A4398" w14:textId="77777777" w:rsidR="00172464" w:rsidRPr="001152C3" w:rsidRDefault="00172464">
      <w:pPr>
        <w:rPr>
          <w:rFonts w:ascii="Cambria" w:hAnsi="Cambria" w:cs="Times New Roman"/>
          <w:b/>
          <w:sz w:val="24"/>
          <w:szCs w:val="24"/>
          <w:lang w:val="sr-Cyrl-CS"/>
        </w:rPr>
      </w:pPr>
    </w:p>
    <w:p w14:paraId="3E3FC0B0" w14:textId="77777777" w:rsidR="001152C3" w:rsidRDefault="001152C3">
      <w:pPr>
        <w:pStyle w:val="Default"/>
        <w:jc w:val="center"/>
        <w:rPr>
          <w:rFonts w:ascii="Times New Roman" w:hAnsi="Times New Roman" w:cs="Times New Roman"/>
          <w:color w:val="auto"/>
          <w:lang w:val="sr-Cyrl-CS"/>
        </w:rPr>
      </w:pPr>
    </w:p>
    <w:p w14:paraId="2ECFE8B2" w14:textId="4343F8AD" w:rsidR="00172464" w:rsidRPr="001152C3"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61.</w:t>
      </w:r>
    </w:p>
    <w:p w14:paraId="791EB673" w14:textId="77777777" w:rsidR="001152C3" w:rsidRPr="001152C3" w:rsidRDefault="001152C3">
      <w:pPr>
        <w:pStyle w:val="Default"/>
        <w:jc w:val="center"/>
        <w:rPr>
          <w:rFonts w:asciiTheme="minorHAnsi" w:hAnsiTheme="minorHAnsi" w:cstheme="minorHAnsi"/>
          <w:color w:val="auto"/>
          <w:lang w:val="sr-Cyrl-CS"/>
        </w:rPr>
      </w:pPr>
    </w:p>
    <w:p w14:paraId="2A4A460D" w14:textId="77777777" w:rsidR="00172464" w:rsidRPr="001152C3" w:rsidRDefault="00E429D7" w:rsidP="00955157">
      <w:pPr>
        <w:pStyle w:val="Default"/>
        <w:numPr>
          <w:ilvl w:val="0"/>
          <w:numId w:val="22"/>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Грађани ради остваривања грађанске иницијативе образују иницијативни одбор од најмање три члана који имају бирачко право.</w:t>
      </w:r>
    </w:p>
    <w:p w14:paraId="7E6E2654" w14:textId="77777777" w:rsidR="00172464" w:rsidRPr="001152C3" w:rsidRDefault="00E429D7" w:rsidP="00955157">
      <w:pPr>
        <w:pStyle w:val="Default"/>
        <w:numPr>
          <w:ilvl w:val="0"/>
          <w:numId w:val="22"/>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Иницијативни одбор може образовати посебне одборе за прикупљање потписа на појединим мјестима.</w:t>
      </w:r>
    </w:p>
    <w:p w14:paraId="62C15AE7" w14:textId="77777777" w:rsidR="00172464" w:rsidRPr="001152C3" w:rsidRDefault="00172464">
      <w:pPr>
        <w:pStyle w:val="Default"/>
        <w:jc w:val="center"/>
        <w:rPr>
          <w:rFonts w:asciiTheme="minorHAnsi" w:hAnsiTheme="minorHAnsi" w:cstheme="minorHAnsi"/>
          <w:color w:val="auto"/>
          <w:lang w:val="sr-Cyrl-CS"/>
        </w:rPr>
      </w:pPr>
    </w:p>
    <w:p w14:paraId="2EC92975" w14:textId="025AE0B1" w:rsidR="00172464"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62</w:t>
      </w:r>
      <w:r w:rsidR="00E429D7" w:rsidRPr="001152C3">
        <w:rPr>
          <w:rFonts w:asciiTheme="minorHAnsi" w:hAnsiTheme="minorHAnsi" w:cstheme="minorHAnsi"/>
          <w:color w:val="auto"/>
          <w:lang w:val="sr-Cyrl-CS"/>
        </w:rPr>
        <w:t>.</w:t>
      </w:r>
    </w:p>
    <w:p w14:paraId="764849AA" w14:textId="77777777" w:rsidR="001152C3" w:rsidRPr="001152C3" w:rsidRDefault="001152C3">
      <w:pPr>
        <w:pStyle w:val="Default"/>
        <w:jc w:val="center"/>
        <w:rPr>
          <w:rFonts w:asciiTheme="minorHAnsi" w:hAnsiTheme="minorHAnsi" w:cstheme="minorHAnsi"/>
          <w:color w:val="auto"/>
          <w:lang w:val="sr-Cyrl-CS"/>
        </w:rPr>
      </w:pPr>
    </w:p>
    <w:p w14:paraId="4E3EE8A2" w14:textId="3FA3073C" w:rsidR="00172464" w:rsidRPr="001152C3" w:rsidRDefault="00E429D7" w:rsidP="00955157">
      <w:pPr>
        <w:pStyle w:val="Default"/>
        <w:numPr>
          <w:ilvl w:val="0"/>
          <w:numId w:val="30"/>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 xml:space="preserve">Ако се грађанском иницијативом тражи промјена </w:t>
      </w:r>
      <w:r w:rsidRPr="007207AB">
        <w:rPr>
          <w:rFonts w:asciiTheme="minorHAnsi" w:hAnsiTheme="minorHAnsi" w:cstheme="minorHAnsi"/>
          <w:color w:val="auto"/>
          <w:lang w:val="sr-Cyrl-CS"/>
        </w:rPr>
        <w:t>Устава</w:t>
      </w:r>
      <w:r w:rsidRPr="001152C3">
        <w:rPr>
          <w:rFonts w:asciiTheme="minorHAnsi" w:hAnsiTheme="minorHAnsi" w:cstheme="minorHAnsi"/>
          <w:color w:val="auto"/>
          <w:lang w:val="sr-Cyrl-CS"/>
        </w:rPr>
        <w:t>, закона, других прописа и општих аката из надлежности Народне скупштине, листа потписника иницијативе мора да садржи најмање 3.000 потписа грађана.</w:t>
      </w:r>
    </w:p>
    <w:p w14:paraId="5E6F5BA7" w14:textId="1A7350EA" w:rsidR="00172464" w:rsidRPr="001152C3" w:rsidRDefault="00E429D7" w:rsidP="00955157">
      <w:pPr>
        <w:pStyle w:val="Default"/>
        <w:numPr>
          <w:ilvl w:val="0"/>
          <w:numId w:val="30"/>
        </w:numPr>
        <w:ind w:left="0" w:firstLine="360"/>
        <w:jc w:val="both"/>
        <w:rPr>
          <w:rFonts w:asciiTheme="minorHAnsi" w:hAnsiTheme="minorHAnsi" w:cstheme="minorHAnsi"/>
          <w:color w:val="auto"/>
          <w:lang w:val="sr-Cyrl-CS"/>
        </w:rPr>
      </w:pPr>
      <w:r w:rsidRPr="00144999">
        <w:rPr>
          <w:rFonts w:asciiTheme="minorHAnsi" w:hAnsiTheme="minorHAnsi" w:cstheme="minorHAnsi"/>
          <w:color w:val="auto"/>
          <w:lang w:val="sr-Cyrl-CS"/>
        </w:rPr>
        <w:t>Ако се грађанском иницијативом тражи промјена прописа и општих аката из надлежности скупштине града, односно општине листа потписника иницијативе мора да садржи потребан број потписа грађана уписаних у бирачки списак града, односно општине, утврђен статутом у складу са прописима локалне самоуправе</w:t>
      </w:r>
      <w:r w:rsidRPr="001152C3">
        <w:rPr>
          <w:rFonts w:asciiTheme="minorHAnsi" w:hAnsiTheme="minorHAnsi" w:cstheme="minorHAnsi"/>
          <w:color w:val="auto"/>
          <w:lang w:val="sr-Cyrl-CS"/>
        </w:rPr>
        <w:t>.</w:t>
      </w:r>
    </w:p>
    <w:p w14:paraId="711BF679" w14:textId="77777777" w:rsidR="00172464" w:rsidRPr="001152C3" w:rsidRDefault="00172464">
      <w:pPr>
        <w:pStyle w:val="Default"/>
        <w:ind w:left="360"/>
        <w:rPr>
          <w:rFonts w:asciiTheme="minorHAnsi" w:hAnsiTheme="minorHAnsi" w:cstheme="minorHAnsi"/>
          <w:color w:val="auto"/>
          <w:lang w:val="sr-Cyrl-CS"/>
        </w:rPr>
      </w:pPr>
    </w:p>
    <w:p w14:paraId="58CB73DF" w14:textId="28E8E934" w:rsidR="00172464"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63</w:t>
      </w:r>
      <w:r w:rsidR="00E429D7" w:rsidRPr="001152C3">
        <w:rPr>
          <w:rFonts w:asciiTheme="minorHAnsi" w:hAnsiTheme="minorHAnsi" w:cstheme="minorHAnsi"/>
          <w:color w:val="auto"/>
          <w:lang w:val="sr-Cyrl-CS"/>
        </w:rPr>
        <w:t>.</w:t>
      </w:r>
    </w:p>
    <w:p w14:paraId="10290BDB" w14:textId="77777777" w:rsidR="001152C3" w:rsidRPr="001152C3" w:rsidRDefault="001152C3">
      <w:pPr>
        <w:pStyle w:val="Default"/>
        <w:jc w:val="center"/>
        <w:rPr>
          <w:rFonts w:asciiTheme="minorHAnsi" w:hAnsiTheme="minorHAnsi" w:cstheme="minorHAnsi"/>
          <w:color w:val="auto"/>
          <w:lang w:val="sr-Cyrl-CS"/>
        </w:rPr>
      </w:pPr>
    </w:p>
    <w:p w14:paraId="11B87BDF" w14:textId="0E4E242F" w:rsidR="00172464" w:rsidRPr="001152C3" w:rsidRDefault="00E429D7" w:rsidP="00955157">
      <w:pPr>
        <w:pStyle w:val="CM12"/>
        <w:numPr>
          <w:ilvl w:val="0"/>
          <w:numId w:val="23"/>
        </w:numPr>
        <w:ind w:left="0" w:firstLine="360"/>
        <w:jc w:val="both"/>
        <w:rPr>
          <w:rFonts w:asciiTheme="minorHAnsi" w:hAnsiTheme="minorHAnsi" w:cstheme="minorHAnsi"/>
          <w:lang w:val="sr-Cyrl-CS"/>
        </w:rPr>
      </w:pPr>
      <w:r w:rsidRPr="001152C3">
        <w:rPr>
          <w:rFonts w:asciiTheme="minorHAnsi" w:hAnsiTheme="minorHAnsi" w:cstheme="minorHAnsi"/>
          <w:lang w:val="sr-Cyrl-CS"/>
        </w:rPr>
        <w:t>Приједлог за промјену или доношење одговарајућег акта, односно други приједлог обухваћен грађанском иницијативом</w:t>
      </w:r>
      <w:r w:rsidR="00144999">
        <w:rPr>
          <w:rFonts w:asciiTheme="minorHAnsi" w:hAnsiTheme="minorHAnsi" w:cstheme="minorHAnsi"/>
          <w:lang w:val="sr-Cyrl-CS"/>
        </w:rPr>
        <w:t>,</w:t>
      </w:r>
      <w:r w:rsidRPr="001152C3">
        <w:rPr>
          <w:rFonts w:asciiTheme="minorHAnsi" w:hAnsiTheme="minorHAnsi" w:cstheme="minorHAnsi"/>
          <w:lang w:val="sr-Cyrl-CS"/>
        </w:rPr>
        <w:t xml:space="preserve"> мора бити сачињен тако да се из њега јасно виде правци промјена, односно рјешења о којима надлежни орган треба да се изјасни. </w:t>
      </w:r>
    </w:p>
    <w:p w14:paraId="6D74CD09" w14:textId="77777777" w:rsidR="00172464" w:rsidRPr="001152C3" w:rsidRDefault="00E429D7" w:rsidP="00955157">
      <w:pPr>
        <w:pStyle w:val="CM11"/>
        <w:numPr>
          <w:ilvl w:val="0"/>
          <w:numId w:val="23"/>
        </w:numPr>
        <w:ind w:left="0" w:firstLine="360"/>
        <w:jc w:val="both"/>
        <w:rPr>
          <w:rFonts w:asciiTheme="minorHAnsi" w:hAnsiTheme="minorHAnsi" w:cstheme="minorHAnsi"/>
          <w:lang w:val="sr-Cyrl-CS"/>
        </w:rPr>
      </w:pPr>
      <w:r w:rsidRPr="001152C3">
        <w:rPr>
          <w:rFonts w:asciiTheme="minorHAnsi" w:hAnsiTheme="minorHAnsi" w:cstheme="minorHAnsi"/>
          <w:lang w:val="sr-Cyrl-CS"/>
        </w:rPr>
        <w:t>Приједлог из става 1. овог члана потписују чланови иницијативног одбора.</w:t>
      </w:r>
    </w:p>
    <w:p w14:paraId="34EAC6DC" w14:textId="77777777" w:rsidR="00172464" w:rsidRPr="001152C3" w:rsidRDefault="00E429D7" w:rsidP="00955157">
      <w:pPr>
        <w:pStyle w:val="CM11"/>
        <w:numPr>
          <w:ilvl w:val="0"/>
          <w:numId w:val="23"/>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Приједлог за промјену или доношење одговарајућег акта мора бити сачињен у складу са пословником органа надлежног за доношење акта. </w:t>
      </w:r>
    </w:p>
    <w:p w14:paraId="2DDBB1AD" w14:textId="77777777" w:rsidR="00172464" w:rsidRPr="001152C3" w:rsidRDefault="00172464">
      <w:pPr>
        <w:rPr>
          <w:rFonts w:asciiTheme="minorHAnsi" w:hAnsiTheme="minorHAnsi" w:cstheme="minorHAnsi"/>
          <w:sz w:val="24"/>
          <w:szCs w:val="24"/>
          <w:lang w:val="sr-Cyrl-CS"/>
        </w:rPr>
      </w:pPr>
    </w:p>
    <w:p w14:paraId="3629F28C" w14:textId="77777777" w:rsidR="00683921" w:rsidRDefault="00683921">
      <w:pPr>
        <w:pStyle w:val="Default"/>
        <w:jc w:val="center"/>
        <w:rPr>
          <w:rFonts w:asciiTheme="minorHAnsi" w:hAnsiTheme="minorHAnsi" w:cstheme="minorHAnsi"/>
          <w:color w:val="auto"/>
          <w:lang w:val="sr-Cyrl-CS"/>
        </w:rPr>
      </w:pPr>
    </w:p>
    <w:p w14:paraId="603C05D3" w14:textId="2B3BF4C5" w:rsidR="00172464"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64.</w:t>
      </w:r>
    </w:p>
    <w:p w14:paraId="79B85088" w14:textId="77777777" w:rsidR="001152C3" w:rsidRPr="001152C3" w:rsidRDefault="001152C3">
      <w:pPr>
        <w:pStyle w:val="Default"/>
        <w:jc w:val="center"/>
        <w:rPr>
          <w:rFonts w:asciiTheme="minorHAnsi" w:hAnsiTheme="minorHAnsi" w:cstheme="minorHAnsi"/>
          <w:color w:val="auto"/>
          <w:lang w:val="sr-Cyrl-CS"/>
        </w:rPr>
      </w:pPr>
    </w:p>
    <w:p w14:paraId="2EF66C4A" w14:textId="77777777" w:rsidR="00172464" w:rsidRPr="001152C3" w:rsidRDefault="00E429D7" w:rsidP="00955157">
      <w:pPr>
        <w:pStyle w:val="CM12"/>
        <w:numPr>
          <w:ilvl w:val="0"/>
          <w:numId w:val="24"/>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Иницијативни одбор доставља приједлог органу надлежном за доношење акта, односно за рјешавање о питању на који се приједлог односи ради обавјештења да се за тај приједлог прикупљају потписи. </w:t>
      </w:r>
    </w:p>
    <w:p w14:paraId="3EA52887" w14:textId="77777777" w:rsidR="00172464" w:rsidRPr="001152C3" w:rsidRDefault="00E429D7" w:rsidP="00955157">
      <w:pPr>
        <w:pStyle w:val="CM12"/>
        <w:numPr>
          <w:ilvl w:val="0"/>
          <w:numId w:val="24"/>
        </w:numPr>
        <w:ind w:left="0" w:firstLine="360"/>
        <w:jc w:val="both"/>
        <w:rPr>
          <w:rFonts w:asciiTheme="minorHAnsi" w:hAnsiTheme="minorHAnsi" w:cstheme="minorHAnsi"/>
          <w:lang w:val="sr-Cyrl-CS"/>
        </w:rPr>
      </w:pPr>
      <w:r w:rsidRPr="001152C3">
        <w:rPr>
          <w:rFonts w:asciiTheme="minorHAnsi" w:hAnsiTheme="minorHAnsi" w:cstheme="minorHAnsi"/>
          <w:lang w:val="sr-Cyrl-CS"/>
        </w:rPr>
        <w:lastRenderedPageBreak/>
        <w:t xml:space="preserve">Надлежни орган потврђује пријем приједлога за који се прикупљају потписи на првој страници текста приједлога и овјерава сваку страницу текста приједлога у оноликом броју копија колико поднесе иницијативни одбор. </w:t>
      </w:r>
    </w:p>
    <w:p w14:paraId="61108E1F" w14:textId="77777777" w:rsidR="00172464" w:rsidRPr="001152C3" w:rsidRDefault="00E429D7" w:rsidP="00144999">
      <w:pPr>
        <w:pStyle w:val="CM2"/>
        <w:numPr>
          <w:ilvl w:val="0"/>
          <w:numId w:val="24"/>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Надлежни орган задржава једну копију приједлога за који се прикупљају потписи. </w:t>
      </w:r>
    </w:p>
    <w:p w14:paraId="53291540" w14:textId="77777777" w:rsidR="00172464" w:rsidRPr="001152C3" w:rsidRDefault="00E429D7" w:rsidP="00955157">
      <w:pPr>
        <w:pStyle w:val="CM12"/>
        <w:numPr>
          <w:ilvl w:val="0"/>
          <w:numId w:val="24"/>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Од подношења приједлога за који се прикупљају потписи приједлог се не може мијењати ни допуњавати. </w:t>
      </w:r>
    </w:p>
    <w:p w14:paraId="6A2117DB" w14:textId="77777777" w:rsidR="00172464" w:rsidRPr="001152C3" w:rsidRDefault="00172464">
      <w:pPr>
        <w:pStyle w:val="Default"/>
        <w:rPr>
          <w:rFonts w:asciiTheme="minorHAnsi" w:hAnsiTheme="minorHAnsi" w:cstheme="minorHAnsi"/>
          <w:color w:val="auto"/>
          <w:lang w:val="sr-Cyrl-CS"/>
        </w:rPr>
      </w:pPr>
    </w:p>
    <w:p w14:paraId="129D2413" w14:textId="75A9713F" w:rsidR="00172464"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65</w:t>
      </w:r>
      <w:r w:rsidRPr="001152C3">
        <w:rPr>
          <w:rFonts w:asciiTheme="minorHAnsi" w:hAnsiTheme="minorHAnsi" w:cstheme="minorHAnsi"/>
          <w:color w:val="auto"/>
          <w:lang w:val="sr-Cyrl-CS"/>
        </w:rPr>
        <w:t>.</w:t>
      </w:r>
    </w:p>
    <w:p w14:paraId="317D9584" w14:textId="77777777" w:rsidR="001152C3" w:rsidRPr="001152C3" w:rsidRDefault="001152C3">
      <w:pPr>
        <w:pStyle w:val="Default"/>
        <w:jc w:val="center"/>
        <w:rPr>
          <w:rFonts w:asciiTheme="minorHAnsi" w:hAnsiTheme="minorHAnsi" w:cstheme="minorHAnsi"/>
          <w:color w:val="auto"/>
          <w:lang w:val="sr-Cyrl-CS"/>
        </w:rPr>
      </w:pPr>
    </w:p>
    <w:p w14:paraId="39DDADAA" w14:textId="77777777" w:rsidR="00172464" w:rsidRPr="001152C3" w:rsidRDefault="00E429D7" w:rsidP="00955157">
      <w:pPr>
        <w:pStyle w:val="CM2"/>
        <w:numPr>
          <w:ilvl w:val="0"/>
          <w:numId w:val="25"/>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Иницијативни одбор пријављује прикупљање потписа Министарству унутрашњих послова </w:t>
      </w:r>
      <w:r w:rsidRPr="001152C3">
        <w:rPr>
          <w:rFonts w:asciiTheme="minorHAnsi" w:hAnsiTheme="minorHAnsi" w:cstheme="minorHAnsi"/>
        </w:rPr>
        <w:t>-</w:t>
      </w:r>
      <w:r w:rsidRPr="001152C3">
        <w:rPr>
          <w:rFonts w:asciiTheme="minorHAnsi" w:hAnsiTheme="minorHAnsi" w:cstheme="minorHAnsi"/>
          <w:lang w:val="sr-Cyrl-CS"/>
        </w:rPr>
        <w:t xml:space="preserve"> организационој јединици у граду, односно општини на чијој ће се територији прикупљати потписи. </w:t>
      </w:r>
    </w:p>
    <w:p w14:paraId="085C1BE4" w14:textId="77777777" w:rsidR="00172464" w:rsidRPr="001152C3" w:rsidRDefault="00E429D7" w:rsidP="00955157">
      <w:pPr>
        <w:pStyle w:val="CM2"/>
        <w:numPr>
          <w:ilvl w:val="0"/>
          <w:numId w:val="25"/>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Пријава из става 1. овог члана подноси се најкасније три дана прије почетка прикупљања потписа. </w:t>
      </w:r>
    </w:p>
    <w:p w14:paraId="50A6B818" w14:textId="1679A53D" w:rsidR="00172464" w:rsidRPr="001152C3" w:rsidRDefault="00E429D7" w:rsidP="00955157">
      <w:pPr>
        <w:pStyle w:val="CM12"/>
        <w:numPr>
          <w:ilvl w:val="0"/>
          <w:numId w:val="25"/>
        </w:numPr>
        <w:ind w:left="0" w:firstLine="360"/>
        <w:jc w:val="both"/>
        <w:rPr>
          <w:rFonts w:asciiTheme="minorHAnsi" w:hAnsiTheme="minorHAnsi" w:cstheme="minorHAnsi"/>
          <w:lang w:val="sr-Cyrl-CS"/>
        </w:rPr>
      </w:pPr>
      <w:r w:rsidRPr="001152C3">
        <w:rPr>
          <w:rFonts w:asciiTheme="minorHAnsi" w:hAnsiTheme="minorHAnsi" w:cstheme="minorHAnsi"/>
          <w:lang w:val="sr-Cyrl-CS"/>
        </w:rPr>
        <w:t>У пријави се наводе: назив органа коме је поднијет приједлог за који се прикупљају потписи и пријемни број под</w:t>
      </w:r>
      <w:r w:rsidR="00E36519">
        <w:rPr>
          <w:rFonts w:asciiTheme="minorHAnsi" w:hAnsiTheme="minorHAnsi" w:cstheme="minorHAnsi"/>
          <w:lang w:val="sr-Cyrl-CS"/>
        </w:rPr>
        <w:t xml:space="preserve"> којим је тај приједлог заведен,</w:t>
      </w:r>
      <w:r w:rsidRPr="001152C3">
        <w:rPr>
          <w:rFonts w:asciiTheme="minorHAnsi" w:hAnsiTheme="minorHAnsi" w:cstheme="minorHAnsi"/>
          <w:lang w:val="sr-Cyrl-CS"/>
        </w:rPr>
        <w:t xml:space="preserve"> мјесто, ври</w:t>
      </w:r>
      <w:r w:rsidR="00E36519">
        <w:rPr>
          <w:rFonts w:asciiTheme="minorHAnsi" w:hAnsiTheme="minorHAnsi" w:cstheme="minorHAnsi"/>
          <w:lang w:val="sr-Cyrl-CS"/>
        </w:rPr>
        <w:t>јеме и начин прикупљања потписа,</w:t>
      </w:r>
      <w:r w:rsidRPr="001152C3">
        <w:rPr>
          <w:rFonts w:asciiTheme="minorHAnsi" w:hAnsiTheme="minorHAnsi" w:cstheme="minorHAnsi"/>
          <w:lang w:val="sr-Cyrl-CS"/>
        </w:rPr>
        <w:t xml:space="preserve"> лични подаци лица која ће прикупљати потписе и мјере које ће иницијативни одбор предузети ради спречавања евентуалних злоупотреба у вези с прикупљањем потписа. </w:t>
      </w:r>
    </w:p>
    <w:p w14:paraId="26F14863" w14:textId="77777777" w:rsidR="00172464" w:rsidRPr="001152C3" w:rsidRDefault="00E429D7" w:rsidP="00955157">
      <w:pPr>
        <w:pStyle w:val="CM11"/>
        <w:numPr>
          <w:ilvl w:val="0"/>
          <w:numId w:val="25"/>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Пријаву потписују чланови инцијативног одбора, односно чланови одбора који ће прикупљати потписе. </w:t>
      </w:r>
    </w:p>
    <w:p w14:paraId="1172C560" w14:textId="77777777" w:rsidR="00172464" w:rsidRPr="001152C3" w:rsidRDefault="00172464">
      <w:pPr>
        <w:pStyle w:val="Default"/>
        <w:rPr>
          <w:rFonts w:asciiTheme="minorHAnsi" w:hAnsiTheme="minorHAnsi" w:cstheme="minorHAnsi"/>
          <w:color w:val="auto"/>
          <w:lang w:val="sr-Cyrl-CS"/>
        </w:rPr>
      </w:pPr>
    </w:p>
    <w:p w14:paraId="7B0AAB52" w14:textId="6C34AD9D" w:rsidR="00172464"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66</w:t>
      </w:r>
      <w:r w:rsidRPr="001152C3">
        <w:rPr>
          <w:rFonts w:asciiTheme="minorHAnsi" w:hAnsiTheme="minorHAnsi" w:cstheme="minorHAnsi"/>
          <w:color w:val="auto"/>
          <w:lang w:val="sr-Cyrl-CS"/>
        </w:rPr>
        <w:t>.</w:t>
      </w:r>
    </w:p>
    <w:p w14:paraId="635B5283" w14:textId="77777777" w:rsidR="001152C3" w:rsidRPr="001152C3" w:rsidRDefault="001152C3">
      <w:pPr>
        <w:pStyle w:val="Default"/>
        <w:jc w:val="center"/>
        <w:rPr>
          <w:rFonts w:asciiTheme="minorHAnsi" w:hAnsiTheme="minorHAnsi" w:cstheme="minorHAnsi"/>
          <w:color w:val="auto"/>
          <w:lang w:val="sr-Cyrl-CS"/>
        </w:rPr>
      </w:pPr>
    </w:p>
    <w:p w14:paraId="417950D1" w14:textId="77777777" w:rsidR="00172464" w:rsidRPr="001152C3" w:rsidRDefault="00E429D7">
      <w:pPr>
        <w:pStyle w:val="CM2"/>
        <w:spacing w:line="240" w:lineRule="auto"/>
        <w:ind w:firstLine="360"/>
        <w:jc w:val="both"/>
        <w:rPr>
          <w:rFonts w:asciiTheme="minorHAnsi" w:hAnsiTheme="minorHAnsi" w:cstheme="minorHAnsi"/>
          <w:lang w:val="sr-Cyrl-CS"/>
        </w:rPr>
      </w:pPr>
      <w:r w:rsidRPr="001152C3">
        <w:rPr>
          <w:rFonts w:asciiTheme="minorHAnsi" w:hAnsiTheme="minorHAnsi" w:cstheme="minorHAnsi"/>
          <w:lang w:val="sr-Cyrl-CS"/>
        </w:rPr>
        <w:t xml:space="preserve">Листа потписника грађанске иницијативе садржи: </w:t>
      </w:r>
    </w:p>
    <w:p w14:paraId="661E4AF9" w14:textId="77777777" w:rsidR="00172464" w:rsidRPr="001152C3" w:rsidRDefault="004F060B">
      <w:pPr>
        <w:pStyle w:val="CM2"/>
        <w:spacing w:line="240" w:lineRule="auto"/>
        <w:ind w:firstLine="360"/>
        <w:jc w:val="both"/>
        <w:rPr>
          <w:rFonts w:asciiTheme="minorHAnsi" w:hAnsiTheme="minorHAnsi" w:cstheme="minorHAnsi"/>
          <w:lang w:val="sr-Cyrl-CS"/>
        </w:rPr>
      </w:pPr>
      <w:r>
        <w:rPr>
          <w:rFonts w:asciiTheme="minorHAnsi" w:hAnsiTheme="minorHAnsi" w:cstheme="minorHAnsi"/>
          <w:lang w:val="sr-Cyrl-CS"/>
        </w:rPr>
        <w:t>1</w:t>
      </w:r>
      <w:r w:rsidR="00E429D7" w:rsidRPr="001152C3">
        <w:rPr>
          <w:rFonts w:asciiTheme="minorHAnsi" w:hAnsiTheme="minorHAnsi" w:cstheme="minorHAnsi"/>
          <w:lang w:val="sr-Cyrl-CS"/>
        </w:rPr>
        <w:t xml:space="preserve">) назначење приједлога за који се прикупљају потписи с пријемним бројем надлежног органа, </w:t>
      </w:r>
    </w:p>
    <w:p w14:paraId="332F259F" w14:textId="77777777" w:rsidR="00172464" w:rsidRPr="001152C3" w:rsidRDefault="004F060B">
      <w:pPr>
        <w:pStyle w:val="CM8"/>
        <w:spacing w:line="240" w:lineRule="auto"/>
        <w:ind w:firstLine="360"/>
        <w:jc w:val="both"/>
        <w:rPr>
          <w:rFonts w:asciiTheme="minorHAnsi" w:hAnsiTheme="minorHAnsi" w:cstheme="minorHAnsi"/>
          <w:lang w:val="sr-Cyrl-CS"/>
        </w:rPr>
      </w:pPr>
      <w:r>
        <w:rPr>
          <w:rFonts w:asciiTheme="minorHAnsi" w:hAnsiTheme="minorHAnsi" w:cstheme="minorHAnsi"/>
          <w:lang w:val="sr-Cyrl-CS"/>
        </w:rPr>
        <w:t>2</w:t>
      </w:r>
      <w:r w:rsidR="00E429D7" w:rsidRPr="001152C3">
        <w:rPr>
          <w:rFonts w:asciiTheme="minorHAnsi" w:hAnsiTheme="minorHAnsi" w:cstheme="minorHAnsi"/>
          <w:lang w:val="sr-Cyrl-CS"/>
        </w:rPr>
        <w:t>) податке о потписницима иницијативе, који се уписују у сљедеће рубрике: редни број потписника грађанске иницијативе, лично име потписника иницијативе (које се исписује читким штампаним словима и потврђује његовим својеручним потписом), адреса потписника иницијативе, јединствени матични број потписника иницијативе, регистарски број личне карте потписника иницијативе,</w:t>
      </w:r>
    </w:p>
    <w:p w14:paraId="32C32592" w14:textId="77777777" w:rsidR="00172464" w:rsidRPr="001152C3" w:rsidRDefault="004F060B">
      <w:pPr>
        <w:pStyle w:val="CM12"/>
        <w:ind w:firstLine="360"/>
        <w:jc w:val="both"/>
        <w:rPr>
          <w:rFonts w:asciiTheme="minorHAnsi" w:hAnsiTheme="minorHAnsi" w:cstheme="minorHAnsi"/>
          <w:lang w:val="sr-Cyrl-CS"/>
        </w:rPr>
      </w:pPr>
      <w:r>
        <w:rPr>
          <w:rFonts w:asciiTheme="minorHAnsi" w:hAnsiTheme="minorHAnsi" w:cstheme="minorHAnsi"/>
          <w:lang w:val="sr-Cyrl-CS"/>
        </w:rPr>
        <w:t>3</w:t>
      </w:r>
      <w:r w:rsidR="00E429D7" w:rsidRPr="001152C3">
        <w:rPr>
          <w:rFonts w:asciiTheme="minorHAnsi" w:hAnsiTheme="minorHAnsi" w:cstheme="minorHAnsi"/>
          <w:lang w:val="sr-Cyrl-CS"/>
        </w:rPr>
        <w:t xml:space="preserve">) датум и мјесто прикупљања потписа, </w:t>
      </w:r>
    </w:p>
    <w:p w14:paraId="03851F98" w14:textId="77777777" w:rsidR="00172464" w:rsidRPr="001152C3" w:rsidRDefault="004F060B">
      <w:pPr>
        <w:pStyle w:val="CM12"/>
        <w:ind w:firstLine="360"/>
        <w:jc w:val="both"/>
        <w:rPr>
          <w:rFonts w:asciiTheme="minorHAnsi" w:hAnsiTheme="minorHAnsi" w:cstheme="minorHAnsi"/>
          <w:lang w:val="sr-Cyrl-CS"/>
        </w:rPr>
      </w:pPr>
      <w:r>
        <w:rPr>
          <w:rFonts w:asciiTheme="minorHAnsi" w:hAnsiTheme="minorHAnsi" w:cstheme="minorHAnsi"/>
          <w:lang w:val="sr-Cyrl-CS"/>
        </w:rPr>
        <w:t>4</w:t>
      </w:r>
      <w:r w:rsidR="00E429D7" w:rsidRPr="001152C3">
        <w:rPr>
          <w:rFonts w:asciiTheme="minorHAnsi" w:hAnsiTheme="minorHAnsi" w:cstheme="minorHAnsi"/>
          <w:lang w:val="sr-Cyrl-CS"/>
        </w:rPr>
        <w:t xml:space="preserve">) изјаву иницијативног одбора, односно одбора који је прикупљао потписе да сви потписници на листи имају право учествовања у грађанској иницијативи у складу с законом и да су се само једном потписали на листи, као и напомену о евентуалном повлачењу потписа грађанина и </w:t>
      </w:r>
    </w:p>
    <w:p w14:paraId="2519BD9F" w14:textId="77777777" w:rsidR="00172464" w:rsidRPr="001152C3" w:rsidRDefault="004F060B">
      <w:pPr>
        <w:pStyle w:val="CM11"/>
        <w:ind w:firstLine="360"/>
        <w:jc w:val="both"/>
        <w:rPr>
          <w:rFonts w:asciiTheme="minorHAnsi" w:hAnsiTheme="minorHAnsi" w:cstheme="minorHAnsi"/>
          <w:lang w:val="sr-Cyrl-CS"/>
        </w:rPr>
      </w:pPr>
      <w:r>
        <w:rPr>
          <w:rFonts w:asciiTheme="minorHAnsi" w:hAnsiTheme="minorHAnsi" w:cstheme="minorHAnsi"/>
          <w:lang w:val="sr-Cyrl-CS"/>
        </w:rPr>
        <w:t>5</w:t>
      </w:r>
      <w:r w:rsidR="00E429D7" w:rsidRPr="001152C3">
        <w:rPr>
          <w:rFonts w:asciiTheme="minorHAnsi" w:hAnsiTheme="minorHAnsi" w:cstheme="minorHAnsi"/>
          <w:lang w:val="sr-Cyrl-CS"/>
        </w:rPr>
        <w:t xml:space="preserve">) потписе чланова иницијативног одбора, односно одбора који је прикупљао потписе. </w:t>
      </w:r>
    </w:p>
    <w:p w14:paraId="678C4777" w14:textId="77777777" w:rsidR="00172464" w:rsidRPr="001152C3" w:rsidRDefault="00172464">
      <w:pPr>
        <w:pStyle w:val="CM14"/>
        <w:jc w:val="both"/>
        <w:rPr>
          <w:rFonts w:asciiTheme="minorHAnsi" w:hAnsiTheme="minorHAnsi" w:cstheme="minorHAnsi"/>
          <w:lang w:val="sr-Cyrl-CS"/>
        </w:rPr>
      </w:pPr>
    </w:p>
    <w:p w14:paraId="4DA2BB93" w14:textId="77777777" w:rsidR="00683921" w:rsidRDefault="00683921" w:rsidP="00683921">
      <w:pPr>
        <w:pStyle w:val="Default"/>
        <w:tabs>
          <w:tab w:val="left" w:pos="3855"/>
          <w:tab w:val="center" w:pos="4514"/>
        </w:tabs>
        <w:rPr>
          <w:rFonts w:asciiTheme="minorHAnsi" w:hAnsiTheme="minorHAnsi" w:cstheme="minorHAnsi"/>
          <w:color w:val="auto"/>
          <w:lang w:val="sr-Cyrl-CS"/>
        </w:rPr>
      </w:pPr>
      <w:r>
        <w:rPr>
          <w:rFonts w:asciiTheme="minorHAnsi" w:hAnsiTheme="minorHAnsi" w:cstheme="minorHAnsi"/>
          <w:color w:val="auto"/>
          <w:lang w:val="sr-Cyrl-CS"/>
        </w:rPr>
        <w:tab/>
      </w:r>
    </w:p>
    <w:p w14:paraId="0B9E7DBF" w14:textId="004E0F04" w:rsidR="00172464" w:rsidRDefault="00683921" w:rsidP="00683921">
      <w:pPr>
        <w:pStyle w:val="Default"/>
        <w:tabs>
          <w:tab w:val="left" w:pos="3855"/>
          <w:tab w:val="center" w:pos="4514"/>
        </w:tabs>
        <w:rPr>
          <w:rFonts w:asciiTheme="minorHAnsi" w:hAnsiTheme="minorHAnsi" w:cstheme="minorHAnsi"/>
          <w:color w:val="auto"/>
          <w:lang w:val="sr-Cyrl-CS"/>
        </w:rPr>
      </w:pPr>
      <w:r>
        <w:rPr>
          <w:rFonts w:asciiTheme="minorHAnsi" w:hAnsiTheme="minorHAnsi" w:cstheme="minorHAnsi"/>
          <w:color w:val="auto"/>
          <w:lang w:val="sr-Cyrl-CS"/>
        </w:rPr>
        <w:tab/>
      </w:r>
      <w:r w:rsidR="00E429D7"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67</w:t>
      </w:r>
      <w:r w:rsidR="00E429D7" w:rsidRPr="001152C3">
        <w:rPr>
          <w:rFonts w:asciiTheme="minorHAnsi" w:hAnsiTheme="minorHAnsi" w:cstheme="minorHAnsi"/>
          <w:color w:val="auto"/>
          <w:lang w:val="sr-Cyrl-CS"/>
        </w:rPr>
        <w:t>.</w:t>
      </w:r>
    </w:p>
    <w:p w14:paraId="5A4AAFDF" w14:textId="77777777" w:rsidR="001152C3" w:rsidRPr="001152C3" w:rsidRDefault="001152C3">
      <w:pPr>
        <w:pStyle w:val="Default"/>
        <w:jc w:val="center"/>
        <w:rPr>
          <w:rFonts w:asciiTheme="minorHAnsi" w:hAnsiTheme="minorHAnsi" w:cstheme="minorHAnsi"/>
          <w:color w:val="auto"/>
          <w:lang w:val="sr-Cyrl-CS"/>
        </w:rPr>
      </w:pPr>
    </w:p>
    <w:p w14:paraId="7E49F3A5" w14:textId="5ED4B0E7" w:rsidR="00172464" w:rsidRPr="001152C3" w:rsidRDefault="00E429D7" w:rsidP="00955157">
      <w:pPr>
        <w:pStyle w:val="Default"/>
        <w:numPr>
          <w:ilvl w:val="0"/>
          <w:numId w:val="26"/>
        </w:numPr>
        <w:ind w:left="0" w:firstLine="360"/>
        <w:jc w:val="both"/>
        <w:rPr>
          <w:rFonts w:asciiTheme="minorHAnsi" w:hAnsiTheme="minorHAnsi" w:cstheme="minorHAnsi"/>
          <w:color w:val="auto"/>
          <w:lang w:val="sr-Cyrl-CS"/>
        </w:rPr>
      </w:pPr>
      <w:r w:rsidRPr="001152C3">
        <w:rPr>
          <w:rFonts w:asciiTheme="minorHAnsi" w:hAnsiTheme="minorHAnsi" w:cstheme="minorHAnsi"/>
          <w:color w:val="auto"/>
          <w:lang w:val="sr-Cyrl-CS"/>
        </w:rPr>
        <w:t xml:space="preserve">Прикупљање потписа грађана који учествују у грађанској иницијативи траје најдуже </w:t>
      </w:r>
      <w:r w:rsidR="00C65022" w:rsidRPr="000304F9">
        <w:rPr>
          <w:rFonts w:asciiTheme="minorHAnsi" w:hAnsiTheme="minorHAnsi" w:cstheme="minorHAnsi"/>
          <w:color w:val="auto"/>
          <w:lang w:val="sr-Cyrl-CS"/>
        </w:rPr>
        <w:t>30</w:t>
      </w:r>
      <w:r w:rsidRPr="000304F9">
        <w:rPr>
          <w:rFonts w:asciiTheme="minorHAnsi" w:hAnsiTheme="minorHAnsi" w:cstheme="minorHAnsi"/>
          <w:color w:val="auto"/>
          <w:lang w:val="sr-Cyrl-CS"/>
        </w:rPr>
        <w:t xml:space="preserve"> дана</w:t>
      </w:r>
      <w:r w:rsidRPr="001152C3">
        <w:rPr>
          <w:rFonts w:asciiTheme="minorHAnsi" w:hAnsiTheme="minorHAnsi" w:cstheme="minorHAnsi"/>
          <w:color w:val="auto"/>
          <w:lang w:val="sr-Cyrl-CS"/>
        </w:rPr>
        <w:t>, рачунајући од дана који је у пријави Министарству унутрашњих послова означен као почетни дан прикупљања потписа.</w:t>
      </w:r>
    </w:p>
    <w:p w14:paraId="761507E2" w14:textId="77777777" w:rsidR="00172464" w:rsidRPr="001152C3" w:rsidRDefault="00E429D7" w:rsidP="00955157">
      <w:pPr>
        <w:pStyle w:val="CM2"/>
        <w:numPr>
          <w:ilvl w:val="0"/>
          <w:numId w:val="26"/>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lastRenderedPageBreak/>
        <w:t xml:space="preserve">Грађанин се може само једном потписати на листи потписника грађанске иницијативе. </w:t>
      </w:r>
    </w:p>
    <w:p w14:paraId="1FDC6E8D" w14:textId="77777777" w:rsidR="00172464" w:rsidRPr="001152C3" w:rsidRDefault="00E429D7" w:rsidP="00955157">
      <w:pPr>
        <w:pStyle w:val="CM2"/>
        <w:numPr>
          <w:ilvl w:val="0"/>
          <w:numId w:val="26"/>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Грађанин може свој потпис повући до истека посљедњег дана одређеног за прикупљање потписа. </w:t>
      </w:r>
    </w:p>
    <w:p w14:paraId="6689DE07" w14:textId="77777777" w:rsidR="00172464" w:rsidRPr="001152C3" w:rsidRDefault="00E429D7" w:rsidP="00955157">
      <w:pPr>
        <w:pStyle w:val="CM2"/>
        <w:numPr>
          <w:ilvl w:val="0"/>
          <w:numId w:val="26"/>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Потпис се повлачи у писменој форми, а одбор за прикупљање потписа констатује то у листи потписника грађанске иницијативе. </w:t>
      </w:r>
    </w:p>
    <w:p w14:paraId="5217A555" w14:textId="77777777" w:rsidR="00172464" w:rsidRPr="001152C3" w:rsidRDefault="00172464">
      <w:pPr>
        <w:pStyle w:val="Default"/>
        <w:jc w:val="both"/>
        <w:rPr>
          <w:rFonts w:asciiTheme="minorHAnsi" w:hAnsiTheme="minorHAnsi" w:cstheme="minorHAnsi"/>
          <w:color w:val="auto"/>
          <w:lang w:val="sr-Cyrl-CS"/>
        </w:rPr>
      </w:pPr>
    </w:p>
    <w:p w14:paraId="702E9235" w14:textId="4FFA7AF6" w:rsidR="00172464"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68</w:t>
      </w:r>
      <w:r w:rsidRPr="001152C3">
        <w:rPr>
          <w:rFonts w:asciiTheme="minorHAnsi" w:hAnsiTheme="minorHAnsi" w:cstheme="minorHAnsi"/>
          <w:color w:val="auto"/>
          <w:lang w:val="sr-Cyrl-CS"/>
        </w:rPr>
        <w:t>.</w:t>
      </w:r>
    </w:p>
    <w:p w14:paraId="45ABDD69" w14:textId="77777777" w:rsidR="001152C3" w:rsidRPr="001152C3" w:rsidRDefault="001152C3">
      <w:pPr>
        <w:pStyle w:val="Default"/>
        <w:jc w:val="center"/>
        <w:rPr>
          <w:rFonts w:asciiTheme="minorHAnsi" w:hAnsiTheme="minorHAnsi" w:cstheme="minorHAnsi"/>
          <w:color w:val="auto"/>
          <w:lang w:val="sr-Cyrl-CS"/>
        </w:rPr>
      </w:pPr>
    </w:p>
    <w:p w14:paraId="6D59DD2F" w14:textId="77777777" w:rsidR="00172464" w:rsidRPr="001152C3" w:rsidRDefault="00E429D7">
      <w:pPr>
        <w:pStyle w:val="CM11"/>
        <w:ind w:firstLine="360"/>
        <w:jc w:val="both"/>
        <w:rPr>
          <w:rFonts w:asciiTheme="minorHAnsi" w:hAnsiTheme="minorHAnsi" w:cstheme="minorHAnsi"/>
          <w:lang w:val="sr-Cyrl-CS"/>
        </w:rPr>
      </w:pPr>
      <w:r w:rsidRPr="001152C3">
        <w:rPr>
          <w:rFonts w:asciiTheme="minorHAnsi" w:hAnsiTheme="minorHAnsi" w:cstheme="minorHAnsi"/>
          <w:lang w:val="sr-Cyrl-CS"/>
        </w:rPr>
        <w:t xml:space="preserve">На мјесту гдје се прикупљају потписи текст приједлога за који се прикупљају потписи, овјерен од надлежног органа и означен његовим пријемним бројем, мора бити истакнут тако да буде доступан грађанима. </w:t>
      </w:r>
    </w:p>
    <w:p w14:paraId="2B873E53" w14:textId="77777777" w:rsidR="00172464" w:rsidRPr="001152C3" w:rsidRDefault="00172464">
      <w:pPr>
        <w:ind w:left="0"/>
        <w:rPr>
          <w:rFonts w:asciiTheme="minorHAnsi" w:hAnsiTheme="minorHAnsi" w:cstheme="minorHAnsi"/>
          <w:sz w:val="24"/>
          <w:szCs w:val="24"/>
          <w:lang w:val="sr-Cyrl-CS"/>
        </w:rPr>
      </w:pPr>
    </w:p>
    <w:p w14:paraId="7E6EBF81" w14:textId="3CDCFD56" w:rsidR="00172464"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00677C">
        <w:rPr>
          <w:rFonts w:asciiTheme="minorHAnsi" w:hAnsiTheme="minorHAnsi" w:cstheme="minorHAnsi"/>
          <w:color w:val="auto"/>
          <w:lang w:val="sr-Cyrl-RS"/>
        </w:rPr>
        <w:t>69</w:t>
      </w:r>
      <w:r w:rsidRPr="001152C3">
        <w:rPr>
          <w:rFonts w:asciiTheme="minorHAnsi" w:hAnsiTheme="minorHAnsi" w:cstheme="minorHAnsi"/>
          <w:color w:val="auto"/>
          <w:lang w:val="sr-Cyrl-CS"/>
        </w:rPr>
        <w:t>.</w:t>
      </w:r>
    </w:p>
    <w:p w14:paraId="79B5B165" w14:textId="77777777" w:rsidR="001152C3" w:rsidRPr="001152C3" w:rsidRDefault="001152C3">
      <w:pPr>
        <w:pStyle w:val="Default"/>
        <w:jc w:val="center"/>
        <w:rPr>
          <w:rFonts w:asciiTheme="minorHAnsi" w:hAnsiTheme="minorHAnsi" w:cstheme="minorHAnsi"/>
          <w:color w:val="auto"/>
          <w:lang w:val="sr-Cyrl-CS"/>
        </w:rPr>
      </w:pPr>
    </w:p>
    <w:p w14:paraId="4A636182" w14:textId="77777777" w:rsidR="00172464" w:rsidRPr="001152C3" w:rsidRDefault="00E429D7">
      <w:pPr>
        <w:pStyle w:val="CM11"/>
        <w:ind w:firstLine="360"/>
        <w:jc w:val="both"/>
        <w:rPr>
          <w:rFonts w:asciiTheme="minorHAnsi" w:hAnsiTheme="minorHAnsi" w:cstheme="minorHAnsi"/>
          <w:lang w:val="sr-Cyrl-CS"/>
        </w:rPr>
      </w:pPr>
      <w:r w:rsidRPr="001152C3">
        <w:rPr>
          <w:rFonts w:asciiTheme="minorHAnsi" w:hAnsiTheme="minorHAnsi" w:cstheme="minorHAnsi"/>
          <w:lang w:val="sr-Cyrl-CS"/>
        </w:rPr>
        <w:t xml:space="preserve">Грађанин има право да надлежном органу укаже на пропусте и недостатке у поступку прикупљања потписа за приједлог обухваћен грађанском иницијативом. </w:t>
      </w:r>
    </w:p>
    <w:p w14:paraId="61A08EC4" w14:textId="77777777" w:rsidR="00172464" w:rsidRPr="001152C3" w:rsidRDefault="00172464">
      <w:pPr>
        <w:pStyle w:val="Default"/>
        <w:jc w:val="center"/>
        <w:rPr>
          <w:rFonts w:asciiTheme="minorHAnsi" w:hAnsiTheme="minorHAnsi" w:cstheme="minorHAnsi"/>
          <w:color w:val="auto"/>
          <w:lang w:val="sr-Cyrl-CS"/>
        </w:rPr>
      </w:pPr>
    </w:p>
    <w:p w14:paraId="6791ED89" w14:textId="5C93F6AD" w:rsidR="00172464"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70</w:t>
      </w:r>
      <w:r w:rsidR="00E429D7" w:rsidRPr="001152C3">
        <w:rPr>
          <w:rFonts w:asciiTheme="minorHAnsi" w:hAnsiTheme="minorHAnsi" w:cstheme="minorHAnsi"/>
          <w:color w:val="auto"/>
          <w:lang w:val="sr-Cyrl-CS"/>
        </w:rPr>
        <w:t>.</w:t>
      </w:r>
    </w:p>
    <w:p w14:paraId="64529608" w14:textId="77777777" w:rsidR="001152C3" w:rsidRPr="001152C3" w:rsidRDefault="001152C3">
      <w:pPr>
        <w:pStyle w:val="Default"/>
        <w:jc w:val="center"/>
        <w:rPr>
          <w:rFonts w:asciiTheme="minorHAnsi" w:hAnsiTheme="minorHAnsi" w:cstheme="minorHAnsi"/>
          <w:color w:val="auto"/>
          <w:lang w:val="sr-Cyrl-CS"/>
        </w:rPr>
      </w:pPr>
    </w:p>
    <w:p w14:paraId="4F529503" w14:textId="77777777" w:rsidR="00172464" w:rsidRPr="001152C3" w:rsidRDefault="00E429D7" w:rsidP="00955157">
      <w:pPr>
        <w:pStyle w:val="CM2"/>
        <w:numPr>
          <w:ilvl w:val="0"/>
          <w:numId w:val="27"/>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Иницијативни одбор доставља листу потписника грађанске иницијативе надлежном органу. </w:t>
      </w:r>
    </w:p>
    <w:p w14:paraId="2E2B6158" w14:textId="465B976F" w:rsidR="00172464" w:rsidRPr="001152C3" w:rsidRDefault="00E429D7" w:rsidP="00955157">
      <w:pPr>
        <w:pStyle w:val="CM2"/>
        <w:numPr>
          <w:ilvl w:val="0"/>
          <w:numId w:val="27"/>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Надлежни орган провјерава да ли је листа потписника грађанске иницијативе </w:t>
      </w:r>
      <w:r w:rsidRPr="009D66D8">
        <w:rPr>
          <w:rFonts w:asciiTheme="minorHAnsi" w:hAnsiTheme="minorHAnsi" w:cstheme="minorHAnsi"/>
          <w:lang w:val="sr-Cyrl-CS"/>
        </w:rPr>
        <w:t xml:space="preserve">сачињена у складу с одредбама </w:t>
      </w:r>
      <w:r w:rsidR="002B4CDE" w:rsidRPr="009D66D8">
        <w:rPr>
          <w:rFonts w:asciiTheme="minorHAnsi" w:hAnsiTheme="minorHAnsi" w:cstheme="minorHAnsi"/>
          <w:lang w:val="sr-Cyrl-CS"/>
        </w:rPr>
        <w:t xml:space="preserve">члана 66. овог </w:t>
      </w:r>
      <w:r w:rsidRPr="009D66D8">
        <w:rPr>
          <w:rFonts w:asciiTheme="minorHAnsi" w:hAnsiTheme="minorHAnsi" w:cstheme="minorHAnsi"/>
          <w:lang w:val="sr-Cyrl-CS"/>
        </w:rPr>
        <w:t xml:space="preserve">закона и </w:t>
      </w:r>
      <w:r w:rsidRPr="001152C3">
        <w:rPr>
          <w:rFonts w:asciiTheme="minorHAnsi" w:hAnsiTheme="minorHAnsi" w:cstheme="minorHAnsi"/>
          <w:lang w:val="sr-Cyrl-CS"/>
        </w:rPr>
        <w:t xml:space="preserve">да ли је прикупљен потребан број потписа, при чему разматра и евентуалне примједбе грађана на поступак прикупљања потписа. </w:t>
      </w:r>
    </w:p>
    <w:p w14:paraId="51422ADC" w14:textId="77777777" w:rsidR="00172464" w:rsidRPr="001152C3" w:rsidRDefault="00E429D7" w:rsidP="00955157">
      <w:pPr>
        <w:pStyle w:val="CM8"/>
        <w:numPr>
          <w:ilvl w:val="0"/>
          <w:numId w:val="27"/>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Ако грађанин, односно иницијативни одбор сматра да је надлежни орган неправилно поступио приликом обављања радњи из става 2. овог члана, може поднијети жалбу Врховном суду у року од 15 дана од дана пријема обавјештења надлежног органа. </w:t>
      </w:r>
    </w:p>
    <w:p w14:paraId="7273151B" w14:textId="77777777" w:rsidR="00172464" w:rsidRPr="001152C3" w:rsidRDefault="00E429D7" w:rsidP="00955157">
      <w:pPr>
        <w:pStyle w:val="CM9"/>
        <w:numPr>
          <w:ilvl w:val="0"/>
          <w:numId w:val="27"/>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Врховни суд рјешава по жалби из става 3. овог члана у року од 30 дана од пријема жалбе. </w:t>
      </w:r>
    </w:p>
    <w:p w14:paraId="43FDAF2F" w14:textId="77777777" w:rsidR="00172464" w:rsidRPr="001152C3" w:rsidRDefault="00E429D7" w:rsidP="00955157">
      <w:pPr>
        <w:pStyle w:val="CM11"/>
        <w:numPr>
          <w:ilvl w:val="0"/>
          <w:numId w:val="27"/>
        </w:numPr>
        <w:jc w:val="both"/>
        <w:rPr>
          <w:rFonts w:asciiTheme="minorHAnsi" w:hAnsiTheme="minorHAnsi" w:cstheme="minorHAnsi"/>
          <w:lang w:val="sr-Cyrl-CS"/>
        </w:rPr>
      </w:pPr>
      <w:r w:rsidRPr="001152C3">
        <w:rPr>
          <w:rFonts w:asciiTheme="minorHAnsi" w:hAnsiTheme="minorHAnsi" w:cstheme="minorHAnsi"/>
          <w:lang w:val="sr-Cyrl-CS"/>
        </w:rPr>
        <w:t xml:space="preserve">Одлука Врховног суда по жалби коначна је. </w:t>
      </w:r>
    </w:p>
    <w:p w14:paraId="76367A02" w14:textId="77777777" w:rsidR="00172464" w:rsidRPr="001152C3" w:rsidRDefault="00172464">
      <w:pPr>
        <w:pStyle w:val="CM14"/>
        <w:jc w:val="both"/>
        <w:rPr>
          <w:rFonts w:asciiTheme="minorHAnsi" w:hAnsiTheme="minorHAnsi" w:cstheme="minorHAnsi"/>
          <w:lang w:val="sr-Cyrl-CS"/>
        </w:rPr>
      </w:pPr>
    </w:p>
    <w:p w14:paraId="22F39A10" w14:textId="47822379" w:rsidR="00172464" w:rsidRDefault="0000677C">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71</w:t>
      </w:r>
      <w:r w:rsidR="00E429D7" w:rsidRPr="001152C3">
        <w:rPr>
          <w:rFonts w:asciiTheme="minorHAnsi" w:hAnsiTheme="minorHAnsi" w:cstheme="minorHAnsi"/>
          <w:color w:val="auto"/>
          <w:lang w:val="sr-Cyrl-CS"/>
        </w:rPr>
        <w:t>.</w:t>
      </w:r>
    </w:p>
    <w:p w14:paraId="766A0AB0" w14:textId="77777777" w:rsidR="001152C3" w:rsidRPr="001152C3" w:rsidRDefault="001152C3">
      <w:pPr>
        <w:pStyle w:val="Default"/>
        <w:jc w:val="center"/>
        <w:rPr>
          <w:rFonts w:asciiTheme="minorHAnsi" w:hAnsiTheme="minorHAnsi" w:cstheme="minorHAnsi"/>
          <w:color w:val="auto"/>
          <w:lang w:val="sr-Cyrl-CS"/>
        </w:rPr>
      </w:pPr>
    </w:p>
    <w:p w14:paraId="5D28E896" w14:textId="0CE0EAA6" w:rsidR="00172464" w:rsidRDefault="00E429D7" w:rsidP="00B10F0F">
      <w:pPr>
        <w:pStyle w:val="CM11"/>
        <w:ind w:firstLine="360"/>
        <w:jc w:val="both"/>
        <w:rPr>
          <w:rFonts w:asciiTheme="minorHAnsi" w:hAnsiTheme="minorHAnsi" w:cstheme="minorHAnsi"/>
          <w:lang w:val="sr-Cyrl-CS"/>
        </w:rPr>
      </w:pPr>
      <w:r w:rsidRPr="001152C3">
        <w:rPr>
          <w:rFonts w:asciiTheme="minorHAnsi" w:hAnsiTheme="minorHAnsi" w:cstheme="minorHAnsi"/>
          <w:lang w:val="sr-Cyrl-CS"/>
        </w:rPr>
        <w:t xml:space="preserve">Кад је листа потписника грађанске </w:t>
      </w:r>
      <w:r w:rsidR="002B4CDE">
        <w:rPr>
          <w:rFonts w:asciiTheme="minorHAnsi" w:hAnsiTheme="minorHAnsi" w:cstheme="minorHAnsi"/>
          <w:lang w:val="sr-Cyrl-CS"/>
        </w:rPr>
        <w:t xml:space="preserve">иницијативе сачињена у складу </w:t>
      </w:r>
      <w:r w:rsidR="002B4CDE" w:rsidRPr="009D66D8">
        <w:rPr>
          <w:rFonts w:asciiTheme="minorHAnsi" w:hAnsiTheme="minorHAnsi" w:cstheme="minorHAnsi"/>
          <w:lang w:val="sr-Cyrl-CS"/>
        </w:rPr>
        <w:t xml:space="preserve">са чланом 66. </w:t>
      </w:r>
      <w:r w:rsidRPr="009D66D8">
        <w:rPr>
          <w:rFonts w:asciiTheme="minorHAnsi" w:hAnsiTheme="minorHAnsi" w:cstheme="minorHAnsi"/>
          <w:lang w:val="sr-Cyrl-CS"/>
        </w:rPr>
        <w:t>овог</w:t>
      </w:r>
      <w:r w:rsidRPr="001152C3">
        <w:rPr>
          <w:rFonts w:asciiTheme="minorHAnsi" w:hAnsiTheme="minorHAnsi" w:cstheme="minorHAnsi"/>
          <w:lang w:val="sr-Cyrl-CS"/>
        </w:rPr>
        <w:t xml:space="preserve"> закона, а прикупљен је потребан број потписа, надлежни орган дужан је да о приједлогу за који су прикупљени потписи одлучи на начин и по поступку утврђеном </w:t>
      </w:r>
      <w:r w:rsidRPr="007207AB">
        <w:rPr>
          <w:rFonts w:asciiTheme="minorHAnsi" w:hAnsiTheme="minorHAnsi" w:cstheme="minorHAnsi"/>
          <w:lang w:val="sr-Cyrl-CS"/>
        </w:rPr>
        <w:t xml:space="preserve">Уставом и </w:t>
      </w:r>
      <w:r w:rsidRPr="001152C3">
        <w:rPr>
          <w:rFonts w:asciiTheme="minorHAnsi" w:hAnsiTheme="minorHAnsi" w:cstheme="minorHAnsi"/>
          <w:lang w:val="sr-Cyrl-CS"/>
        </w:rPr>
        <w:t xml:space="preserve">законом, односно одговарајућим статутом или пословником. </w:t>
      </w:r>
    </w:p>
    <w:p w14:paraId="2AB2822B" w14:textId="5B441A98" w:rsidR="00B658CB" w:rsidRPr="00B658CB" w:rsidRDefault="00B658CB" w:rsidP="00807FB3">
      <w:pPr>
        <w:ind w:left="0"/>
        <w:rPr>
          <w:lang w:val="sr-Cyrl-CS"/>
        </w:rPr>
      </w:pPr>
    </w:p>
    <w:p w14:paraId="4BEB78C4" w14:textId="77777777" w:rsidR="00683921" w:rsidRDefault="00683921">
      <w:pPr>
        <w:pStyle w:val="Default"/>
        <w:jc w:val="center"/>
        <w:rPr>
          <w:rFonts w:asciiTheme="minorHAnsi" w:hAnsiTheme="minorHAnsi" w:cstheme="minorHAnsi"/>
          <w:color w:val="auto"/>
          <w:lang w:val="sr-Cyrl-CS"/>
        </w:rPr>
      </w:pPr>
    </w:p>
    <w:p w14:paraId="1D3864F2" w14:textId="5C2930AD" w:rsidR="00172464" w:rsidRDefault="00284925">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 xml:space="preserve"> Члан </w:t>
      </w:r>
      <w:r w:rsidR="0000677C">
        <w:rPr>
          <w:rFonts w:asciiTheme="minorHAnsi" w:hAnsiTheme="minorHAnsi" w:cstheme="minorHAnsi"/>
          <w:color w:val="auto"/>
          <w:lang w:val="sr-Cyrl-CS"/>
        </w:rPr>
        <w:t>72</w:t>
      </w:r>
      <w:r w:rsidR="00E429D7" w:rsidRPr="001152C3">
        <w:rPr>
          <w:rFonts w:asciiTheme="minorHAnsi" w:hAnsiTheme="minorHAnsi" w:cstheme="minorHAnsi"/>
          <w:color w:val="auto"/>
          <w:lang w:val="sr-Cyrl-CS"/>
        </w:rPr>
        <w:t>.</w:t>
      </w:r>
    </w:p>
    <w:p w14:paraId="178549AB" w14:textId="77777777" w:rsidR="001152C3" w:rsidRPr="001152C3" w:rsidRDefault="001152C3">
      <w:pPr>
        <w:pStyle w:val="Default"/>
        <w:jc w:val="center"/>
        <w:rPr>
          <w:rFonts w:asciiTheme="minorHAnsi" w:hAnsiTheme="minorHAnsi" w:cstheme="minorHAnsi"/>
          <w:color w:val="auto"/>
          <w:lang w:val="sr-Cyrl-CS"/>
        </w:rPr>
      </w:pPr>
    </w:p>
    <w:p w14:paraId="6F67EFF9" w14:textId="53087DAE" w:rsidR="00172464" w:rsidRPr="001152C3" w:rsidRDefault="00E429D7" w:rsidP="00955157">
      <w:pPr>
        <w:pStyle w:val="CM4"/>
        <w:numPr>
          <w:ilvl w:val="0"/>
          <w:numId w:val="2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Кад надлежни орган н</w:t>
      </w:r>
      <w:r w:rsidR="004F060B">
        <w:rPr>
          <w:rFonts w:asciiTheme="minorHAnsi" w:hAnsiTheme="minorHAnsi" w:cstheme="minorHAnsi"/>
          <w:lang w:val="sr-Cyrl-CS"/>
        </w:rPr>
        <w:t xml:space="preserve">е прихвати приједлог из члана </w:t>
      </w:r>
      <w:r w:rsidR="0000677C" w:rsidRPr="00E7424F">
        <w:rPr>
          <w:rFonts w:asciiTheme="minorHAnsi" w:hAnsiTheme="minorHAnsi" w:cstheme="minorHAnsi"/>
          <w:lang w:val="sr-Cyrl-CS"/>
        </w:rPr>
        <w:t>63</w:t>
      </w:r>
      <w:r w:rsidRPr="00E7424F">
        <w:rPr>
          <w:rFonts w:asciiTheme="minorHAnsi" w:hAnsiTheme="minorHAnsi" w:cstheme="minorHAnsi"/>
          <w:lang w:val="sr-Cyrl-CS"/>
        </w:rPr>
        <w:t xml:space="preserve">. </w:t>
      </w:r>
      <w:r w:rsidRPr="001152C3">
        <w:rPr>
          <w:rFonts w:asciiTheme="minorHAnsi" w:hAnsiTheme="minorHAnsi" w:cstheme="minorHAnsi"/>
          <w:lang w:val="sr-Cyrl-CS"/>
        </w:rPr>
        <w:t xml:space="preserve">овог закона, дужан је да о томе обавијести иницијативни одбор. </w:t>
      </w:r>
    </w:p>
    <w:p w14:paraId="016E0EE9" w14:textId="77777777" w:rsidR="00172464" w:rsidRPr="001152C3" w:rsidRDefault="00E429D7" w:rsidP="00955157">
      <w:pPr>
        <w:pStyle w:val="CM4"/>
        <w:numPr>
          <w:ilvl w:val="0"/>
          <w:numId w:val="2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Ако иницијативни одбор сматра да надлежни орган није правилно поступио у </w:t>
      </w:r>
      <w:r w:rsidRPr="001152C3">
        <w:rPr>
          <w:rFonts w:asciiTheme="minorHAnsi" w:hAnsiTheme="minorHAnsi" w:cstheme="minorHAnsi"/>
          <w:lang w:val="sr-Cyrl-CS"/>
        </w:rPr>
        <w:lastRenderedPageBreak/>
        <w:t xml:space="preserve">случају из става 1. овог члана, може поднијети жалбу Врховном суду у року од 15 дана од дана пријема обавјештења надлежног органа. </w:t>
      </w:r>
    </w:p>
    <w:p w14:paraId="763EA009" w14:textId="77777777" w:rsidR="00172464" w:rsidRPr="001152C3" w:rsidRDefault="00E429D7" w:rsidP="00955157">
      <w:pPr>
        <w:pStyle w:val="CM4"/>
        <w:numPr>
          <w:ilvl w:val="0"/>
          <w:numId w:val="28"/>
        </w:numPr>
        <w:spacing w:line="240" w:lineRule="auto"/>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Врховни суд рјешава по жалби из става 2. овог члана у року од 30 дана од пријема жалбе. </w:t>
      </w:r>
    </w:p>
    <w:p w14:paraId="5B8E7D98" w14:textId="77777777" w:rsidR="00172464" w:rsidRPr="001152C3" w:rsidRDefault="00E429D7" w:rsidP="00955157">
      <w:pPr>
        <w:pStyle w:val="CM13"/>
        <w:numPr>
          <w:ilvl w:val="0"/>
          <w:numId w:val="28"/>
        </w:numPr>
        <w:ind w:left="0" w:firstLine="360"/>
        <w:jc w:val="both"/>
        <w:rPr>
          <w:rFonts w:asciiTheme="minorHAnsi" w:hAnsiTheme="minorHAnsi" w:cstheme="minorHAnsi"/>
          <w:lang w:val="sr-Cyrl-CS"/>
        </w:rPr>
      </w:pPr>
      <w:r w:rsidRPr="001152C3">
        <w:rPr>
          <w:rFonts w:asciiTheme="minorHAnsi" w:hAnsiTheme="minorHAnsi" w:cstheme="minorHAnsi"/>
          <w:lang w:val="sr-Cyrl-CS"/>
        </w:rPr>
        <w:t xml:space="preserve">Одлука Врховног суда по жалби коначна је. </w:t>
      </w:r>
    </w:p>
    <w:p w14:paraId="04750D0F" w14:textId="77777777" w:rsidR="00172464" w:rsidRDefault="00172464">
      <w:pPr>
        <w:pStyle w:val="Default"/>
        <w:rPr>
          <w:rFonts w:ascii="Times New Roman" w:hAnsi="Times New Roman" w:cs="Times New Roman"/>
          <w:color w:val="auto"/>
        </w:rPr>
      </w:pPr>
    </w:p>
    <w:p w14:paraId="1982ADF3" w14:textId="5813FF54" w:rsidR="00172464" w:rsidRDefault="00172464">
      <w:pPr>
        <w:pStyle w:val="Default"/>
        <w:rPr>
          <w:rFonts w:ascii="Times New Roman" w:hAnsi="Times New Roman" w:cs="Times New Roman"/>
          <w:color w:val="auto"/>
        </w:rPr>
      </w:pPr>
    </w:p>
    <w:p w14:paraId="12372078" w14:textId="77777777" w:rsidR="00D75A5D" w:rsidRDefault="00D75A5D">
      <w:pPr>
        <w:pStyle w:val="Default"/>
        <w:rPr>
          <w:rFonts w:ascii="Times New Roman" w:hAnsi="Times New Roman" w:cs="Times New Roman"/>
          <w:color w:val="auto"/>
        </w:rPr>
      </w:pPr>
    </w:p>
    <w:p w14:paraId="45581147" w14:textId="77777777" w:rsidR="00172464" w:rsidRPr="001152C3" w:rsidRDefault="00E429D7">
      <w:pPr>
        <w:pStyle w:val="Default"/>
        <w:tabs>
          <w:tab w:val="left" w:pos="360"/>
        </w:tabs>
        <w:rPr>
          <w:rFonts w:asciiTheme="minorHAnsi" w:hAnsiTheme="minorHAnsi" w:cstheme="minorHAnsi"/>
          <w:b/>
          <w:color w:val="auto"/>
          <w:sz w:val="26"/>
          <w:szCs w:val="26"/>
        </w:rPr>
      </w:pPr>
      <w:r w:rsidRPr="001152C3">
        <w:rPr>
          <w:rFonts w:asciiTheme="minorHAnsi" w:hAnsiTheme="minorHAnsi" w:cstheme="minorHAnsi"/>
          <w:b/>
          <w:color w:val="auto"/>
          <w:sz w:val="26"/>
          <w:szCs w:val="26"/>
          <w:lang w:val="sr-Cyrl-CS"/>
        </w:rPr>
        <w:t>V</w:t>
      </w:r>
      <w:r w:rsidR="004F060B">
        <w:rPr>
          <w:rFonts w:asciiTheme="minorHAnsi" w:hAnsiTheme="minorHAnsi" w:cstheme="minorHAnsi"/>
          <w:b/>
          <w:color w:val="auto"/>
          <w:sz w:val="26"/>
          <w:szCs w:val="26"/>
        </w:rPr>
        <w:t>II</w:t>
      </w:r>
      <w:r w:rsidRPr="001152C3">
        <w:rPr>
          <w:rFonts w:asciiTheme="minorHAnsi" w:hAnsiTheme="minorHAnsi" w:cstheme="minorHAnsi"/>
          <w:b/>
          <w:color w:val="auto"/>
          <w:sz w:val="26"/>
          <w:szCs w:val="26"/>
          <w:lang w:val="sr-Cyrl-CS"/>
        </w:rPr>
        <w:t xml:space="preserve"> КАЗНЕНЕ ОДРЕДБЕ</w:t>
      </w:r>
    </w:p>
    <w:p w14:paraId="5E9BAE01" w14:textId="77777777" w:rsidR="00172464" w:rsidRDefault="00172464">
      <w:pPr>
        <w:pStyle w:val="Default"/>
        <w:jc w:val="center"/>
        <w:rPr>
          <w:rFonts w:ascii="Times New Roman" w:hAnsi="Times New Roman" w:cs="Times New Roman"/>
          <w:color w:val="auto"/>
        </w:rPr>
      </w:pPr>
    </w:p>
    <w:p w14:paraId="6C863A2D" w14:textId="2A64EF53" w:rsidR="007A0AF5" w:rsidRPr="001152C3" w:rsidRDefault="00284925" w:rsidP="007A0AF5">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73</w:t>
      </w:r>
      <w:r w:rsidR="007A0AF5" w:rsidRPr="001152C3">
        <w:rPr>
          <w:rFonts w:asciiTheme="minorHAnsi" w:hAnsiTheme="minorHAnsi" w:cstheme="minorHAnsi"/>
          <w:color w:val="auto"/>
          <w:lang w:val="sr-Cyrl-CS"/>
        </w:rPr>
        <w:t>.</w:t>
      </w:r>
    </w:p>
    <w:p w14:paraId="7472C9A7" w14:textId="77777777" w:rsidR="007A0AF5" w:rsidRPr="007E6C35" w:rsidRDefault="007A0AF5" w:rsidP="007A0AF5">
      <w:pPr>
        <w:pStyle w:val="Default"/>
        <w:jc w:val="center"/>
        <w:rPr>
          <w:rFonts w:asciiTheme="minorHAnsi" w:hAnsiTheme="minorHAnsi" w:cstheme="minorHAnsi"/>
          <w:color w:val="auto"/>
          <w:lang w:val="sr-Cyrl-CS"/>
        </w:rPr>
      </w:pPr>
    </w:p>
    <w:p w14:paraId="19638451" w14:textId="77777777" w:rsidR="007A0AF5" w:rsidRPr="007E6C35" w:rsidRDefault="007A0AF5" w:rsidP="007A0AF5">
      <w:pPr>
        <w:rPr>
          <w:sz w:val="24"/>
          <w:szCs w:val="24"/>
        </w:rPr>
      </w:pPr>
    </w:p>
    <w:p w14:paraId="19D7CBCE" w14:textId="1836E57B" w:rsidR="007A0AF5" w:rsidRPr="007E6C35" w:rsidRDefault="007A0AF5" w:rsidP="007A0AF5">
      <w:pPr>
        <w:pStyle w:val="Default"/>
        <w:numPr>
          <w:ilvl w:val="0"/>
          <w:numId w:val="68"/>
        </w:numPr>
        <w:ind w:left="142" w:firstLine="218"/>
        <w:jc w:val="both"/>
        <w:rPr>
          <w:rFonts w:asciiTheme="minorHAnsi" w:hAnsiTheme="minorHAnsi" w:cstheme="minorHAnsi"/>
          <w:lang w:val="sr-Cyrl-CS"/>
        </w:rPr>
      </w:pPr>
      <w:bookmarkStart w:id="0" w:name="_GoBack"/>
      <w:r w:rsidRPr="007E6C35">
        <w:rPr>
          <w:rFonts w:asciiTheme="minorHAnsi" w:hAnsiTheme="minorHAnsi" w:cstheme="minorHAnsi"/>
          <w:lang w:val="sr-Cyrl-CS"/>
        </w:rPr>
        <w:t xml:space="preserve">Новчаном казном у износу од 500,00 КМ до 1.500,00 КМ казниће се за прекршај  члан органа за спровођење референдума, односно запослен у органима и институцијама  ако:  </w:t>
      </w:r>
    </w:p>
    <w:bookmarkEnd w:id="0"/>
    <w:p w14:paraId="06B2500B" w14:textId="77777777" w:rsidR="007A0AF5" w:rsidRPr="007E6C35" w:rsidRDefault="007A0AF5" w:rsidP="007A0AF5">
      <w:pPr>
        <w:pStyle w:val="Default"/>
        <w:jc w:val="center"/>
        <w:rPr>
          <w:rFonts w:asciiTheme="minorHAnsi" w:hAnsiTheme="minorHAnsi" w:cstheme="minorHAnsi"/>
          <w:color w:val="auto"/>
          <w:lang w:val="sr-Cyrl-CS"/>
        </w:rPr>
      </w:pPr>
    </w:p>
    <w:p w14:paraId="01B55DF0" w14:textId="77777777" w:rsidR="007A0AF5" w:rsidRPr="007E6C35" w:rsidRDefault="007A0AF5" w:rsidP="007A0AF5">
      <w:pPr>
        <w:pStyle w:val="Default"/>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ажурира податке  потребне за израду гласачког списка (члан 23. став 3.),</w:t>
      </w:r>
    </w:p>
    <w:p w14:paraId="25E16C8C" w14:textId="046C0747" w:rsidR="007A0AF5" w:rsidRPr="007E6C35" w:rsidRDefault="007A0AF5" w:rsidP="007A0AF5">
      <w:pPr>
        <w:pStyle w:val="Default"/>
        <w:numPr>
          <w:ilvl w:val="0"/>
          <w:numId w:val="67"/>
        </w:numPr>
        <w:jc w:val="both"/>
        <w:rPr>
          <w:color w:val="000000" w:themeColor="text1"/>
        </w:rPr>
      </w:pPr>
      <w:r w:rsidRPr="007E6C35">
        <w:rPr>
          <w:rFonts w:asciiTheme="minorHAnsi" w:hAnsiTheme="minorHAnsi" w:cstheme="minorHAnsi"/>
          <w:color w:val="000000" w:themeColor="text1"/>
          <w:lang w:val="sr-Cyrl-BA"/>
        </w:rPr>
        <w:t>грађанин</w:t>
      </w:r>
      <w:r>
        <w:rPr>
          <w:rFonts w:asciiTheme="minorHAnsi" w:hAnsiTheme="minorHAnsi" w:cstheme="minorHAnsi"/>
          <w:color w:val="000000" w:themeColor="text1"/>
          <w:lang w:val="sr-Cyrl-BA"/>
        </w:rPr>
        <w:t>у</w:t>
      </w:r>
      <w:r w:rsidRPr="007E6C35">
        <w:rPr>
          <w:rFonts w:asciiTheme="minorHAnsi" w:hAnsiTheme="minorHAnsi" w:cstheme="minorHAnsi"/>
          <w:color w:val="000000" w:themeColor="text1"/>
          <w:lang w:val="sr-Cyrl-BA"/>
        </w:rPr>
        <w:t xml:space="preserve"> онемогући да </w:t>
      </w:r>
      <w:r w:rsidRPr="007E6C35">
        <w:rPr>
          <w:rFonts w:asciiTheme="minorHAnsi" w:hAnsiTheme="minorHAnsi" w:cstheme="minorHAnsi"/>
          <w:color w:val="000000" w:themeColor="text1"/>
          <w:lang w:val="sr-Cyrl-CS"/>
        </w:rPr>
        <w:t>захтијева исправку личних података у изводу из гласачког списка (члан 29. став 1.)</w:t>
      </w:r>
      <w:r w:rsidR="00D75A5D">
        <w:rPr>
          <w:rFonts w:asciiTheme="minorHAnsi" w:hAnsiTheme="minorHAnsi" w:cstheme="minorHAnsi"/>
          <w:color w:val="000000" w:themeColor="text1"/>
          <w:lang w:val="sr-Cyrl-CS"/>
        </w:rPr>
        <w:t>,</w:t>
      </w:r>
    </w:p>
    <w:p w14:paraId="37F1AABE" w14:textId="61294EA1" w:rsidR="007A0AF5" w:rsidRDefault="007A0AF5" w:rsidP="007A0AF5">
      <w:pPr>
        <w:pStyle w:val="Default"/>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обавијести Републичку комисију о локацији гласачких мјеста на подручју јединице локалне самоуправе ( члан 34. став 2.) и ако у року из члана 34. став 5. не објави која су гласачка мјеста одређена за гласање и гдје гласачи могу да гласају,</w:t>
      </w:r>
    </w:p>
    <w:p w14:paraId="08BA611D" w14:textId="3F5FE4AB" w:rsidR="005E4DA9" w:rsidRPr="005E4DA9" w:rsidRDefault="005E4DA9" w:rsidP="005E4DA9">
      <w:pPr>
        <w:pStyle w:val="ListParagraph"/>
        <w:numPr>
          <w:ilvl w:val="0"/>
          <w:numId w:val="67"/>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у просторији одређеној за гласање не уреди  посебан простор у којем је осигурана тајност гласања ( члан 35. став 2.)</w:t>
      </w:r>
      <w:r w:rsidR="00D75A5D">
        <w:rPr>
          <w:rFonts w:asciiTheme="minorHAnsi" w:hAnsiTheme="minorHAnsi" w:cstheme="minorHAnsi"/>
          <w:color w:val="000000" w:themeColor="text1"/>
          <w:sz w:val="24"/>
          <w:szCs w:val="24"/>
          <w:lang w:val="sr-Cyrl-CS"/>
        </w:rPr>
        <w:t>,</w:t>
      </w:r>
    </w:p>
    <w:p w14:paraId="4D3002F4" w14:textId="5CD43E99" w:rsidR="007A0AF5" w:rsidRPr="007E6C35" w:rsidRDefault="007A0AF5" w:rsidP="007A0AF5">
      <w:pPr>
        <w:pStyle w:val="ListParagraph"/>
        <w:numPr>
          <w:ilvl w:val="0"/>
          <w:numId w:val="67"/>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 xml:space="preserve"> благовремено не осигура да простор одређен за гласачко мјесто буде припремљен и отворен за вријеме гласања. (члан 35 став 3.)</w:t>
      </w:r>
      <w:r w:rsidR="00D75A5D">
        <w:rPr>
          <w:rFonts w:asciiTheme="minorHAnsi" w:hAnsiTheme="minorHAnsi" w:cstheme="minorHAnsi"/>
          <w:color w:val="000000" w:themeColor="text1"/>
          <w:sz w:val="24"/>
          <w:szCs w:val="24"/>
          <w:lang w:val="sr-Cyrl-CS"/>
        </w:rPr>
        <w:t>,</w:t>
      </w:r>
    </w:p>
    <w:p w14:paraId="45EE32DE" w14:textId="77777777" w:rsidR="007A0AF5" w:rsidRPr="007E6C35" w:rsidRDefault="007A0AF5" w:rsidP="007A0AF5">
      <w:pPr>
        <w:pStyle w:val="Default"/>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отклони недостатке у гласачком материјалу у року из члана 36. став 2. и не обезбиједи гласачки материјал у периоду прописаном у члану 36. став 3. овог закона,</w:t>
      </w:r>
    </w:p>
    <w:p w14:paraId="5E223B86" w14:textId="28E0B7D7" w:rsidR="007A0AF5" w:rsidRPr="007E6C35" w:rsidRDefault="007A0AF5" w:rsidP="007A0AF5">
      <w:pPr>
        <w:pStyle w:val="ListParagraph"/>
        <w:numPr>
          <w:ilvl w:val="0"/>
          <w:numId w:val="67"/>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сви чланови гласачког одбора или њихови замјеници не присуствују цијелом процесу гласања укључујући утврђивање резултат</w:t>
      </w:r>
      <w:r w:rsidR="00D75A5D">
        <w:rPr>
          <w:rFonts w:asciiTheme="minorHAnsi" w:hAnsiTheme="minorHAnsi" w:cstheme="minorHAnsi"/>
          <w:color w:val="000000" w:themeColor="text1"/>
          <w:sz w:val="24"/>
          <w:szCs w:val="24"/>
          <w:lang w:val="sr-Cyrl-CS"/>
        </w:rPr>
        <w:t>е гласања на гласачком мјесту (</w:t>
      </w:r>
      <w:r w:rsidRPr="007E6C35">
        <w:rPr>
          <w:rFonts w:asciiTheme="minorHAnsi" w:hAnsiTheme="minorHAnsi" w:cstheme="minorHAnsi"/>
          <w:color w:val="000000" w:themeColor="text1"/>
          <w:sz w:val="24"/>
          <w:szCs w:val="24"/>
          <w:lang w:val="sr-Cyrl-CS"/>
        </w:rPr>
        <w:t>члан 38.)</w:t>
      </w:r>
      <w:r w:rsidR="00D75A5D">
        <w:rPr>
          <w:rFonts w:asciiTheme="minorHAnsi" w:hAnsiTheme="minorHAnsi" w:cstheme="minorHAnsi"/>
          <w:color w:val="000000" w:themeColor="text1"/>
          <w:sz w:val="24"/>
          <w:szCs w:val="24"/>
          <w:lang w:val="sr-Cyrl-CS"/>
        </w:rPr>
        <w:t>,</w:t>
      </w:r>
    </w:p>
    <w:p w14:paraId="62526B74" w14:textId="4FF977E4" w:rsidR="007A0AF5" w:rsidRPr="007E6C35" w:rsidRDefault="007A0AF5" w:rsidP="007A0AF5">
      <w:pPr>
        <w:pStyle w:val="ListParagraph"/>
        <w:numPr>
          <w:ilvl w:val="0"/>
          <w:numId w:val="67"/>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се не одржи ред на гласачком мјесту и његовој околини ( члан 39. став 1.)</w:t>
      </w:r>
      <w:r w:rsidR="00D75A5D">
        <w:rPr>
          <w:rFonts w:asciiTheme="minorHAnsi" w:hAnsiTheme="minorHAnsi" w:cstheme="minorHAnsi"/>
          <w:color w:val="000000" w:themeColor="text1"/>
          <w:sz w:val="24"/>
          <w:szCs w:val="24"/>
          <w:lang w:val="sr-Cyrl-CS"/>
        </w:rPr>
        <w:t>,</w:t>
      </w:r>
      <w:r w:rsidRPr="007E6C35">
        <w:rPr>
          <w:rFonts w:asciiTheme="minorHAnsi" w:hAnsiTheme="minorHAnsi" w:cstheme="minorHAnsi"/>
          <w:color w:val="000000" w:themeColor="text1"/>
          <w:sz w:val="24"/>
          <w:szCs w:val="24"/>
          <w:lang w:val="sr-Cyrl-CS"/>
        </w:rPr>
        <w:t xml:space="preserve"> </w:t>
      </w:r>
    </w:p>
    <w:p w14:paraId="0EF130F0" w14:textId="4A09B5D4" w:rsidR="007A0AF5" w:rsidRPr="007E6C35" w:rsidRDefault="007A0AF5" w:rsidP="007A0AF5">
      <w:pPr>
        <w:pStyle w:val="Default"/>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записник о раду гласачког одбора не садржи податке прописане чланом 40. ст</w:t>
      </w:r>
      <w:r w:rsidR="005E4DA9">
        <w:rPr>
          <w:rFonts w:asciiTheme="minorHAnsi" w:hAnsiTheme="minorHAnsi" w:cstheme="minorHAnsi"/>
          <w:color w:val="000000" w:themeColor="text1"/>
          <w:lang w:val="sr-Cyrl-CS"/>
        </w:rPr>
        <w:t>.</w:t>
      </w:r>
      <w:r w:rsidRPr="007E6C35">
        <w:rPr>
          <w:rFonts w:asciiTheme="minorHAnsi" w:hAnsiTheme="minorHAnsi" w:cstheme="minorHAnsi"/>
          <w:color w:val="000000" w:themeColor="text1"/>
          <w:lang w:val="sr-Cyrl-CS"/>
        </w:rPr>
        <w:t xml:space="preserve"> 2. и 4. овог закона,</w:t>
      </w:r>
    </w:p>
    <w:p w14:paraId="55EF1AF6" w14:textId="40DC035A" w:rsidR="007A0AF5" w:rsidRPr="007E6C35" w:rsidRDefault="007A0AF5" w:rsidP="007A0AF5">
      <w:pPr>
        <w:pStyle w:val="CM12"/>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записник о резултату гласања не садрж</w:t>
      </w:r>
      <w:r w:rsidR="00D75A5D">
        <w:rPr>
          <w:rFonts w:asciiTheme="minorHAnsi" w:hAnsiTheme="minorHAnsi" w:cstheme="minorHAnsi"/>
          <w:color w:val="000000" w:themeColor="text1"/>
          <w:lang w:val="sr-Cyrl-CS"/>
        </w:rPr>
        <w:t>и податке из члана 53. став 4,</w:t>
      </w:r>
      <w:r w:rsidRPr="007E6C35">
        <w:rPr>
          <w:rFonts w:asciiTheme="minorHAnsi" w:hAnsiTheme="minorHAnsi" w:cstheme="minorHAnsi"/>
          <w:color w:val="000000" w:themeColor="text1"/>
          <w:lang w:val="sr-Cyrl-CS"/>
        </w:rPr>
        <w:t xml:space="preserve"> </w:t>
      </w:r>
    </w:p>
    <w:p w14:paraId="50EA3CE9" w14:textId="77777777" w:rsidR="007A0AF5" w:rsidRPr="007E6C35" w:rsidRDefault="007A0AF5" w:rsidP="007A0AF5">
      <w:pPr>
        <w:pStyle w:val="CM11"/>
        <w:numPr>
          <w:ilvl w:val="0"/>
          <w:numId w:val="67"/>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се записник и остали материјали са гласања не доставе  надлежној комисији у року од 12 сати од затварања гласачког мјеста ( члан 53. став 6.) и</w:t>
      </w:r>
    </w:p>
    <w:p w14:paraId="452FA5EA" w14:textId="5C04D5B2" w:rsidR="007A0AF5" w:rsidRDefault="007A0AF5" w:rsidP="007A0AF5">
      <w:pPr>
        <w:pStyle w:val="ListParagraph"/>
        <w:numPr>
          <w:ilvl w:val="0"/>
          <w:numId w:val="67"/>
        </w:numPr>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 xml:space="preserve">о поништавању гласања </w:t>
      </w:r>
      <w:r w:rsidRPr="007E6C35">
        <w:rPr>
          <w:rFonts w:asciiTheme="minorHAnsi" w:hAnsiTheme="minorHAnsi" w:cstheme="minorHAnsi"/>
          <w:color w:val="000000" w:themeColor="text1"/>
          <w:sz w:val="24"/>
          <w:szCs w:val="24"/>
          <w:lang w:val="sr-Cyrl-BA"/>
        </w:rPr>
        <w:t>не</w:t>
      </w:r>
      <w:r w:rsidRPr="007E6C35">
        <w:rPr>
          <w:rFonts w:asciiTheme="minorHAnsi" w:hAnsiTheme="minorHAnsi" w:cstheme="minorHAnsi"/>
          <w:color w:val="000000" w:themeColor="text1"/>
          <w:sz w:val="24"/>
          <w:szCs w:val="24"/>
          <w:lang w:val="sr-Cyrl-CS"/>
        </w:rPr>
        <w:t xml:space="preserve">  обавијести Републичку комисију  (члан 59. став 2.).</w:t>
      </w:r>
    </w:p>
    <w:p w14:paraId="4086FDD5" w14:textId="15C4AB00" w:rsidR="007A0AF5" w:rsidRDefault="007A0AF5" w:rsidP="007A0AF5">
      <w:pPr>
        <w:pStyle w:val="ListParagraph"/>
        <w:rPr>
          <w:rFonts w:asciiTheme="minorHAnsi" w:hAnsiTheme="minorHAnsi" w:cstheme="minorHAnsi"/>
          <w:color w:val="000000" w:themeColor="text1"/>
          <w:sz w:val="24"/>
          <w:szCs w:val="24"/>
          <w:lang w:val="sr-Cyrl-CS"/>
        </w:rPr>
      </w:pPr>
    </w:p>
    <w:p w14:paraId="2FD4E58C" w14:textId="39EA2E52" w:rsidR="007A0AF5" w:rsidRPr="007E6C35" w:rsidRDefault="007A0AF5" w:rsidP="007A0AF5">
      <w:pPr>
        <w:pStyle w:val="Default"/>
        <w:jc w:val="both"/>
        <w:rPr>
          <w:rFonts w:asciiTheme="minorHAnsi" w:hAnsiTheme="minorHAnsi" w:cstheme="minorHAnsi"/>
          <w:lang w:val="sr-Cyrl-CS"/>
        </w:rPr>
      </w:pPr>
      <w:r>
        <w:rPr>
          <w:rFonts w:asciiTheme="minorHAnsi" w:hAnsiTheme="minorHAnsi" w:cstheme="minorHAnsi"/>
          <w:lang w:val="sr-Cyrl-CS"/>
        </w:rPr>
        <w:t>(2</w:t>
      </w:r>
      <w:r w:rsidRPr="007E6C35">
        <w:rPr>
          <w:rFonts w:asciiTheme="minorHAnsi" w:hAnsiTheme="minorHAnsi" w:cstheme="minorHAnsi"/>
          <w:lang w:val="sr-Cyrl-CS"/>
        </w:rPr>
        <w:t>)</w:t>
      </w:r>
      <w:r>
        <w:rPr>
          <w:rFonts w:asciiTheme="minorHAnsi" w:hAnsiTheme="minorHAnsi" w:cstheme="minorHAnsi"/>
        </w:rPr>
        <w:t xml:space="preserve"> </w:t>
      </w:r>
      <w:r w:rsidRPr="007E6C35">
        <w:rPr>
          <w:rFonts w:asciiTheme="minorHAnsi" w:hAnsiTheme="minorHAnsi" w:cstheme="minorHAnsi"/>
          <w:lang w:val="sr-Cyrl-CS"/>
        </w:rPr>
        <w:t xml:space="preserve">Новчаном казном у износу од 1.000,00 КМ до 3.000,00 КМ казниће се за прекршај  члан органа за спровођење референдума, односно запослен у органима и институцијама  ако:  </w:t>
      </w:r>
    </w:p>
    <w:p w14:paraId="1576E9FA" w14:textId="77777777" w:rsidR="007A0AF5" w:rsidRPr="007E6C35" w:rsidRDefault="007A0AF5" w:rsidP="007A0AF5">
      <w:pPr>
        <w:pStyle w:val="Default"/>
        <w:ind w:left="720"/>
        <w:jc w:val="both"/>
        <w:rPr>
          <w:rFonts w:asciiTheme="minorHAnsi" w:hAnsiTheme="minorHAnsi" w:cstheme="minorHAnsi"/>
          <w:lang w:val="sr-Cyrl-CS"/>
        </w:rPr>
      </w:pPr>
    </w:p>
    <w:p w14:paraId="0DFAE58E" w14:textId="19A535B4" w:rsidR="007A0AF5" w:rsidRPr="008F19EA" w:rsidRDefault="007A0AF5" w:rsidP="007A0AF5">
      <w:pPr>
        <w:pStyle w:val="ListParagraph"/>
        <w:numPr>
          <w:ilvl w:val="0"/>
          <w:numId w:val="66"/>
        </w:numPr>
        <w:rPr>
          <w:color w:val="000000" w:themeColor="text1"/>
          <w:sz w:val="24"/>
          <w:szCs w:val="24"/>
          <w:lang w:val="sr-Cyrl-BA"/>
        </w:rPr>
      </w:pPr>
      <w:r>
        <w:rPr>
          <w:color w:val="000000" w:themeColor="text1"/>
          <w:sz w:val="24"/>
          <w:szCs w:val="24"/>
          <w:lang w:val="sr-Cyrl-BA"/>
        </w:rPr>
        <w:lastRenderedPageBreak/>
        <w:t>о</w:t>
      </w:r>
      <w:r w:rsidRPr="007E6C35">
        <w:rPr>
          <w:color w:val="000000" w:themeColor="text1"/>
          <w:sz w:val="24"/>
          <w:szCs w:val="24"/>
          <w:lang w:val="sr-Cyrl-BA"/>
        </w:rPr>
        <w:t xml:space="preserve">немогући грађанина да гласа </w:t>
      </w:r>
      <w:r w:rsidRPr="007E6C35">
        <w:rPr>
          <w:rFonts w:asciiTheme="minorHAnsi" w:hAnsiTheme="minorHAnsi" w:cstheme="minorHAnsi"/>
          <w:color w:val="000000" w:themeColor="text1"/>
          <w:sz w:val="24"/>
          <w:szCs w:val="24"/>
          <w:lang w:val="sr-Cyrl-CS"/>
        </w:rPr>
        <w:t xml:space="preserve"> лично у јединици локалне самоуправе у којој има пребивалиште (члан 6. став 1.), односно на мјестима </w:t>
      </w:r>
      <w:r w:rsidRPr="007E6C35">
        <w:rPr>
          <w:rFonts w:asciiTheme="minorHAnsi" w:hAnsiTheme="minorHAnsi" w:cstheme="minorHAnsi"/>
          <w:color w:val="000000" w:themeColor="text1"/>
          <w:sz w:val="24"/>
          <w:szCs w:val="24"/>
          <w:lang w:val="sr-Cyrl-RS"/>
        </w:rPr>
        <w:t xml:space="preserve">које </w:t>
      </w:r>
      <w:r w:rsidRPr="007E6C35">
        <w:rPr>
          <w:rFonts w:asciiTheme="minorHAnsi" w:hAnsiTheme="minorHAnsi" w:cstheme="minorHAnsi"/>
          <w:color w:val="000000" w:themeColor="text1"/>
          <w:sz w:val="24"/>
          <w:szCs w:val="24"/>
          <w:lang w:val="sr-Cyrl-CS"/>
        </w:rPr>
        <w:t xml:space="preserve"> Републичка комисија одреди у иностранству. ( члан 6. став 2.) </w:t>
      </w:r>
      <w:r w:rsidRPr="007E6C35">
        <w:rPr>
          <w:rFonts w:asciiTheme="minorHAnsi" w:hAnsiTheme="minorHAnsi" w:cstheme="minorHAnsi"/>
          <w:color w:val="000000" w:themeColor="text1"/>
          <w:sz w:val="24"/>
          <w:szCs w:val="24"/>
          <w:lang w:val="en-GB"/>
        </w:rPr>
        <w:t>,</w:t>
      </w:r>
    </w:p>
    <w:p w14:paraId="720A0C0F" w14:textId="25F59911" w:rsidR="008F19EA" w:rsidRPr="000304F9" w:rsidRDefault="008F19EA" w:rsidP="007A0AF5">
      <w:pPr>
        <w:pStyle w:val="ListParagraph"/>
        <w:numPr>
          <w:ilvl w:val="0"/>
          <w:numId w:val="66"/>
        </w:numPr>
        <w:rPr>
          <w:sz w:val="24"/>
          <w:szCs w:val="24"/>
          <w:lang w:val="sr-Cyrl-BA"/>
        </w:rPr>
      </w:pPr>
      <w:r w:rsidRPr="000304F9">
        <w:rPr>
          <w:sz w:val="24"/>
          <w:szCs w:val="24"/>
          <w:lang w:val="sr-Cyrl-BA"/>
        </w:rPr>
        <w:t>не објави одлуку о расписивању референдума (члан 12. став 2.)</w:t>
      </w:r>
    </w:p>
    <w:p w14:paraId="6D4521DE" w14:textId="77777777" w:rsidR="007A0AF5" w:rsidRPr="007E6C35" w:rsidRDefault="007A0AF5" w:rsidP="007A0AF5">
      <w:pPr>
        <w:pStyle w:val="ListParagraph"/>
        <w:numPr>
          <w:ilvl w:val="0"/>
          <w:numId w:val="66"/>
        </w:numPr>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онемогући грађанину увид у гласачки списак (члан 21. став 3.),</w:t>
      </w:r>
    </w:p>
    <w:p w14:paraId="10314513" w14:textId="77777777"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обезбиједи гласачки списак са подацима прописаним у члану 25. овог закона,</w:t>
      </w:r>
    </w:p>
    <w:p w14:paraId="4D33B475" w14:textId="44DAD17F"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 xml:space="preserve">не </w:t>
      </w:r>
      <w:r w:rsidR="00C032CE">
        <w:rPr>
          <w:rFonts w:asciiTheme="minorHAnsi" w:hAnsiTheme="minorHAnsi" w:cstheme="minorHAnsi"/>
          <w:color w:val="000000" w:themeColor="text1"/>
          <w:lang w:val="sr-Cyrl-CS"/>
        </w:rPr>
        <w:t>омогући</w:t>
      </w:r>
      <w:r w:rsidRPr="007E6C35">
        <w:rPr>
          <w:rFonts w:asciiTheme="minorHAnsi" w:hAnsiTheme="minorHAnsi" w:cstheme="minorHAnsi"/>
          <w:color w:val="000000" w:themeColor="text1"/>
          <w:lang w:val="sr-Cyrl-CS"/>
        </w:rPr>
        <w:t xml:space="preserve"> грађанину увид у извод из гласачког списка (члан 29. став 1.),</w:t>
      </w:r>
    </w:p>
    <w:p w14:paraId="539EBC14" w14:textId="19A3D4D3"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BA"/>
        </w:rPr>
        <w:t>не</w:t>
      </w:r>
      <w:r w:rsidRPr="007E6C35">
        <w:rPr>
          <w:rFonts w:asciiTheme="minorHAnsi" w:hAnsiTheme="minorHAnsi" w:cstheme="minorHAnsi"/>
          <w:color w:val="000000" w:themeColor="text1"/>
          <w:lang w:val="sr-Cyrl-CS"/>
        </w:rPr>
        <w:t xml:space="preserve"> спроведе гласање на  гласачким мјестим</w:t>
      </w:r>
      <w:r w:rsidR="00C032CE">
        <w:rPr>
          <w:rFonts w:asciiTheme="minorHAnsi" w:hAnsiTheme="minorHAnsi" w:cstheme="minorHAnsi"/>
          <w:color w:val="000000" w:themeColor="text1"/>
          <w:lang w:val="sr-Cyrl-CS"/>
        </w:rPr>
        <w:t>а</w:t>
      </w:r>
      <w:r w:rsidRPr="007E6C35">
        <w:rPr>
          <w:rFonts w:asciiTheme="minorHAnsi" w:hAnsiTheme="minorHAnsi" w:cstheme="minorHAnsi"/>
          <w:color w:val="000000" w:themeColor="text1"/>
          <w:lang w:val="sr-Cyrl-CS"/>
        </w:rPr>
        <w:t xml:space="preserve"> сходно члану 33.овог закона,</w:t>
      </w:r>
    </w:p>
    <w:p w14:paraId="0BA2215D" w14:textId="77777777"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 xml:space="preserve">не одреди гласачка мјеста на подручју града, односно општине у року из члана 34. став 1.овог закона, </w:t>
      </w:r>
    </w:p>
    <w:p w14:paraId="65E694F2" w14:textId="77777777"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 xml:space="preserve">не достави гласачком одбору у року из члана 36. став 1.  гласачки материјал укључујући одговарајући број гласачких кутија, гласачких листића и  извод из гласачког списка за одређено гласачко мјесто, као и образац записника о раду гласачког одбора, </w:t>
      </w:r>
    </w:p>
    <w:p w14:paraId="59ECEF8A" w14:textId="1E3248EE" w:rsidR="007A0AF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приликом отварања гласачког мјеста не одреди дужности сваком члану гласачког одбора  (члан 39. став 4.),</w:t>
      </w:r>
    </w:p>
    <w:p w14:paraId="0A249021" w14:textId="62947EE4" w:rsidR="00D75A5D" w:rsidRPr="00D75A5D" w:rsidRDefault="00D75A5D" w:rsidP="00D75A5D">
      <w:pPr>
        <w:pStyle w:val="ListParagraph"/>
        <w:numPr>
          <w:ilvl w:val="0"/>
          <w:numId w:val="66"/>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на гласачком мјесту и у његовој околини носи оружје или опасне предмете (члан 39. став 8.), односно на гласачком мјесту и у његовој околини донесе и истакне обиљежја и симболе који имају политичку конотацију. (члан 39. став 9.)</w:t>
      </w:r>
      <w:r>
        <w:rPr>
          <w:rFonts w:asciiTheme="minorHAnsi" w:hAnsiTheme="minorHAnsi" w:cstheme="minorHAnsi"/>
          <w:color w:val="000000" w:themeColor="text1"/>
          <w:sz w:val="24"/>
          <w:szCs w:val="24"/>
          <w:lang w:val="sr-Cyrl-CS"/>
        </w:rPr>
        <w:t>,</w:t>
      </w:r>
    </w:p>
    <w:p w14:paraId="71AE62FD" w14:textId="7E70219A" w:rsidR="007A0AF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се током гласања не води записник о раду гласачког одбора ( члан 40. став 1.)</w:t>
      </w:r>
      <w:r w:rsidR="00D75A5D">
        <w:rPr>
          <w:rFonts w:asciiTheme="minorHAnsi" w:hAnsiTheme="minorHAnsi" w:cstheme="minorHAnsi"/>
          <w:color w:val="000000" w:themeColor="text1"/>
          <w:lang w:val="sr-Cyrl-CS"/>
        </w:rPr>
        <w:t>,</w:t>
      </w:r>
    </w:p>
    <w:p w14:paraId="6A822097" w14:textId="4B256651" w:rsidR="00D75A5D" w:rsidRPr="00D75A5D" w:rsidRDefault="00D75A5D" w:rsidP="00D75A5D">
      <w:pPr>
        <w:pStyle w:val="ListParagraph"/>
        <w:numPr>
          <w:ilvl w:val="0"/>
          <w:numId w:val="66"/>
        </w:numPr>
        <w:contextualSpacing/>
        <w:rPr>
          <w:rFonts w:asciiTheme="minorHAnsi" w:hAnsiTheme="minorHAnsi" w:cstheme="minorHAnsi"/>
          <w:color w:val="000000" w:themeColor="text1"/>
          <w:sz w:val="24"/>
          <w:szCs w:val="24"/>
          <w:lang w:val="sr-Cyrl-CS"/>
        </w:rPr>
      </w:pPr>
      <w:r w:rsidRPr="007E6C35">
        <w:rPr>
          <w:rFonts w:asciiTheme="minorHAnsi" w:hAnsiTheme="minorHAnsi" w:cstheme="minorHAnsi"/>
          <w:color w:val="000000" w:themeColor="text1"/>
          <w:sz w:val="24"/>
          <w:szCs w:val="24"/>
          <w:lang w:val="sr-Cyrl-CS"/>
        </w:rPr>
        <w:t xml:space="preserve">се гласање не закључи истеком времена одређеног за гласање, а грађанима који су се затекли на гласачком мjесту у тренутку његовог затварања не омогући да гласају ( </w:t>
      </w:r>
      <w:r>
        <w:rPr>
          <w:rFonts w:asciiTheme="minorHAnsi" w:hAnsiTheme="minorHAnsi" w:cstheme="minorHAnsi"/>
          <w:color w:val="000000" w:themeColor="text1"/>
          <w:sz w:val="24"/>
          <w:szCs w:val="24"/>
          <w:lang w:val="sr-Cyrl-CS"/>
        </w:rPr>
        <w:t xml:space="preserve">члан </w:t>
      </w:r>
      <w:r w:rsidRPr="007E6C35">
        <w:rPr>
          <w:rFonts w:asciiTheme="minorHAnsi" w:hAnsiTheme="minorHAnsi" w:cstheme="minorHAnsi"/>
          <w:color w:val="000000" w:themeColor="text1"/>
          <w:sz w:val="24"/>
          <w:szCs w:val="24"/>
          <w:lang w:val="sr-Cyrl-CS"/>
        </w:rPr>
        <w:t>42. став 2. )</w:t>
      </w:r>
      <w:r>
        <w:rPr>
          <w:rFonts w:asciiTheme="minorHAnsi" w:hAnsiTheme="minorHAnsi" w:cstheme="minorHAnsi"/>
          <w:color w:val="000000" w:themeColor="text1"/>
          <w:sz w:val="24"/>
          <w:szCs w:val="24"/>
          <w:lang w:val="sr-Cyrl-CS"/>
        </w:rPr>
        <w:t>,</w:t>
      </w:r>
    </w:p>
    <w:p w14:paraId="4A18664A" w14:textId="4BF801DB"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објасни гласачу начин гласања и не обезбиједи тајност гласања ( члан 44. став 1.</w:t>
      </w:r>
      <w:r w:rsidR="00D75A5D">
        <w:rPr>
          <w:rFonts w:asciiTheme="minorHAnsi" w:hAnsiTheme="minorHAnsi" w:cstheme="minorHAnsi"/>
          <w:color w:val="000000" w:themeColor="text1"/>
          <w:lang w:val="sr-Cyrl-CS"/>
        </w:rPr>
        <w:t>) утиче на  одлуку гласача (</w:t>
      </w:r>
      <w:r w:rsidRPr="007E6C35">
        <w:rPr>
          <w:rFonts w:asciiTheme="minorHAnsi" w:hAnsiTheme="minorHAnsi" w:cstheme="minorHAnsi"/>
          <w:color w:val="000000" w:themeColor="text1"/>
          <w:lang w:val="sr-Cyrl-CS"/>
        </w:rPr>
        <w:t>члан 44. став 2.)  или  помаже лицу на гласањ</w:t>
      </w:r>
      <w:r w:rsidR="00D75A5D">
        <w:rPr>
          <w:rFonts w:asciiTheme="minorHAnsi" w:hAnsiTheme="minorHAnsi" w:cstheme="minorHAnsi"/>
          <w:color w:val="000000" w:themeColor="text1"/>
          <w:lang w:val="sr-Cyrl-CS"/>
        </w:rPr>
        <w:t>у, на начин који је супротан члану</w:t>
      </w:r>
      <w:r w:rsidRPr="007E6C35">
        <w:rPr>
          <w:rFonts w:asciiTheme="minorHAnsi" w:hAnsiTheme="minorHAnsi" w:cstheme="minorHAnsi"/>
          <w:color w:val="000000" w:themeColor="text1"/>
          <w:lang w:val="sr-Cyrl-CS"/>
        </w:rPr>
        <w:t xml:space="preserve"> 4</w:t>
      </w:r>
      <w:r w:rsidR="00D75A5D">
        <w:rPr>
          <w:rFonts w:asciiTheme="minorHAnsi" w:hAnsiTheme="minorHAnsi" w:cstheme="minorHAnsi"/>
          <w:color w:val="000000" w:themeColor="text1"/>
          <w:lang w:val="sr-Cyrl-CS"/>
        </w:rPr>
        <w:t>4. ст. 3., 5. и 6. овог закона,</w:t>
      </w:r>
    </w:p>
    <w:p w14:paraId="251911C1" w14:textId="4570C1B9" w:rsidR="007A0AF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утврди идентитет гласача на основу важеће личне исправе из члана 45. ст. 2. и  3. овог закон</w:t>
      </w:r>
      <w:r w:rsidR="00C032CE">
        <w:rPr>
          <w:rFonts w:asciiTheme="minorHAnsi" w:hAnsiTheme="minorHAnsi" w:cstheme="minorHAnsi"/>
          <w:color w:val="000000" w:themeColor="text1"/>
          <w:lang w:val="sr-Cyrl-CS"/>
        </w:rPr>
        <w:t>а</w:t>
      </w:r>
      <w:r w:rsidRPr="007E6C35">
        <w:rPr>
          <w:rFonts w:asciiTheme="minorHAnsi" w:hAnsiTheme="minorHAnsi" w:cstheme="minorHAnsi"/>
          <w:color w:val="000000" w:themeColor="text1"/>
          <w:lang w:val="sr-Cyrl-CS"/>
        </w:rPr>
        <w:t>,</w:t>
      </w:r>
    </w:p>
    <w:p w14:paraId="11C4A050" w14:textId="7EE5AEB2" w:rsidR="00D75A5D" w:rsidRPr="00D75A5D" w:rsidRDefault="00D75A5D" w:rsidP="00D75A5D">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омогући  гласачко право грађанину који је приступио гласачком мјесту изван свог пребивалишта (члан 46. став 2.)</w:t>
      </w:r>
      <w:r>
        <w:rPr>
          <w:rFonts w:asciiTheme="minorHAnsi" w:hAnsiTheme="minorHAnsi" w:cstheme="minorHAnsi"/>
          <w:color w:val="000000" w:themeColor="text1"/>
          <w:lang w:val="sr-Cyrl-CS"/>
        </w:rPr>
        <w:t>,</w:t>
      </w:r>
    </w:p>
    <w:p w14:paraId="4DCAF008" w14:textId="61C8C478"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означи име и презиме гласача у изводу из гласачког списка, на који ће се гласач потписати након чега члан гласачког одбора издаје гласачки листић (члан 47. став 1.)  и  не утврди да ли потпис гласача на изводу из гласачког списка одговара потпису на личној исправи из члана 45. став 3. овог закона ( члан 47. став 2.),</w:t>
      </w:r>
    </w:p>
    <w:p w14:paraId="7D67315A" w14:textId="62C4F535"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не утврди број гласачких листића на на</w:t>
      </w:r>
      <w:r w:rsidR="00D75A5D">
        <w:rPr>
          <w:rFonts w:asciiTheme="minorHAnsi" w:hAnsiTheme="minorHAnsi" w:cstheme="minorHAnsi"/>
          <w:color w:val="000000" w:themeColor="text1"/>
          <w:lang w:val="sr-Cyrl-CS"/>
        </w:rPr>
        <w:t>чин прописан чланом 50. став 2,</w:t>
      </w:r>
    </w:p>
    <w:p w14:paraId="7ADD50B6" w14:textId="53F46EF5" w:rsidR="007A0AF5" w:rsidRPr="00D7225C" w:rsidRDefault="00D7225C" w:rsidP="007A0AF5">
      <w:pPr>
        <w:pStyle w:val="Default"/>
        <w:numPr>
          <w:ilvl w:val="0"/>
          <w:numId w:val="66"/>
        </w:numPr>
        <w:jc w:val="both"/>
        <w:rPr>
          <w:rFonts w:asciiTheme="minorHAnsi" w:hAnsiTheme="minorHAnsi" w:cstheme="minorHAnsi"/>
          <w:color w:val="auto"/>
          <w:lang w:val="sr-Cyrl-CS"/>
        </w:rPr>
      </w:pPr>
      <w:r w:rsidRPr="00D7225C">
        <w:rPr>
          <w:rFonts w:asciiTheme="minorHAnsi" w:hAnsiTheme="minorHAnsi" w:cstheme="minorHAnsi"/>
          <w:color w:val="auto"/>
          <w:lang w:val="sr-Cyrl-CS"/>
        </w:rPr>
        <w:t xml:space="preserve">се </w:t>
      </w:r>
      <w:r w:rsidR="007A0AF5" w:rsidRPr="00D7225C">
        <w:rPr>
          <w:rFonts w:asciiTheme="minorHAnsi" w:hAnsiTheme="minorHAnsi" w:cstheme="minorHAnsi"/>
          <w:color w:val="auto"/>
          <w:lang w:val="sr-Cyrl-CS"/>
        </w:rPr>
        <w:t>гласа</w:t>
      </w:r>
      <w:r w:rsidRPr="00D7225C">
        <w:rPr>
          <w:rFonts w:asciiTheme="minorHAnsi" w:hAnsiTheme="minorHAnsi" w:cstheme="minorHAnsi"/>
          <w:color w:val="auto"/>
          <w:lang w:val="sr-Cyrl-CS"/>
        </w:rPr>
        <w:t xml:space="preserve">чки листић не одштампа, односно његов изглед није у складу са  чланом </w:t>
      </w:r>
      <w:r w:rsidR="00D75A5D" w:rsidRPr="00D7225C">
        <w:rPr>
          <w:rFonts w:asciiTheme="minorHAnsi" w:hAnsiTheme="minorHAnsi" w:cstheme="minorHAnsi"/>
          <w:color w:val="auto"/>
          <w:lang w:val="sr-Cyrl-CS"/>
        </w:rPr>
        <w:t>51. овог закона,</w:t>
      </w:r>
    </w:p>
    <w:p w14:paraId="176E629C" w14:textId="6373C577"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по завршеном гласању не  утврди резултате гласања на гласачком мјесту и о томе  не саста</w:t>
      </w:r>
      <w:r w:rsidR="00D75A5D">
        <w:rPr>
          <w:rFonts w:asciiTheme="minorHAnsi" w:hAnsiTheme="minorHAnsi" w:cstheme="minorHAnsi"/>
          <w:color w:val="000000" w:themeColor="text1"/>
          <w:lang w:val="sr-Cyrl-CS"/>
        </w:rPr>
        <w:t>ви записник  (члан 53. став 1.),</w:t>
      </w:r>
    </w:p>
    <w:p w14:paraId="0BBA19D4" w14:textId="77777777" w:rsidR="007A0AF5" w:rsidRPr="007E6C35" w:rsidRDefault="007A0AF5" w:rsidP="007A0AF5">
      <w:pPr>
        <w:pStyle w:val="CM2"/>
        <w:numPr>
          <w:ilvl w:val="0"/>
          <w:numId w:val="66"/>
        </w:numPr>
        <w:spacing w:line="240" w:lineRule="auto"/>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се извјештај о спроведеном референдуму не достави органу који је расписао референдум, у року од 15 дана од дана завршетка гласања (54. став 1.)  и</w:t>
      </w:r>
    </w:p>
    <w:p w14:paraId="7D7D9727" w14:textId="77777777" w:rsidR="007A0AF5" w:rsidRPr="007E6C35" w:rsidRDefault="007A0AF5" w:rsidP="007A0AF5">
      <w:pPr>
        <w:pStyle w:val="Default"/>
        <w:numPr>
          <w:ilvl w:val="0"/>
          <w:numId w:val="66"/>
        </w:numPr>
        <w:jc w:val="both"/>
        <w:rPr>
          <w:rFonts w:asciiTheme="minorHAnsi" w:hAnsiTheme="minorHAnsi" w:cstheme="minorHAnsi"/>
          <w:color w:val="000000" w:themeColor="text1"/>
          <w:lang w:val="sr-Cyrl-CS"/>
        </w:rPr>
      </w:pPr>
      <w:r w:rsidRPr="007E6C35">
        <w:rPr>
          <w:rFonts w:asciiTheme="minorHAnsi" w:hAnsiTheme="minorHAnsi" w:cstheme="minorHAnsi"/>
          <w:color w:val="000000" w:themeColor="text1"/>
          <w:lang w:val="sr-Cyrl-CS"/>
        </w:rPr>
        <w:t xml:space="preserve">се не поништи изјашњавање на гласачким мјестима у случају неправилности која је битно утицала на резултате гласања и не одредити датум поновног изјашњавања најкасније у року од седам дана од дана поништавања изјашњавања (члан </w:t>
      </w:r>
      <w:r w:rsidRPr="007E6C35">
        <w:rPr>
          <w:rFonts w:asciiTheme="minorHAnsi" w:hAnsiTheme="minorHAnsi" w:cstheme="minorHAnsi"/>
          <w:color w:val="000000" w:themeColor="text1"/>
          <w:lang w:val="sr-Cyrl-RS"/>
        </w:rPr>
        <w:t>59</w:t>
      </w:r>
      <w:r w:rsidRPr="007E6C35">
        <w:rPr>
          <w:rFonts w:asciiTheme="minorHAnsi" w:hAnsiTheme="minorHAnsi" w:cstheme="minorHAnsi"/>
          <w:color w:val="000000" w:themeColor="text1"/>
          <w:lang w:val="sr-Cyrl-CS"/>
        </w:rPr>
        <w:t>. став 1.).</w:t>
      </w:r>
    </w:p>
    <w:p w14:paraId="39B90024" w14:textId="50E7F290" w:rsidR="00683921" w:rsidRPr="00AF3649" w:rsidRDefault="00683921" w:rsidP="00683921">
      <w:pPr>
        <w:pStyle w:val="Default"/>
        <w:ind w:left="720"/>
        <w:jc w:val="both"/>
        <w:rPr>
          <w:rFonts w:asciiTheme="minorHAnsi" w:hAnsiTheme="minorHAnsi" w:cstheme="minorHAnsi"/>
          <w:color w:val="auto"/>
        </w:rPr>
      </w:pPr>
    </w:p>
    <w:p w14:paraId="0E95DFEA" w14:textId="77777777" w:rsidR="00683921" w:rsidRPr="00647FD6" w:rsidRDefault="00683921" w:rsidP="00683921">
      <w:pPr>
        <w:pStyle w:val="Default"/>
        <w:ind w:left="720"/>
        <w:jc w:val="both"/>
        <w:rPr>
          <w:rFonts w:asciiTheme="minorHAnsi" w:hAnsiTheme="minorHAnsi" w:cstheme="minorHAnsi"/>
          <w:color w:val="auto"/>
          <w:lang w:val="sr-Cyrl-CS"/>
        </w:rPr>
      </w:pPr>
    </w:p>
    <w:p w14:paraId="19C8281A" w14:textId="77777777" w:rsidR="00172464" w:rsidRPr="001152C3" w:rsidRDefault="004F060B">
      <w:pPr>
        <w:pStyle w:val="Default"/>
        <w:tabs>
          <w:tab w:val="left" w:pos="360"/>
        </w:tabs>
        <w:rPr>
          <w:rFonts w:ascii="Cambria" w:hAnsi="Cambria" w:cstheme="minorHAnsi"/>
          <w:b/>
          <w:color w:val="auto"/>
          <w:sz w:val="26"/>
          <w:szCs w:val="26"/>
          <w:lang w:val="sr-Cyrl-CS"/>
        </w:rPr>
      </w:pPr>
      <w:proofErr w:type="gramStart"/>
      <w:r>
        <w:rPr>
          <w:rFonts w:ascii="Cambria" w:hAnsi="Cambria" w:cstheme="minorHAnsi"/>
          <w:b/>
          <w:color w:val="auto"/>
          <w:sz w:val="26"/>
          <w:szCs w:val="26"/>
        </w:rPr>
        <w:t>VIII</w:t>
      </w:r>
      <w:r w:rsidR="00E429D7" w:rsidRPr="001152C3">
        <w:rPr>
          <w:rFonts w:ascii="Cambria" w:hAnsi="Cambria" w:cstheme="minorHAnsi"/>
          <w:b/>
          <w:color w:val="auto"/>
          <w:sz w:val="26"/>
          <w:szCs w:val="26"/>
        </w:rPr>
        <w:t xml:space="preserve">  </w:t>
      </w:r>
      <w:r w:rsidR="00E429D7" w:rsidRPr="001152C3">
        <w:rPr>
          <w:rFonts w:ascii="Cambria" w:hAnsi="Cambria" w:cstheme="minorHAnsi"/>
          <w:b/>
          <w:color w:val="auto"/>
          <w:sz w:val="26"/>
          <w:szCs w:val="26"/>
          <w:lang w:val="sr-Cyrl-CS"/>
        </w:rPr>
        <w:t>ПРЕЛАЗНЕ</w:t>
      </w:r>
      <w:proofErr w:type="gramEnd"/>
      <w:r w:rsidR="00E429D7" w:rsidRPr="001152C3">
        <w:rPr>
          <w:rFonts w:ascii="Cambria" w:hAnsi="Cambria" w:cstheme="minorHAnsi"/>
          <w:b/>
          <w:color w:val="auto"/>
          <w:sz w:val="26"/>
          <w:szCs w:val="26"/>
          <w:lang w:val="sr-Cyrl-CS"/>
        </w:rPr>
        <w:t xml:space="preserve"> И ЗАВРШНЕ ОДРЕДБЕ </w:t>
      </w:r>
    </w:p>
    <w:p w14:paraId="2EB71B7D" w14:textId="77777777" w:rsidR="00172464" w:rsidRDefault="00172464">
      <w:pPr>
        <w:pStyle w:val="Default"/>
        <w:tabs>
          <w:tab w:val="left" w:pos="360"/>
        </w:tabs>
        <w:rPr>
          <w:rFonts w:ascii="Times New Roman" w:hAnsi="Times New Roman" w:cs="Times New Roman"/>
          <w:color w:val="auto"/>
          <w:lang w:val="sr-Cyrl-CS"/>
        </w:rPr>
      </w:pPr>
    </w:p>
    <w:p w14:paraId="54E0898C" w14:textId="0977EC93" w:rsidR="00172464" w:rsidRPr="001152C3" w:rsidRDefault="00284925">
      <w:pPr>
        <w:pStyle w:val="Default"/>
        <w:tabs>
          <w:tab w:val="left" w:pos="360"/>
        </w:tabs>
        <w:jc w:val="center"/>
        <w:rPr>
          <w:rFonts w:asciiTheme="minorHAnsi" w:hAnsiTheme="minorHAnsi" w:cstheme="minorHAnsi"/>
          <w:color w:val="auto"/>
          <w:lang w:val="sr-Cyrl-CS"/>
        </w:rPr>
      </w:pPr>
      <w:r>
        <w:rPr>
          <w:rFonts w:asciiTheme="minorHAnsi" w:hAnsiTheme="minorHAnsi" w:cstheme="minorHAnsi"/>
          <w:color w:val="auto"/>
          <w:lang w:val="sr-Cyrl-CS"/>
        </w:rPr>
        <w:t>Члан 74</w:t>
      </w:r>
      <w:r w:rsidR="00E429D7" w:rsidRPr="001152C3">
        <w:rPr>
          <w:rFonts w:asciiTheme="minorHAnsi" w:hAnsiTheme="minorHAnsi" w:cstheme="minorHAnsi"/>
          <w:color w:val="auto"/>
          <w:lang w:val="sr-Cyrl-CS"/>
        </w:rPr>
        <w:t>.</w:t>
      </w:r>
    </w:p>
    <w:p w14:paraId="4509950E" w14:textId="77777777" w:rsidR="00930A56" w:rsidRPr="001152C3" w:rsidRDefault="00930A56">
      <w:pPr>
        <w:pStyle w:val="Default"/>
        <w:tabs>
          <w:tab w:val="left" w:pos="360"/>
        </w:tabs>
        <w:jc w:val="center"/>
        <w:rPr>
          <w:rFonts w:asciiTheme="minorHAnsi" w:hAnsiTheme="minorHAnsi" w:cstheme="minorHAnsi"/>
          <w:color w:val="auto"/>
          <w:lang w:val="sr-Cyrl-CS"/>
        </w:rPr>
      </w:pPr>
    </w:p>
    <w:p w14:paraId="1BA801B8" w14:textId="19126102" w:rsidR="00172464" w:rsidRPr="00E7424F" w:rsidRDefault="00E429D7">
      <w:pPr>
        <w:pStyle w:val="Default"/>
        <w:ind w:firstLine="720"/>
        <w:jc w:val="both"/>
        <w:rPr>
          <w:rFonts w:asciiTheme="minorHAnsi" w:hAnsiTheme="minorHAnsi" w:cstheme="minorHAnsi"/>
          <w:color w:val="auto"/>
          <w:lang w:val="sr-Cyrl-CS"/>
        </w:rPr>
      </w:pPr>
      <w:r w:rsidRPr="00E7424F">
        <w:rPr>
          <w:rFonts w:asciiTheme="minorHAnsi" w:hAnsiTheme="minorHAnsi" w:cstheme="minorHAnsi"/>
          <w:color w:val="auto"/>
          <w:lang w:val="sr-Cyrl-CS"/>
        </w:rPr>
        <w:t>Надзор над примј</w:t>
      </w:r>
      <w:r w:rsidR="00292EA1" w:rsidRPr="00E7424F">
        <w:rPr>
          <w:rFonts w:asciiTheme="minorHAnsi" w:hAnsiTheme="minorHAnsi" w:cstheme="minorHAnsi"/>
          <w:color w:val="auto"/>
          <w:lang w:val="sr-Cyrl-CS"/>
        </w:rPr>
        <w:t xml:space="preserve">еном овог закона врши </w:t>
      </w:r>
      <w:r w:rsidR="00D20570" w:rsidRPr="00E7424F">
        <w:rPr>
          <w:rFonts w:asciiTheme="minorHAnsi" w:hAnsiTheme="minorHAnsi" w:cstheme="minorHAnsi"/>
          <w:color w:val="auto"/>
          <w:lang w:val="sr-Cyrl-CS"/>
        </w:rPr>
        <w:t>Републичка комисија</w:t>
      </w:r>
      <w:r w:rsidRPr="00E7424F">
        <w:rPr>
          <w:rFonts w:asciiTheme="minorHAnsi" w:hAnsiTheme="minorHAnsi" w:cstheme="minorHAnsi"/>
          <w:color w:val="auto"/>
          <w:lang w:val="sr-Cyrl-CS"/>
        </w:rPr>
        <w:t>.</w:t>
      </w:r>
    </w:p>
    <w:p w14:paraId="1756BC33" w14:textId="77777777" w:rsidR="00172464" w:rsidRPr="00E7424F" w:rsidRDefault="00172464">
      <w:pPr>
        <w:pStyle w:val="Default"/>
        <w:ind w:firstLine="720"/>
        <w:jc w:val="both"/>
        <w:rPr>
          <w:rFonts w:asciiTheme="minorHAnsi" w:hAnsiTheme="minorHAnsi" w:cstheme="minorHAnsi"/>
          <w:color w:val="auto"/>
          <w:lang w:val="sr-Cyrl-CS"/>
        </w:rPr>
      </w:pPr>
    </w:p>
    <w:p w14:paraId="757EA786" w14:textId="77777777" w:rsidR="00172464" w:rsidRPr="001152C3" w:rsidRDefault="00172464">
      <w:pPr>
        <w:pStyle w:val="Default"/>
        <w:ind w:firstLine="720"/>
        <w:jc w:val="both"/>
        <w:rPr>
          <w:rFonts w:asciiTheme="minorHAnsi" w:hAnsiTheme="minorHAnsi" w:cstheme="minorHAnsi"/>
          <w:color w:val="auto"/>
          <w:lang w:val="sr-Cyrl-CS"/>
        </w:rPr>
      </w:pPr>
    </w:p>
    <w:p w14:paraId="16EDA5F6" w14:textId="06DF2254" w:rsidR="00172464" w:rsidRDefault="00284925">
      <w:pPr>
        <w:ind w:left="0"/>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75</w:t>
      </w:r>
      <w:r w:rsidR="00E429D7" w:rsidRPr="004F060B">
        <w:rPr>
          <w:rFonts w:asciiTheme="minorHAnsi" w:hAnsiTheme="minorHAnsi" w:cstheme="minorHAnsi"/>
          <w:sz w:val="24"/>
          <w:szCs w:val="24"/>
          <w:lang w:val="sr-Cyrl-CS"/>
        </w:rPr>
        <w:t>.</w:t>
      </w:r>
      <w:r w:rsidR="00E429D7" w:rsidRPr="001152C3">
        <w:rPr>
          <w:rFonts w:asciiTheme="minorHAnsi" w:hAnsiTheme="minorHAnsi" w:cstheme="minorHAnsi"/>
          <w:sz w:val="24"/>
          <w:szCs w:val="24"/>
          <w:lang w:val="sr-Cyrl-CS"/>
        </w:rPr>
        <w:t xml:space="preserve"> </w:t>
      </w:r>
    </w:p>
    <w:p w14:paraId="36047F99" w14:textId="77777777" w:rsidR="004F060B" w:rsidRPr="001152C3" w:rsidRDefault="004F060B">
      <w:pPr>
        <w:ind w:left="0"/>
        <w:jc w:val="center"/>
        <w:rPr>
          <w:rFonts w:asciiTheme="minorHAnsi" w:hAnsiTheme="minorHAnsi" w:cstheme="minorHAnsi"/>
          <w:sz w:val="24"/>
          <w:szCs w:val="24"/>
          <w:lang w:val="sr-Cyrl-CS"/>
        </w:rPr>
      </w:pPr>
    </w:p>
    <w:p w14:paraId="659FD105" w14:textId="3E6F8AA9" w:rsidR="00172464" w:rsidRPr="00124519" w:rsidRDefault="00E429D7" w:rsidP="00955157">
      <w:pPr>
        <w:pStyle w:val="ListParagraph"/>
        <w:numPr>
          <w:ilvl w:val="0"/>
          <w:numId w:val="63"/>
        </w:numPr>
        <w:rPr>
          <w:rFonts w:asciiTheme="minorHAnsi" w:hAnsiTheme="minorHAnsi" w:cstheme="minorHAnsi"/>
          <w:sz w:val="24"/>
          <w:szCs w:val="24"/>
          <w:lang w:val="sr-Cyrl-CS"/>
        </w:rPr>
      </w:pPr>
      <w:r w:rsidRPr="00124519">
        <w:rPr>
          <w:rFonts w:asciiTheme="minorHAnsi" w:hAnsiTheme="minorHAnsi" w:cstheme="minorHAnsi"/>
          <w:sz w:val="24"/>
          <w:szCs w:val="24"/>
          <w:lang w:val="sr-Cyrl-CS"/>
        </w:rPr>
        <w:t xml:space="preserve">Републичка комисија ће у року од </w:t>
      </w:r>
      <w:r w:rsidR="0073139B">
        <w:rPr>
          <w:rFonts w:asciiTheme="minorHAnsi" w:hAnsiTheme="minorHAnsi" w:cstheme="minorHAnsi"/>
          <w:sz w:val="24"/>
          <w:szCs w:val="24"/>
          <w:lang w:val="sr-Cyrl-CS"/>
        </w:rPr>
        <w:t>шест</w:t>
      </w:r>
      <w:r w:rsidRPr="00124519">
        <w:rPr>
          <w:rFonts w:asciiTheme="minorHAnsi" w:hAnsiTheme="minorHAnsi" w:cstheme="minorHAnsi"/>
          <w:sz w:val="24"/>
          <w:szCs w:val="24"/>
          <w:lang w:val="sr-Cyrl-CS"/>
        </w:rPr>
        <w:t xml:space="preserve"> мјесеци од ступања на снагу овог закона донијети:</w:t>
      </w:r>
    </w:p>
    <w:p w14:paraId="3F228EC0" w14:textId="77777777"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правилник о поступку и роковима пријављивања за гласање</w:t>
      </w:r>
      <w:r w:rsidR="00465F1E" w:rsidRPr="00E7424F">
        <w:rPr>
          <w:rFonts w:asciiTheme="minorHAnsi" w:hAnsiTheme="minorHAnsi" w:cstheme="minorHAnsi"/>
          <w:sz w:val="24"/>
          <w:szCs w:val="24"/>
          <w:lang w:val="sr-Cyrl-CS"/>
        </w:rPr>
        <w:t xml:space="preserve"> </w:t>
      </w:r>
      <w:r w:rsidRPr="00E7424F">
        <w:rPr>
          <w:rFonts w:asciiTheme="minorHAnsi" w:hAnsiTheme="minorHAnsi" w:cstheme="minorHAnsi"/>
          <w:sz w:val="24"/>
          <w:szCs w:val="24"/>
          <w:lang w:val="sr-Cyrl-CS"/>
        </w:rPr>
        <w:t xml:space="preserve">у иностранству, именовању </w:t>
      </w:r>
      <w:r w:rsidR="00BD76B6" w:rsidRPr="00E7424F">
        <w:rPr>
          <w:rFonts w:asciiTheme="minorHAnsi" w:hAnsiTheme="minorHAnsi" w:cstheme="minorHAnsi"/>
          <w:sz w:val="24"/>
          <w:szCs w:val="24"/>
          <w:lang w:val="sr-Cyrl-BA"/>
        </w:rPr>
        <w:t>гласачких</w:t>
      </w:r>
      <w:r w:rsidRPr="00E7424F">
        <w:rPr>
          <w:rFonts w:asciiTheme="minorHAnsi" w:hAnsiTheme="minorHAnsi" w:cstheme="minorHAnsi"/>
          <w:sz w:val="24"/>
          <w:szCs w:val="24"/>
          <w:lang w:val="sr-Cyrl-CS"/>
        </w:rPr>
        <w:t xml:space="preserve"> одбора, утврђивању броја и распореду гласачких мјеста и спровођењу гласања у иностранству</w:t>
      </w:r>
      <w:r w:rsidR="00465F1E" w:rsidRPr="00E7424F">
        <w:rPr>
          <w:rFonts w:asciiTheme="minorHAnsi" w:hAnsiTheme="minorHAnsi" w:cstheme="minorHAnsi"/>
          <w:sz w:val="24"/>
          <w:szCs w:val="24"/>
          <w:lang w:val="sr-Cyrl-CS"/>
        </w:rPr>
        <w:t xml:space="preserve"> из члана 6. став 3. овог закона</w:t>
      </w:r>
      <w:r w:rsidRPr="00E7424F">
        <w:rPr>
          <w:rFonts w:asciiTheme="minorHAnsi" w:hAnsiTheme="minorHAnsi" w:cstheme="minorHAnsi"/>
          <w:sz w:val="24"/>
          <w:szCs w:val="24"/>
          <w:lang w:val="sr-Cyrl-CS"/>
        </w:rPr>
        <w:t>,</w:t>
      </w:r>
    </w:p>
    <w:p w14:paraId="2BCB1EBD" w14:textId="66E652B0"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правилник о поступку гласања грађана који због старости, болести, инвалидности, боравка у </w:t>
      </w:r>
      <w:r w:rsidR="00677667" w:rsidRPr="00E7424F">
        <w:rPr>
          <w:rFonts w:asciiTheme="minorHAnsi" w:hAnsiTheme="minorHAnsi" w:cstheme="minorHAnsi"/>
          <w:sz w:val="24"/>
          <w:szCs w:val="24"/>
          <w:lang w:val="sr-Cyrl-CS"/>
        </w:rPr>
        <w:t xml:space="preserve">установама за извршење кривичних и прекршајних санкција </w:t>
      </w:r>
      <w:r w:rsidRPr="00E7424F">
        <w:rPr>
          <w:rFonts w:asciiTheme="minorHAnsi" w:hAnsiTheme="minorHAnsi" w:cstheme="minorHAnsi"/>
          <w:sz w:val="24"/>
          <w:szCs w:val="24"/>
          <w:lang w:val="sr-Cyrl-CS"/>
        </w:rPr>
        <w:t>и другим установама не могу гласати на редовном гласачком мјесту</w:t>
      </w:r>
      <w:r w:rsidR="00465F1E" w:rsidRPr="00E7424F">
        <w:rPr>
          <w:rFonts w:asciiTheme="minorHAnsi" w:hAnsiTheme="minorHAnsi" w:cstheme="minorHAnsi"/>
          <w:sz w:val="24"/>
          <w:szCs w:val="24"/>
          <w:lang w:val="sr-Cyrl-CS"/>
        </w:rPr>
        <w:t xml:space="preserve"> из члана 6. став 4. овог закона</w:t>
      </w:r>
      <w:r w:rsidRPr="00E7424F">
        <w:rPr>
          <w:rFonts w:asciiTheme="minorHAnsi" w:hAnsiTheme="minorHAnsi" w:cstheme="minorHAnsi"/>
          <w:sz w:val="24"/>
          <w:szCs w:val="24"/>
          <w:lang w:val="sr-Cyrl-CS"/>
        </w:rPr>
        <w:t>,</w:t>
      </w:r>
    </w:p>
    <w:p w14:paraId="2A66FAF9" w14:textId="77777777" w:rsidR="00172464" w:rsidRPr="00E7424F" w:rsidRDefault="006970F4"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упутство којим се уређују правила</w:t>
      </w:r>
      <w:r w:rsidR="00E429D7" w:rsidRPr="00E7424F">
        <w:rPr>
          <w:rFonts w:asciiTheme="minorHAnsi" w:hAnsiTheme="minorHAnsi" w:cstheme="minorHAnsi"/>
          <w:sz w:val="24"/>
          <w:szCs w:val="24"/>
          <w:lang w:val="sr-Cyrl-CS"/>
        </w:rPr>
        <w:t xml:space="preserve"> понашања средстава јавног информисања и заинтересованих субјеката у кампањи за спровођење референдума</w:t>
      </w:r>
      <w:r w:rsidR="00465F1E" w:rsidRPr="00E7424F">
        <w:rPr>
          <w:rFonts w:asciiTheme="minorHAnsi" w:hAnsiTheme="minorHAnsi" w:cstheme="minorHAnsi"/>
          <w:sz w:val="24"/>
          <w:szCs w:val="24"/>
          <w:lang w:val="sr-Cyrl-CS"/>
        </w:rPr>
        <w:t xml:space="preserve"> из члана 9. став 7. овог закона</w:t>
      </w:r>
      <w:r w:rsidR="00E429D7" w:rsidRPr="00E7424F">
        <w:rPr>
          <w:rFonts w:asciiTheme="minorHAnsi" w:hAnsiTheme="minorHAnsi" w:cstheme="minorHAnsi"/>
          <w:sz w:val="24"/>
          <w:szCs w:val="24"/>
          <w:lang w:val="sr-Cyrl-CS"/>
        </w:rPr>
        <w:t>,</w:t>
      </w:r>
    </w:p>
    <w:p w14:paraId="4BB6F2C8" w14:textId="77777777" w:rsidR="00A715F1" w:rsidRPr="00E7424F" w:rsidRDefault="00A715F1"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правилник о форми и садржају гласачког списка из члана 22. став 5. овог закона,</w:t>
      </w:r>
    </w:p>
    <w:p w14:paraId="448CB1B5" w14:textId="0E0F623F"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правилник о роковима и начину закључивања и потврђивања коначног гласачког списка</w:t>
      </w:r>
      <w:r w:rsidR="00677667" w:rsidRPr="00E7424F">
        <w:rPr>
          <w:rFonts w:asciiTheme="minorHAnsi" w:hAnsiTheme="minorHAnsi" w:cstheme="minorHAnsi"/>
          <w:sz w:val="24"/>
          <w:szCs w:val="24"/>
          <w:lang w:val="sr-Cyrl-CS"/>
        </w:rPr>
        <w:t xml:space="preserve"> из члана 24</w:t>
      </w:r>
      <w:r w:rsidR="00465F1E" w:rsidRPr="00E7424F">
        <w:rPr>
          <w:rFonts w:asciiTheme="minorHAnsi" w:hAnsiTheme="minorHAnsi" w:cstheme="minorHAnsi"/>
          <w:sz w:val="24"/>
          <w:szCs w:val="24"/>
          <w:lang w:val="sr-Cyrl-CS"/>
        </w:rPr>
        <w:t>. став 2. овог закона,</w:t>
      </w:r>
    </w:p>
    <w:p w14:paraId="648A386E" w14:textId="1BE7F78B"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правилник о роковима за достављање података о промјенама у евиденцији грађана који гласају у иностранству</w:t>
      </w:r>
      <w:r w:rsidR="00677667" w:rsidRPr="00E7424F">
        <w:rPr>
          <w:rFonts w:asciiTheme="minorHAnsi" w:hAnsiTheme="minorHAnsi" w:cstheme="minorHAnsi"/>
          <w:sz w:val="24"/>
          <w:szCs w:val="24"/>
          <w:lang w:val="sr-Cyrl-CS"/>
        </w:rPr>
        <w:t xml:space="preserve"> из члана 24</w:t>
      </w:r>
      <w:r w:rsidR="00465F1E" w:rsidRPr="00E7424F">
        <w:rPr>
          <w:rFonts w:asciiTheme="minorHAnsi" w:hAnsiTheme="minorHAnsi" w:cstheme="minorHAnsi"/>
          <w:sz w:val="24"/>
          <w:szCs w:val="24"/>
          <w:lang w:val="sr-Cyrl-CS"/>
        </w:rPr>
        <w:t>. став 3. овог закона</w:t>
      </w:r>
      <w:r w:rsidRPr="00E7424F">
        <w:rPr>
          <w:rFonts w:asciiTheme="minorHAnsi" w:hAnsiTheme="minorHAnsi" w:cstheme="minorHAnsi"/>
          <w:sz w:val="24"/>
          <w:szCs w:val="24"/>
          <w:lang w:val="sr-Cyrl-CS"/>
        </w:rPr>
        <w:t>,</w:t>
      </w:r>
    </w:p>
    <w:p w14:paraId="25A3BF56" w14:textId="7B9A8A76"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упутство о начи</w:t>
      </w:r>
      <w:r w:rsidR="00465F1E" w:rsidRPr="00E7424F">
        <w:rPr>
          <w:rFonts w:asciiTheme="minorHAnsi" w:hAnsiTheme="minorHAnsi" w:cstheme="minorHAnsi"/>
          <w:sz w:val="24"/>
          <w:szCs w:val="24"/>
          <w:lang w:val="sr-Cyrl-CS"/>
        </w:rPr>
        <w:t>ну и поступку израде извода из г</w:t>
      </w:r>
      <w:r w:rsidRPr="00E7424F">
        <w:rPr>
          <w:rFonts w:asciiTheme="minorHAnsi" w:hAnsiTheme="minorHAnsi" w:cstheme="minorHAnsi"/>
          <w:sz w:val="24"/>
          <w:szCs w:val="24"/>
          <w:lang w:val="sr-Cyrl-CS"/>
        </w:rPr>
        <w:t xml:space="preserve">ласачког списка за гласаче који су везани за домове због старости, болести или инвалидитета и који се налазе у </w:t>
      </w:r>
      <w:r w:rsidR="00677667" w:rsidRPr="00E7424F">
        <w:rPr>
          <w:rFonts w:asciiTheme="minorHAnsi" w:hAnsiTheme="minorHAnsi" w:cstheme="minorHAnsi"/>
          <w:sz w:val="24"/>
          <w:szCs w:val="24"/>
          <w:lang w:val="sr-Cyrl-CS"/>
        </w:rPr>
        <w:t xml:space="preserve">установама за извршење кривичних и прекршајних санкција </w:t>
      </w:r>
      <w:r w:rsidRPr="00E7424F">
        <w:rPr>
          <w:rFonts w:asciiTheme="minorHAnsi" w:hAnsiTheme="minorHAnsi" w:cstheme="minorHAnsi"/>
          <w:sz w:val="24"/>
          <w:szCs w:val="24"/>
          <w:lang w:val="sr-Cyrl-CS"/>
        </w:rPr>
        <w:t>или другим установама</w:t>
      </w:r>
      <w:r w:rsidR="00465F1E" w:rsidRPr="00E7424F">
        <w:rPr>
          <w:rFonts w:asciiTheme="minorHAnsi" w:hAnsiTheme="minorHAnsi" w:cstheme="minorHAnsi"/>
          <w:sz w:val="24"/>
          <w:szCs w:val="24"/>
          <w:lang w:val="sr-Cyrl-CS"/>
        </w:rPr>
        <w:t xml:space="preserve"> из чл</w:t>
      </w:r>
      <w:r w:rsidR="00A70299" w:rsidRPr="00E7424F">
        <w:rPr>
          <w:rFonts w:asciiTheme="minorHAnsi" w:hAnsiTheme="minorHAnsi" w:cstheme="minorHAnsi"/>
          <w:sz w:val="24"/>
          <w:szCs w:val="24"/>
          <w:lang w:val="sr-Cyrl-CS"/>
        </w:rPr>
        <w:t>ана 30</w:t>
      </w:r>
      <w:r w:rsidR="00465F1E" w:rsidRPr="00E7424F">
        <w:rPr>
          <w:rFonts w:asciiTheme="minorHAnsi" w:hAnsiTheme="minorHAnsi" w:cstheme="minorHAnsi"/>
          <w:sz w:val="24"/>
          <w:szCs w:val="24"/>
          <w:lang w:val="sr-Cyrl-CS"/>
        </w:rPr>
        <w:t>. овог закона</w:t>
      </w:r>
      <w:r w:rsidRPr="00E7424F">
        <w:rPr>
          <w:rFonts w:asciiTheme="minorHAnsi" w:hAnsiTheme="minorHAnsi" w:cstheme="minorHAnsi"/>
          <w:sz w:val="24"/>
          <w:szCs w:val="24"/>
          <w:lang w:val="sr-Cyrl-CS"/>
        </w:rPr>
        <w:t>,</w:t>
      </w:r>
    </w:p>
    <w:p w14:paraId="15F004E3" w14:textId="28B84452"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правилник о начину и поступку гласања грађана који се не налазе на </w:t>
      </w:r>
      <w:r w:rsidR="00E36519">
        <w:rPr>
          <w:rFonts w:asciiTheme="minorHAnsi" w:hAnsiTheme="minorHAnsi" w:cstheme="minorHAnsi"/>
          <w:sz w:val="24"/>
          <w:szCs w:val="24"/>
          <w:lang w:val="sr-Cyrl-CS"/>
        </w:rPr>
        <w:t>закљученом изводу из г</w:t>
      </w:r>
      <w:r w:rsidRPr="00E7424F">
        <w:rPr>
          <w:rFonts w:asciiTheme="minorHAnsi" w:hAnsiTheme="minorHAnsi" w:cstheme="minorHAnsi"/>
          <w:sz w:val="24"/>
          <w:szCs w:val="24"/>
          <w:lang w:val="sr-Cyrl-CS"/>
        </w:rPr>
        <w:t>ласачког списка</w:t>
      </w:r>
      <w:r w:rsidR="00A70299" w:rsidRPr="00E7424F">
        <w:rPr>
          <w:rFonts w:asciiTheme="minorHAnsi" w:hAnsiTheme="minorHAnsi" w:cstheme="minorHAnsi"/>
          <w:sz w:val="24"/>
          <w:szCs w:val="24"/>
          <w:lang w:val="sr-Cyrl-CS"/>
        </w:rPr>
        <w:t xml:space="preserve"> из члана 32</w:t>
      </w:r>
      <w:r w:rsidR="00465F1E" w:rsidRPr="00E7424F">
        <w:rPr>
          <w:rFonts w:asciiTheme="minorHAnsi" w:hAnsiTheme="minorHAnsi" w:cstheme="minorHAnsi"/>
          <w:sz w:val="24"/>
          <w:szCs w:val="24"/>
          <w:lang w:val="sr-Cyrl-CS"/>
        </w:rPr>
        <w:t>. став 2. овог закона</w:t>
      </w:r>
      <w:r w:rsidRPr="00E7424F">
        <w:rPr>
          <w:rFonts w:asciiTheme="minorHAnsi" w:hAnsiTheme="minorHAnsi" w:cstheme="minorHAnsi"/>
          <w:sz w:val="24"/>
          <w:szCs w:val="24"/>
          <w:lang w:val="sr-Cyrl-CS"/>
        </w:rPr>
        <w:t>,</w:t>
      </w:r>
    </w:p>
    <w:p w14:paraId="33F8263F" w14:textId="7C46C7D9" w:rsidR="00172464" w:rsidRPr="00E7424F" w:rsidRDefault="00E429D7"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упутство о начину задуживања гласачких листића и начину контроле гласачких листића и потврди броја примљених гласачких листића </w:t>
      </w:r>
      <w:r w:rsidR="00A70299" w:rsidRPr="00E7424F">
        <w:rPr>
          <w:rFonts w:asciiTheme="minorHAnsi" w:hAnsiTheme="minorHAnsi" w:cstheme="minorHAnsi"/>
          <w:sz w:val="24"/>
          <w:szCs w:val="24"/>
          <w:lang w:val="sr-Cyrl-CS"/>
        </w:rPr>
        <w:t>из члана 37</w:t>
      </w:r>
      <w:r w:rsidR="00465F1E" w:rsidRPr="00E7424F">
        <w:rPr>
          <w:rFonts w:asciiTheme="minorHAnsi" w:hAnsiTheme="minorHAnsi" w:cstheme="minorHAnsi"/>
          <w:sz w:val="24"/>
          <w:szCs w:val="24"/>
          <w:lang w:val="sr-Cyrl-CS"/>
        </w:rPr>
        <w:t xml:space="preserve">. став 2. овог закона </w:t>
      </w:r>
      <w:r w:rsidRPr="00E7424F">
        <w:rPr>
          <w:rFonts w:asciiTheme="minorHAnsi" w:hAnsiTheme="minorHAnsi" w:cstheme="minorHAnsi"/>
          <w:sz w:val="24"/>
          <w:szCs w:val="24"/>
          <w:lang w:val="sr-Cyrl-CS"/>
        </w:rPr>
        <w:t>и</w:t>
      </w:r>
    </w:p>
    <w:p w14:paraId="51E0180D" w14:textId="35F060D1" w:rsidR="00172464" w:rsidRDefault="00124519" w:rsidP="00955157">
      <w:pPr>
        <w:numPr>
          <w:ilvl w:val="0"/>
          <w:numId w:val="53"/>
        </w:numPr>
        <w:rPr>
          <w:rFonts w:asciiTheme="minorHAnsi" w:hAnsiTheme="minorHAnsi" w:cstheme="minorHAnsi"/>
          <w:sz w:val="24"/>
          <w:szCs w:val="24"/>
          <w:lang w:val="sr-Cyrl-CS"/>
        </w:rPr>
      </w:pPr>
      <w:r w:rsidRPr="00E7424F">
        <w:rPr>
          <w:rFonts w:asciiTheme="minorHAnsi" w:hAnsiTheme="minorHAnsi" w:cstheme="minorHAnsi"/>
          <w:sz w:val="24"/>
          <w:szCs w:val="24"/>
          <w:lang w:val="sr-Cyrl-CS"/>
        </w:rPr>
        <w:t xml:space="preserve">упутство </w:t>
      </w:r>
      <w:r w:rsidR="00E429D7" w:rsidRPr="00E7424F">
        <w:rPr>
          <w:rFonts w:asciiTheme="minorHAnsi" w:hAnsiTheme="minorHAnsi" w:cstheme="minorHAnsi"/>
          <w:sz w:val="24"/>
          <w:szCs w:val="24"/>
          <w:lang w:val="sr-Cyrl-CS"/>
        </w:rPr>
        <w:t>о форми и садржају записника о раду гласачког одбора</w:t>
      </w:r>
      <w:r w:rsidR="00A70299" w:rsidRPr="00E7424F">
        <w:rPr>
          <w:rFonts w:asciiTheme="minorHAnsi" w:hAnsiTheme="minorHAnsi" w:cstheme="minorHAnsi"/>
          <w:sz w:val="24"/>
          <w:szCs w:val="24"/>
          <w:lang w:val="sr-Cyrl-CS"/>
        </w:rPr>
        <w:t xml:space="preserve"> из члана 40</w:t>
      </w:r>
      <w:r w:rsidR="00465F1E" w:rsidRPr="00E7424F">
        <w:rPr>
          <w:rFonts w:asciiTheme="minorHAnsi" w:hAnsiTheme="minorHAnsi" w:cstheme="minorHAnsi"/>
          <w:sz w:val="24"/>
          <w:szCs w:val="24"/>
          <w:lang w:val="sr-Cyrl-CS"/>
        </w:rPr>
        <w:t>. став 3. овог закона</w:t>
      </w:r>
      <w:r w:rsidR="00E429D7" w:rsidRPr="00E7424F">
        <w:rPr>
          <w:rFonts w:asciiTheme="minorHAnsi" w:hAnsiTheme="minorHAnsi" w:cstheme="minorHAnsi"/>
          <w:sz w:val="24"/>
          <w:szCs w:val="24"/>
          <w:lang w:val="sr-Cyrl-CS"/>
        </w:rPr>
        <w:t>.</w:t>
      </w:r>
    </w:p>
    <w:p w14:paraId="3EA22AAF" w14:textId="4E02BB25" w:rsidR="00124519" w:rsidRPr="00124519" w:rsidRDefault="00124519" w:rsidP="00F53DBF">
      <w:pPr>
        <w:pStyle w:val="ListParagraph"/>
        <w:numPr>
          <w:ilvl w:val="0"/>
          <w:numId w:val="64"/>
        </w:numPr>
        <w:ind w:left="709"/>
        <w:rPr>
          <w:rFonts w:asciiTheme="minorHAnsi" w:hAnsiTheme="minorHAnsi" w:cstheme="minorHAnsi"/>
          <w:sz w:val="24"/>
          <w:szCs w:val="24"/>
          <w:lang w:val="sr-Cyrl-CS"/>
        </w:rPr>
      </w:pPr>
      <w:r>
        <w:rPr>
          <w:rFonts w:asciiTheme="minorHAnsi" w:hAnsiTheme="minorHAnsi" w:cstheme="minorHAnsi"/>
          <w:sz w:val="24"/>
          <w:szCs w:val="24"/>
          <w:lang w:val="sr-Cyrl-CS"/>
        </w:rPr>
        <w:t xml:space="preserve">До доношења подзаконских аката из става 1. овог члана </w:t>
      </w:r>
      <w:r w:rsidR="006F044F">
        <w:rPr>
          <w:rFonts w:asciiTheme="minorHAnsi" w:hAnsiTheme="minorHAnsi" w:cstheme="minorHAnsi"/>
          <w:sz w:val="24"/>
          <w:szCs w:val="24"/>
          <w:lang w:val="sr-Cyrl-CS"/>
        </w:rPr>
        <w:t>сходно се примјењују</w:t>
      </w:r>
      <w:r>
        <w:rPr>
          <w:rFonts w:asciiTheme="minorHAnsi" w:hAnsiTheme="minorHAnsi" w:cstheme="minorHAnsi"/>
          <w:sz w:val="24"/>
          <w:szCs w:val="24"/>
          <w:lang w:val="sr-Cyrl-CS"/>
        </w:rPr>
        <w:t xml:space="preserve"> подзаконски акти донесени на основу изборних прописа уколико нису у супротности са овим законом.</w:t>
      </w:r>
    </w:p>
    <w:p w14:paraId="1D078A69" w14:textId="77777777" w:rsidR="00BD76B6" w:rsidRDefault="00BD76B6" w:rsidP="00F53DBF">
      <w:pPr>
        <w:ind w:left="709" w:hanging="360"/>
        <w:rPr>
          <w:rFonts w:asciiTheme="minorHAnsi" w:hAnsiTheme="minorHAnsi" w:cstheme="minorHAnsi"/>
          <w:sz w:val="24"/>
          <w:szCs w:val="24"/>
          <w:lang w:val="sr-Cyrl-CS"/>
        </w:rPr>
      </w:pPr>
    </w:p>
    <w:p w14:paraId="45558FE6" w14:textId="6BD6F13D" w:rsidR="00BD76B6" w:rsidRDefault="00284925" w:rsidP="00BD76B6">
      <w:pPr>
        <w:ind w:left="0"/>
        <w:jc w:val="center"/>
        <w:rPr>
          <w:rFonts w:asciiTheme="minorHAnsi" w:hAnsiTheme="minorHAnsi" w:cstheme="minorHAnsi"/>
          <w:sz w:val="24"/>
          <w:szCs w:val="24"/>
          <w:lang w:val="sr-Cyrl-CS"/>
        </w:rPr>
      </w:pPr>
      <w:r>
        <w:rPr>
          <w:rFonts w:asciiTheme="minorHAnsi" w:hAnsiTheme="minorHAnsi" w:cstheme="minorHAnsi"/>
          <w:sz w:val="24"/>
          <w:szCs w:val="24"/>
          <w:lang w:val="sr-Cyrl-CS"/>
        </w:rPr>
        <w:t>Члан 76</w:t>
      </w:r>
      <w:r w:rsidR="00BD76B6">
        <w:rPr>
          <w:rFonts w:asciiTheme="minorHAnsi" w:hAnsiTheme="minorHAnsi" w:cstheme="minorHAnsi"/>
          <w:sz w:val="24"/>
          <w:szCs w:val="24"/>
          <w:lang w:val="sr-Cyrl-CS"/>
        </w:rPr>
        <w:t>.</w:t>
      </w:r>
    </w:p>
    <w:p w14:paraId="7E7E3568" w14:textId="77777777" w:rsidR="00BD76B6" w:rsidRDefault="00BD76B6" w:rsidP="00BD76B6">
      <w:pPr>
        <w:ind w:left="0"/>
        <w:jc w:val="center"/>
        <w:rPr>
          <w:rFonts w:asciiTheme="minorHAnsi" w:hAnsiTheme="minorHAnsi" w:cstheme="minorHAnsi"/>
          <w:sz w:val="24"/>
          <w:szCs w:val="24"/>
          <w:lang w:val="sr-Cyrl-CS"/>
        </w:rPr>
      </w:pPr>
    </w:p>
    <w:p w14:paraId="4AD3C23A" w14:textId="18A6F512" w:rsidR="00BD76B6" w:rsidRPr="001152C3" w:rsidRDefault="00BD76B6" w:rsidP="00BD76B6">
      <w:pPr>
        <w:ind w:left="0" w:firstLine="720"/>
        <w:rPr>
          <w:rFonts w:asciiTheme="minorHAnsi" w:hAnsiTheme="minorHAnsi" w:cstheme="minorHAnsi"/>
          <w:sz w:val="24"/>
          <w:szCs w:val="24"/>
          <w:lang w:val="sr-Cyrl-CS"/>
        </w:rPr>
      </w:pPr>
      <w:r>
        <w:rPr>
          <w:rFonts w:asciiTheme="minorHAnsi" w:hAnsiTheme="minorHAnsi" w:cstheme="minorHAnsi"/>
          <w:sz w:val="24"/>
          <w:szCs w:val="24"/>
          <w:lang w:val="sr-Cyrl-CS"/>
        </w:rPr>
        <w:t xml:space="preserve">За рјешавање других питања у вези са спровођењем референдума, која нису уређена овим законом сходно се  примјењују  </w:t>
      </w:r>
      <w:r w:rsidR="006F044F">
        <w:rPr>
          <w:rFonts w:asciiTheme="minorHAnsi" w:hAnsiTheme="minorHAnsi" w:cstheme="minorHAnsi"/>
          <w:sz w:val="24"/>
          <w:szCs w:val="24"/>
          <w:lang w:val="sr-Cyrl-CS"/>
        </w:rPr>
        <w:t>изборни прописи</w:t>
      </w:r>
      <w:r>
        <w:rPr>
          <w:rFonts w:asciiTheme="minorHAnsi" w:hAnsiTheme="minorHAnsi" w:cstheme="minorHAnsi"/>
          <w:sz w:val="24"/>
          <w:szCs w:val="24"/>
          <w:lang w:val="sr-Cyrl-CS"/>
        </w:rPr>
        <w:t>.</w:t>
      </w:r>
    </w:p>
    <w:p w14:paraId="66BCD884" w14:textId="77777777" w:rsidR="00647FD6" w:rsidRDefault="00647FD6">
      <w:pPr>
        <w:pStyle w:val="Default"/>
        <w:jc w:val="center"/>
        <w:rPr>
          <w:rFonts w:asciiTheme="minorHAnsi" w:hAnsiTheme="minorHAnsi" w:cstheme="minorHAnsi"/>
          <w:color w:val="auto"/>
          <w:lang w:val="sr-Cyrl-CS"/>
        </w:rPr>
      </w:pPr>
    </w:p>
    <w:p w14:paraId="7BB990C2" w14:textId="41C8E685" w:rsidR="00172464" w:rsidRPr="001152C3" w:rsidRDefault="00284925">
      <w:pPr>
        <w:pStyle w:val="Default"/>
        <w:jc w:val="center"/>
        <w:rPr>
          <w:rFonts w:asciiTheme="minorHAnsi" w:hAnsiTheme="minorHAnsi" w:cstheme="minorHAnsi"/>
          <w:color w:val="auto"/>
          <w:lang w:val="sr-Cyrl-CS"/>
        </w:rPr>
      </w:pPr>
      <w:r>
        <w:rPr>
          <w:rFonts w:asciiTheme="minorHAnsi" w:hAnsiTheme="minorHAnsi" w:cstheme="minorHAnsi"/>
          <w:color w:val="auto"/>
          <w:lang w:val="sr-Cyrl-CS"/>
        </w:rPr>
        <w:t>Члан 77</w:t>
      </w:r>
      <w:r w:rsidR="00E429D7" w:rsidRPr="001152C3">
        <w:rPr>
          <w:rFonts w:asciiTheme="minorHAnsi" w:hAnsiTheme="minorHAnsi" w:cstheme="minorHAnsi"/>
          <w:color w:val="auto"/>
          <w:lang w:val="sr-Cyrl-CS"/>
        </w:rPr>
        <w:t>.</w:t>
      </w:r>
    </w:p>
    <w:p w14:paraId="18F35A24" w14:textId="77777777" w:rsidR="00930A56" w:rsidRPr="001152C3" w:rsidRDefault="00930A56">
      <w:pPr>
        <w:pStyle w:val="Default"/>
        <w:jc w:val="center"/>
        <w:rPr>
          <w:rFonts w:asciiTheme="minorHAnsi" w:hAnsiTheme="minorHAnsi" w:cstheme="minorHAnsi"/>
          <w:color w:val="auto"/>
          <w:lang w:val="sr-Cyrl-CS"/>
        </w:rPr>
      </w:pPr>
    </w:p>
    <w:p w14:paraId="4AD5CDB3" w14:textId="4226CF46" w:rsidR="00172464" w:rsidRDefault="00E429D7">
      <w:pPr>
        <w:pStyle w:val="CM12"/>
        <w:ind w:firstLine="360"/>
        <w:jc w:val="both"/>
        <w:rPr>
          <w:rFonts w:asciiTheme="minorHAnsi" w:hAnsiTheme="minorHAnsi" w:cstheme="minorHAnsi"/>
          <w:lang w:val="sr-Cyrl-CS"/>
        </w:rPr>
      </w:pPr>
      <w:r w:rsidRPr="001152C3">
        <w:rPr>
          <w:rFonts w:asciiTheme="minorHAnsi" w:hAnsiTheme="minorHAnsi" w:cstheme="minorHAnsi"/>
          <w:lang w:val="sr-Cyrl-CS"/>
        </w:rPr>
        <w:t>Ступањем на снагу овог закона престаје да важи Закон о референдуму и грађанској иницијативи („Службени</w:t>
      </w:r>
      <w:r w:rsidR="00D75A5D">
        <w:rPr>
          <w:rFonts w:asciiTheme="minorHAnsi" w:hAnsiTheme="minorHAnsi" w:cstheme="minorHAnsi"/>
          <w:lang w:val="sr-Cyrl-CS"/>
        </w:rPr>
        <w:t xml:space="preserve"> гласник Републике Српске“, бр.</w:t>
      </w:r>
      <w:r w:rsidRPr="001152C3">
        <w:rPr>
          <w:rFonts w:asciiTheme="minorHAnsi" w:hAnsiTheme="minorHAnsi" w:cstheme="minorHAnsi"/>
          <w:lang w:val="sr-Cyrl-CS"/>
        </w:rPr>
        <w:t xml:space="preserve"> 42/10 и 46/10).</w:t>
      </w:r>
    </w:p>
    <w:p w14:paraId="074135D4" w14:textId="77777777" w:rsidR="00B10F0F" w:rsidRDefault="00B10F0F" w:rsidP="00B10F0F">
      <w:pPr>
        <w:pStyle w:val="Default"/>
        <w:rPr>
          <w:lang w:val="sr-Cyrl-CS"/>
        </w:rPr>
      </w:pPr>
    </w:p>
    <w:p w14:paraId="3C812447" w14:textId="2AC1E672" w:rsidR="00172464" w:rsidRPr="001152C3" w:rsidRDefault="00E429D7">
      <w:pPr>
        <w:pStyle w:val="Default"/>
        <w:jc w:val="center"/>
        <w:rPr>
          <w:rFonts w:asciiTheme="minorHAnsi" w:hAnsiTheme="minorHAnsi" w:cstheme="minorHAnsi"/>
          <w:color w:val="auto"/>
          <w:lang w:val="sr-Cyrl-CS"/>
        </w:rPr>
      </w:pPr>
      <w:r w:rsidRPr="001152C3">
        <w:rPr>
          <w:rFonts w:asciiTheme="minorHAnsi" w:hAnsiTheme="minorHAnsi" w:cstheme="minorHAnsi"/>
          <w:color w:val="auto"/>
          <w:lang w:val="sr-Cyrl-CS"/>
        </w:rPr>
        <w:t xml:space="preserve">Члан </w:t>
      </w:r>
      <w:r w:rsidR="00284925">
        <w:rPr>
          <w:rFonts w:asciiTheme="minorHAnsi" w:hAnsiTheme="minorHAnsi" w:cstheme="minorHAnsi"/>
          <w:color w:val="auto"/>
          <w:lang w:val="sr-Cyrl-RS"/>
        </w:rPr>
        <w:t>78</w:t>
      </w:r>
      <w:r w:rsidRPr="001152C3">
        <w:rPr>
          <w:rFonts w:asciiTheme="minorHAnsi" w:hAnsiTheme="minorHAnsi" w:cstheme="minorHAnsi"/>
          <w:color w:val="auto"/>
          <w:lang w:val="sr-Cyrl-CS"/>
        </w:rPr>
        <w:t>.</w:t>
      </w:r>
    </w:p>
    <w:p w14:paraId="41597C5A" w14:textId="77777777" w:rsidR="00930A56" w:rsidRPr="001152C3" w:rsidRDefault="00930A56">
      <w:pPr>
        <w:pStyle w:val="Default"/>
        <w:jc w:val="center"/>
        <w:rPr>
          <w:rFonts w:asciiTheme="minorHAnsi" w:hAnsiTheme="minorHAnsi" w:cstheme="minorHAnsi"/>
          <w:color w:val="auto"/>
          <w:lang w:val="sr-Cyrl-CS"/>
        </w:rPr>
      </w:pPr>
    </w:p>
    <w:p w14:paraId="21046A41" w14:textId="77777777" w:rsidR="00172464" w:rsidRPr="001152C3" w:rsidRDefault="00E429D7">
      <w:pPr>
        <w:pStyle w:val="CM12"/>
        <w:ind w:firstLine="360"/>
        <w:jc w:val="both"/>
        <w:rPr>
          <w:rFonts w:asciiTheme="minorHAnsi" w:hAnsiTheme="minorHAnsi" w:cstheme="minorHAnsi"/>
          <w:lang w:val="sr-Cyrl-CS"/>
        </w:rPr>
      </w:pPr>
      <w:r w:rsidRPr="001152C3">
        <w:rPr>
          <w:rFonts w:asciiTheme="minorHAnsi" w:hAnsiTheme="minorHAnsi" w:cstheme="minorHAnsi"/>
          <w:lang w:val="sr-Cyrl-CS"/>
        </w:rPr>
        <w:t xml:space="preserve">Овај закон ступа на снагу осмог дана од дана објављивања у "Службеном гласнику Републике Српске". </w:t>
      </w:r>
    </w:p>
    <w:p w14:paraId="416D061F" w14:textId="77777777" w:rsidR="00172464" w:rsidRDefault="00172464">
      <w:pPr>
        <w:pStyle w:val="Default"/>
        <w:rPr>
          <w:rFonts w:ascii="Times New Roman" w:hAnsi="Times New Roman" w:cs="Times New Roman"/>
          <w:color w:val="auto"/>
          <w:lang w:val="sr-Cyrl-CS"/>
        </w:rPr>
      </w:pPr>
    </w:p>
    <w:p w14:paraId="0E90AA2F" w14:textId="77777777" w:rsidR="00172464" w:rsidRDefault="00172464">
      <w:pPr>
        <w:pStyle w:val="NoSpacing"/>
        <w:ind w:firstLine="708"/>
        <w:jc w:val="both"/>
        <w:rPr>
          <w:rFonts w:ascii="Times New Roman" w:hAnsi="Times New Roman"/>
          <w:sz w:val="24"/>
          <w:szCs w:val="24"/>
          <w:lang w:val="sr-Cyrl-CS"/>
        </w:rPr>
      </w:pPr>
    </w:p>
    <w:p w14:paraId="5EDD7529" w14:textId="75CB2EFE" w:rsidR="00172464" w:rsidRPr="001152C3" w:rsidRDefault="00E429D7">
      <w:pPr>
        <w:pStyle w:val="NoSpacing"/>
        <w:jc w:val="both"/>
        <w:rPr>
          <w:rFonts w:asciiTheme="minorHAnsi" w:hAnsiTheme="minorHAnsi" w:cstheme="minorHAnsi"/>
          <w:sz w:val="24"/>
          <w:szCs w:val="24"/>
          <w:lang w:val="sr-Cyrl-CS"/>
        </w:rPr>
      </w:pPr>
      <w:r w:rsidRPr="001152C3">
        <w:rPr>
          <w:rFonts w:asciiTheme="minorHAnsi" w:hAnsiTheme="minorHAnsi" w:cstheme="minorHAnsi"/>
          <w:sz w:val="24"/>
          <w:szCs w:val="24"/>
          <w:lang w:val="sr-Cyrl-CS"/>
        </w:rPr>
        <w:t xml:space="preserve">Број: </w:t>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t xml:space="preserve">      </w:t>
      </w:r>
      <w:r w:rsidRPr="001152C3">
        <w:rPr>
          <w:rFonts w:asciiTheme="minorHAnsi" w:hAnsiTheme="minorHAnsi" w:cstheme="minorHAnsi"/>
          <w:sz w:val="24"/>
          <w:szCs w:val="24"/>
        </w:rPr>
        <w:tab/>
      </w:r>
      <w:r w:rsidRPr="001152C3">
        <w:rPr>
          <w:rFonts w:asciiTheme="minorHAnsi" w:hAnsiTheme="minorHAnsi" w:cstheme="minorHAnsi"/>
          <w:sz w:val="24"/>
          <w:szCs w:val="24"/>
          <w:lang w:val="sr-Cyrl-RS"/>
        </w:rPr>
        <w:tab/>
      </w:r>
      <w:r w:rsidRPr="001152C3">
        <w:rPr>
          <w:rFonts w:asciiTheme="minorHAnsi" w:hAnsiTheme="minorHAnsi" w:cstheme="minorHAnsi"/>
          <w:sz w:val="24"/>
          <w:szCs w:val="24"/>
        </w:rPr>
        <w:t xml:space="preserve">    </w:t>
      </w:r>
      <w:r w:rsidRPr="001152C3">
        <w:rPr>
          <w:rFonts w:asciiTheme="minorHAnsi" w:hAnsiTheme="minorHAnsi" w:cstheme="minorHAnsi"/>
          <w:sz w:val="24"/>
          <w:szCs w:val="24"/>
          <w:lang w:val="sr-Cyrl-RS"/>
        </w:rPr>
        <w:tab/>
      </w:r>
      <w:r w:rsidRPr="001152C3">
        <w:rPr>
          <w:rFonts w:asciiTheme="minorHAnsi" w:hAnsiTheme="minorHAnsi" w:cstheme="minorHAnsi"/>
          <w:sz w:val="24"/>
          <w:szCs w:val="24"/>
          <w:lang w:val="sr-Cyrl-CS"/>
        </w:rPr>
        <w:t>ПРЕДСЈЕДНИК</w:t>
      </w:r>
    </w:p>
    <w:p w14:paraId="70E4868D" w14:textId="77777777" w:rsidR="00172464" w:rsidRPr="001152C3" w:rsidRDefault="00E429D7">
      <w:pPr>
        <w:pStyle w:val="NoSpacing"/>
        <w:jc w:val="both"/>
        <w:rPr>
          <w:rFonts w:asciiTheme="minorHAnsi" w:hAnsiTheme="minorHAnsi" w:cstheme="minorHAnsi"/>
          <w:sz w:val="24"/>
          <w:szCs w:val="24"/>
          <w:lang w:val="sr-Cyrl-CS"/>
        </w:rPr>
      </w:pPr>
      <w:r w:rsidRPr="001152C3">
        <w:rPr>
          <w:rFonts w:asciiTheme="minorHAnsi" w:hAnsiTheme="minorHAnsi" w:cstheme="minorHAnsi"/>
          <w:sz w:val="24"/>
          <w:szCs w:val="24"/>
          <w:lang w:val="sr-Cyrl-CS"/>
        </w:rPr>
        <w:t xml:space="preserve">Датум: </w:t>
      </w:r>
      <w:r w:rsidRPr="001152C3">
        <w:rPr>
          <w:rFonts w:asciiTheme="minorHAnsi" w:hAnsiTheme="minorHAnsi" w:cstheme="minorHAnsi"/>
          <w:sz w:val="24"/>
          <w:szCs w:val="24"/>
          <w:lang w:val="sr-Cyrl-RS"/>
        </w:rPr>
        <w:t xml:space="preserve">       </w:t>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r>
      <w:r w:rsidRPr="001152C3">
        <w:rPr>
          <w:rFonts w:asciiTheme="minorHAnsi" w:hAnsiTheme="minorHAnsi" w:cstheme="minorHAnsi"/>
          <w:sz w:val="24"/>
          <w:szCs w:val="24"/>
          <w:lang w:val="sr-Cyrl-CS"/>
        </w:rPr>
        <w:tab/>
        <w:t xml:space="preserve">          </w:t>
      </w:r>
      <w:r w:rsidRPr="001152C3">
        <w:rPr>
          <w:rFonts w:asciiTheme="minorHAnsi" w:hAnsiTheme="minorHAnsi" w:cstheme="minorHAnsi"/>
          <w:sz w:val="24"/>
          <w:szCs w:val="24"/>
        </w:rPr>
        <w:tab/>
        <w:t xml:space="preserve">    </w:t>
      </w:r>
      <w:r w:rsidRPr="001152C3">
        <w:rPr>
          <w:rFonts w:asciiTheme="minorHAnsi" w:hAnsiTheme="minorHAnsi" w:cstheme="minorHAnsi"/>
          <w:sz w:val="24"/>
          <w:szCs w:val="24"/>
          <w:lang w:val="sr-Cyrl-RS"/>
        </w:rPr>
        <w:tab/>
      </w:r>
      <w:r w:rsidRPr="001152C3">
        <w:rPr>
          <w:rFonts w:asciiTheme="minorHAnsi" w:hAnsiTheme="minorHAnsi" w:cstheme="minorHAnsi"/>
          <w:sz w:val="24"/>
          <w:szCs w:val="24"/>
          <w:lang w:val="sr-Cyrl-RS"/>
        </w:rPr>
        <w:tab/>
      </w:r>
      <w:r w:rsidRPr="001152C3">
        <w:rPr>
          <w:rFonts w:asciiTheme="minorHAnsi" w:hAnsiTheme="minorHAnsi" w:cstheme="minorHAnsi"/>
          <w:sz w:val="24"/>
          <w:szCs w:val="24"/>
          <w:lang w:val="sr-Cyrl-RS"/>
        </w:rPr>
        <w:tab/>
      </w:r>
      <w:r w:rsidRPr="001152C3">
        <w:rPr>
          <w:rFonts w:asciiTheme="minorHAnsi" w:hAnsiTheme="minorHAnsi" w:cstheme="minorHAnsi"/>
          <w:sz w:val="24"/>
          <w:szCs w:val="24"/>
        </w:rPr>
        <w:t xml:space="preserve">    </w:t>
      </w:r>
      <w:r w:rsidRPr="001152C3">
        <w:rPr>
          <w:rFonts w:asciiTheme="minorHAnsi" w:hAnsiTheme="minorHAnsi" w:cstheme="minorHAnsi"/>
          <w:sz w:val="24"/>
          <w:szCs w:val="24"/>
          <w:lang w:val="sr-Cyrl-CS"/>
        </w:rPr>
        <w:t>НАРОДНЕ СКУПШТИНЕ</w:t>
      </w:r>
    </w:p>
    <w:p w14:paraId="0A0AB534" w14:textId="77777777" w:rsidR="00172464" w:rsidRDefault="00172464">
      <w:pPr>
        <w:pStyle w:val="NoSpacing"/>
        <w:ind w:firstLine="708"/>
        <w:jc w:val="both"/>
        <w:rPr>
          <w:rFonts w:asciiTheme="minorHAnsi" w:hAnsiTheme="minorHAnsi" w:cstheme="minorHAnsi"/>
          <w:sz w:val="24"/>
          <w:szCs w:val="24"/>
          <w:lang w:val="sr-Cyrl-CS"/>
        </w:rPr>
      </w:pPr>
    </w:p>
    <w:p w14:paraId="57D6479B" w14:textId="7653DFB2" w:rsidR="00DA3BDB" w:rsidRDefault="00D75A5D" w:rsidP="00D75A5D">
      <w:pPr>
        <w:pStyle w:val="NoSpacing"/>
        <w:tabs>
          <w:tab w:val="left" w:pos="6630"/>
        </w:tabs>
        <w:ind w:firstLine="708"/>
        <w:jc w:val="both"/>
        <w:rPr>
          <w:rFonts w:asciiTheme="minorHAnsi" w:hAnsiTheme="minorHAnsi" w:cstheme="minorHAnsi"/>
          <w:sz w:val="24"/>
          <w:szCs w:val="24"/>
          <w:lang w:val="sr-Cyrl-CS"/>
        </w:rPr>
      </w:pPr>
      <w:r>
        <w:rPr>
          <w:rFonts w:asciiTheme="minorHAnsi" w:hAnsiTheme="minorHAnsi" w:cstheme="minorHAnsi"/>
          <w:sz w:val="24"/>
          <w:szCs w:val="24"/>
          <w:lang w:val="sr-Cyrl-CS"/>
        </w:rPr>
        <w:t xml:space="preserve">                                                                                                    Др Ненад Стевандић</w:t>
      </w:r>
    </w:p>
    <w:p w14:paraId="5285FC98" w14:textId="77777777" w:rsidR="00DA3BDB" w:rsidRDefault="00DA3BDB">
      <w:pPr>
        <w:pStyle w:val="NoSpacing"/>
        <w:ind w:firstLine="708"/>
        <w:jc w:val="both"/>
        <w:rPr>
          <w:rFonts w:asciiTheme="minorHAnsi" w:hAnsiTheme="minorHAnsi" w:cstheme="minorHAnsi"/>
          <w:sz w:val="24"/>
          <w:szCs w:val="24"/>
          <w:lang w:val="sr-Cyrl-CS"/>
        </w:rPr>
      </w:pPr>
    </w:p>
    <w:p w14:paraId="793833A6" w14:textId="77777777" w:rsidR="00DA3BDB" w:rsidRDefault="00DA3BDB">
      <w:pPr>
        <w:pStyle w:val="NoSpacing"/>
        <w:ind w:firstLine="708"/>
        <w:jc w:val="both"/>
        <w:rPr>
          <w:rFonts w:asciiTheme="minorHAnsi" w:hAnsiTheme="minorHAnsi" w:cstheme="minorHAnsi"/>
          <w:sz w:val="24"/>
          <w:szCs w:val="24"/>
          <w:lang w:val="sr-Cyrl-CS"/>
        </w:rPr>
      </w:pPr>
    </w:p>
    <w:p w14:paraId="7C225EBD" w14:textId="77777777" w:rsidR="00DA3BDB" w:rsidRDefault="00DA3BDB">
      <w:pPr>
        <w:pStyle w:val="NoSpacing"/>
        <w:ind w:firstLine="708"/>
        <w:jc w:val="both"/>
        <w:rPr>
          <w:rFonts w:asciiTheme="minorHAnsi" w:hAnsiTheme="minorHAnsi" w:cstheme="minorHAnsi"/>
          <w:sz w:val="24"/>
          <w:szCs w:val="24"/>
          <w:lang w:val="sr-Cyrl-CS"/>
        </w:rPr>
      </w:pPr>
    </w:p>
    <w:p w14:paraId="4D99672E" w14:textId="77777777" w:rsidR="00DA3BDB" w:rsidRDefault="00DA3BDB">
      <w:pPr>
        <w:pStyle w:val="NoSpacing"/>
        <w:ind w:firstLine="708"/>
        <w:jc w:val="both"/>
        <w:rPr>
          <w:rFonts w:asciiTheme="minorHAnsi" w:hAnsiTheme="minorHAnsi" w:cstheme="minorHAnsi"/>
          <w:sz w:val="24"/>
          <w:szCs w:val="24"/>
          <w:lang w:val="sr-Cyrl-CS"/>
        </w:rPr>
      </w:pPr>
    </w:p>
    <w:p w14:paraId="1118268E" w14:textId="77777777" w:rsidR="00DA3BDB" w:rsidRDefault="00DA3BDB">
      <w:pPr>
        <w:pStyle w:val="NoSpacing"/>
        <w:ind w:firstLine="708"/>
        <w:jc w:val="both"/>
        <w:rPr>
          <w:rFonts w:asciiTheme="minorHAnsi" w:hAnsiTheme="minorHAnsi" w:cstheme="minorHAnsi"/>
          <w:sz w:val="24"/>
          <w:szCs w:val="24"/>
          <w:lang w:val="sr-Cyrl-CS"/>
        </w:rPr>
      </w:pPr>
    </w:p>
    <w:p w14:paraId="668BDD11" w14:textId="77777777" w:rsidR="00DA3BDB" w:rsidRDefault="00DA3BDB">
      <w:pPr>
        <w:pStyle w:val="NoSpacing"/>
        <w:ind w:firstLine="708"/>
        <w:jc w:val="both"/>
        <w:rPr>
          <w:rFonts w:asciiTheme="minorHAnsi" w:hAnsiTheme="minorHAnsi" w:cstheme="minorHAnsi"/>
          <w:sz w:val="24"/>
          <w:szCs w:val="24"/>
          <w:lang w:val="sr-Cyrl-CS"/>
        </w:rPr>
      </w:pPr>
    </w:p>
    <w:p w14:paraId="1EACB9F5" w14:textId="77777777" w:rsidR="00DA3BDB" w:rsidRDefault="00DA3BDB">
      <w:pPr>
        <w:pStyle w:val="NoSpacing"/>
        <w:ind w:firstLine="708"/>
        <w:jc w:val="both"/>
        <w:rPr>
          <w:rFonts w:asciiTheme="minorHAnsi" w:hAnsiTheme="minorHAnsi" w:cstheme="minorHAnsi"/>
          <w:sz w:val="24"/>
          <w:szCs w:val="24"/>
          <w:lang w:val="sr-Cyrl-CS"/>
        </w:rPr>
      </w:pPr>
    </w:p>
    <w:p w14:paraId="6366AB3E" w14:textId="77777777" w:rsidR="00DA3BDB" w:rsidRDefault="00DA3BDB">
      <w:pPr>
        <w:pStyle w:val="NoSpacing"/>
        <w:ind w:firstLine="708"/>
        <w:jc w:val="both"/>
        <w:rPr>
          <w:rFonts w:asciiTheme="minorHAnsi" w:hAnsiTheme="minorHAnsi" w:cstheme="minorHAnsi"/>
          <w:sz w:val="24"/>
          <w:szCs w:val="24"/>
          <w:lang w:val="sr-Cyrl-CS"/>
        </w:rPr>
      </w:pPr>
    </w:p>
    <w:p w14:paraId="74C44F0C" w14:textId="77777777" w:rsidR="00DA3BDB" w:rsidRDefault="00DA3BDB">
      <w:pPr>
        <w:pStyle w:val="NoSpacing"/>
        <w:ind w:firstLine="708"/>
        <w:jc w:val="both"/>
        <w:rPr>
          <w:rFonts w:asciiTheme="minorHAnsi" w:hAnsiTheme="minorHAnsi" w:cstheme="minorHAnsi"/>
          <w:sz w:val="24"/>
          <w:szCs w:val="24"/>
          <w:lang w:val="sr-Cyrl-CS"/>
        </w:rPr>
      </w:pPr>
    </w:p>
    <w:p w14:paraId="2A198449" w14:textId="77777777" w:rsidR="00DA3BDB" w:rsidRDefault="00DA3BDB">
      <w:pPr>
        <w:pStyle w:val="NoSpacing"/>
        <w:ind w:firstLine="708"/>
        <w:jc w:val="both"/>
        <w:rPr>
          <w:rFonts w:asciiTheme="minorHAnsi" w:hAnsiTheme="minorHAnsi" w:cstheme="minorHAnsi"/>
          <w:sz w:val="24"/>
          <w:szCs w:val="24"/>
          <w:lang w:val="sr-Cyrl-CS"/>
        </w:rPr>
      </w:pPr>
    </w:p>
    <w:p w14:paraId="2FF4A0FD" w14:textId="77777777" w:rsidR="00DA3BDB" w:rsidRDefault="00DA3BDB">
      <w:pPr>
        <w:pStyle w:val="NoSpacing"/>
        <w:ind w:firstLine="708"/>
        <w:jc w:val="both"/>
        <w:rPr>
          <w:rFonts w:asciiTheme="minorHAnsi" w:hAnsiTheme="minorHAnsi" w:cstheme="minorHAnsi"/>
          <w:sz w:val="24"/>
          <w:szCs w:val="24"/>
          <w:lang w:val="sr-Cyrl-CS"/>
        </w:rPr>
      </w:pPr>
    </w:p>
    <w:p w14:paraId="56D0D3CA" w14:textId="77777777" w:rsidR="00DA3BDB" w:rsidRDefault="00DA3BDB">
      <w:pPr>
        <w:pStyle w:val="NoSpacing"/>
        <w:ind w:firstLine="708"/>
        <w:jc w:val="both"/>
        <w:rPr>
          <w:rFonts w:asciiTheme="minorHAnsi" w:hAnsiTheme="minorHAnsi" w:cstheme="minorHAnsi"/>
          <w:sz w:val="24"/>
          <w:szCs w:val="24"/>
          <w:lang w:val="sr-Cyrl-CS"/>
        </w:rPr>
      </w:pPr>
    </w:p>
    <w:p w14:paraId="2459C9F8" w14:textId="77777777" w:rsidR="00DA3BDB" w:rsidRDefault="00DA3BDB">
      <w:pPr>
        <w:pStyle w:val="NoSpacing"/>
        <w:ind w:firstLine="708"/>
        <w:jc w:val="both"/>
        <w:rPr>
          <w:rFonts w:asciiTheme="minorHAnsi" w:hAnsiTheme="minorHAnsi" w:cstheme="minorHAnsi"/>
          <w:sz w:val="24"/>
          <w:szCs w:val="24"/>
          <w:lang w:val="sr-Cyrl-CS"/>
        </w:rPr>
      </w:pPr>
    </w:p>
    <w:p w14:paraId="23A603EA" w14:textId="1D88357B" w:rsidR="00DA3BDB" w:rsidRDefault="00DA3BDB">
      <w:pPr>
        <w:pStyle w:val="NoSpacing"/>
        <w:ind w:firstLine="708"/>
        <w:jc w:val="both"/>
        <w:rPr>
          <w:rFonts w:asciiTheme="minorHAnsi" w:hAnsiTheme="minorHAnsi" w:cstheme="minorHAnsi"/>
          <w:sz w:val="24"/>
          <w:szCs w:val="24"/>
          <w:lang w:val="sr-Cyrl-CS"/>
        </w:rPr>
      </w:pPr>
    </w:p>
    <w:p w14:paraId="0D786EB4" w14:textId="603B99A6" w:rsidR="00284925" w:rsidRDefault="00284925">
      <w:pPr>
        <w:pStyle w:val="NoSpacing"/>
        <w:ind w:firstLine="708"/>
        <w:jc w:val="both"/>
        <w:rPr>
          <w:rFonts w:asciiTheme="minorHAnsi" w:hAnsiTheme="minorHAnsi" w:cstheme="minorHAnsi"/>
          <w:sz w:val="24"/>
          <w:szCs w:val="24"/>
          <w:lang w:val="sr-Cyrl-CS"/>
        </w:rPr>
      </w:pPr>
    </w:p>
    <w:p w14:paraId="6982603A" w14:textId="49B272A0" w:rsidR="00284925" w:rsidRDefault="00284925">
      <w:pPr>
        <w:pStyle w:val="NoSpacing"/>
        <w:ind w:firstLine="708"/>
        <w:jc w:val="both"/>
        <w:rPr>
          <w:rFonts w:asciiTheme="minorHAnsi" w:hAnsiTheme="minorHAnsi" w:cstheme="minorHAnsi"/>
          <w:sz w:val="24"/>
          <w:szCs w:val="24"/>
          <w:lang w:val="sr-Cyrl-CS"/>
        </w:rPr>
      </w:pPr>
    </w:p>
    <w:p w14:paraId="5DE450FF" w14:textId="1B041D8E" w:rsidR="00284925" w:rsidRDefault="00284925">
      <w:pPr>
        <w:pStyle w:val="NoSpacing"/>
        <w:ind w:firstLine="708"/>
        <w:jc w:val="both"/>
        <w:rPr>
          <w:rFonts w:asciiTheme="minorHAnsi" w:hAnsiTheme="minorHAnsi" w:cstheme="minorHAnsi"/>
          <w:sz w:val="24"/>
          <w:szCs w:val="24"/>
          <w:lang w:val="sr-Cyrl-CS"/>
        </w:rPr>
      </w:pPr>
    </w:p>
    <w:p w14:paraId="07EE9F0A" w14:textId="6857FCED" w:rsidR="00284925" w:rsidRDefault="00284925">
      <w:pPr>
        <w:pStyle w:val="NoSpacing"/>
        <w:ind w:firstLine="708"/>
        <w:jc w:val="both"/>
        <w:rPr>
          <w:rFonts w:asciiTheme="minorHAnsi" w:hAnsiTheme="minorHAnsi" w:cstheme="minorHAnsi"/>
          <w:sz w:val="24"/>
          <w:szCs w:val="24"/>
          <w:lang w:val="sr-Cyrl-CS"/>
        </w:rPr>
      </w:pPr>
    </w:p>
    <w:p w14:paraId="128EF614" w14:textId="118318E9" w:rsidR="00284925" w:rsidRDefault="00284925">
      <w:pPr>
        <w:pStyle w:val="NoSpacing"/>
        <w:ind w:firstLine="708"/>
        <w:jc w:val="both"/>
        <w:rPr>
          <w:rFonts w:asciiTheme="minorHAnsi" w:hAnsiTheme="minorHAnsi" w:cstheme="minorHAnsi"/>
          <w:sz w:val="24"/>
          <w:szCs w:val="24"/>
          <w:lang w:val="sr-Cyrl-CS"/>
        </w:rPr>
      </w:pPr>
    </w:p>
    <w:p w14:paraId="6D5F6C99" w14:textId="77777777" w:rsidR="00284925" w:rsidRDefault="00284925">
      <w:pPr>
        <w:pStyle w:val="NoSpacing"/>
        <w:ind w:firstLine="708"/>
        <w:jc w:val="both"/>
        <w:rPr>
          <w:rFonts w:asciiTheme="minorHAnsi" w:hAnsiTheme="minorHAnsi" w:cstheme="minorHAnsi"/>
          <w:sz w:val="24"/>
          <w:szCs w:val="24"/>
          <w:lang w:val="sr-Cyrl-CS"/>
        </w:rPr>
      </w:pPr>
    </w:p>
    <w:p w14:paraId="32F0F329" w14:textId="77777777" w:rsidR="00DA3BDB" w:rsidRDefault="00DA3BDB">
      <w:pPr>
        <w:pStyle w:val="NoSpacing"/>
        <w:ind w:firstLine="708"/>
        <w:jc w:val="both"/>
        <w:rPr>
          <w:rFonts w:asciiTheme="minorHAnsi" w:hAnsiTheme="minorHAnsi" w:cstheme="minorHAnsi"/>
          <w:sz w:val="24"/>
          <w:szCs w:val="24"/>
          <w:lang w:val="sr-Cyrl-CS"/>
        </w:rPr>
      </w:pPr>
    </w:p>
    <w:p w14:paraId="2056F7E1" w14:textId="77777777" w:rsidR="004D00D6" w:rsidRDefault="004D00D6">
      <w:pPr>
        <w:pStyle w:val="NoSpacing"/>
        <w:ind w:firstLine="708"/>
        <w:jc w:val="both"/>
        <w:rPr>
          <w:rFonts w:asciiTheme="minorHAnsi" w:hAnsiTheme="minorHAnsi" w:cstheme="minorHAnsi"/>
          <w:sz w:val="24"/>
          <w:szCs w:val="24"/>
          <w:lang w:val="sr-Cyrl-CS"/>
        </w:rPr>
      </w:pPr>
    </w:p>
    <w:p w14:paraId="40FDF793" w14:textId="77777777" w:rsidR="004D00D6" w:rsidRDefault="004D00D6">
      <w:pPr>
        <w:pStyle w:val="NoSpacing"/>
        <w:ind w:firstLine="708"/>
        <w:jc w:val="both"/>
        <w:rPr>
          <w:rFonts w:asciiTheme="minorHAnsi" w:hAnsiTheme="minorHAnsi" w:cstheme="minorHAnsi"/>
          <w:sz w:val="24"/>
          <w:szCs w:val="24"/>
          <w:lang w:val="sr-Cyrl-CS"/>
        </w:rPr>
      </w:pPr>
    </w:p>
    <w:p w14:paraId="7390AC34" w14:textId="77777777" w:rsidR="004D00D6" w:rsidRDefault="004D00D6">
      <w:pPr>
        <w:pStyle w:val="NoSpacing"/>
        <w:ind w:firstLine="708"/>
        <w:jc w:val="both"/>
        <w:rPr>
          <w:rFonts w:asciiTheme="minorHAnsi" w:hAnsiTheme="minorHAnsi" w:cstheme="minorHAnsi"/>
          <w:sz w:val="24"/>
          <w:szCs w:val="24"/>
          <w:lang w:val="sr-Cyrl-CS"/>
        </w:rPr>
      </w:pPr>
    </w:p>
    <w:p w14:paraId="636802AC" w14:textId="77777777" w:rsidR="004D00D6" w:rsidRDefault="004D00D6">
      <w:pPr>
        <w:pStyle w:val="NoSpacing"/>
        <w:ind w:firstLine="708"/>
        <w:jc w:val="both"/>
        <w:rPr>
          <w:rFonts w:asciiTheme="minorHAnsi" w:hAnsiTheme="minorHAnsi" w:cstheme="minorHAnsi"/>
          <w:sz w:val="24"/>
          <w:szCs w:val="24"/>
          <w:lang w:val="sr-Cyrl-CS"/>
        </w:rPr>
      </w:pPr>
    </w:p>
    <w:p w14:paraId="0CDBDC17" w14:textId="77777777" w:rsidR="004D00D6" w:rsidRDefault="004D00D6">
      <w:pPr>
        <w:pStyle w:val="NoSpacing"/>
        <w:ind w:firstLine="708"/>
        <w:jc w:val="both"/>
        <w:rPr>
          <w:rFonts w:asciiTheme="minorHAnsi" w:hAnsiTheme="minorHAnsi" w:cstheme="minorHAnsi"/>
          <w:sz w:val="24"/>
          <w:szCs w:val="24"/>
          <w:lang w:val="sr-Cyrl-CS"/>
        </w:rPr>
      </w:pPr>
    </w:p>
    <w:p w14:paraId="60AD4CDA" w14:textId="0CB9F73F" w:rsidR="00DA3BDB" w:rsidRDefault="00DA3BDB">
      <w:pPr>
        <w:pStyle w:val="NoSpacing"/>
        <w:ind w:firstLine="708"/>
        <w:jc w:val="both"/>
        <w:rPr>
          <w:rFonts w:asciiTheme="minorHAnsi" w:hAnsiTheme="minorHAnsi" w:cstheme="minorHAnsi"/>
          <w:sz w:val="24"/>
          <w:szCs w:val="24"/>
          <w:lang w:val="sr-Cyrl-CS"/>
        </w:rPr>
      </w:pPr>
    </w:p>
    <w:p w14:paraId="554EDEC3" w14:textId="4DC4C57E" w:rsidR="00595098" w:rsidRDefault="00595098">
      <w:pPr>
        <w:pStyle w:val="NoSpacing"/>
        <w:ind w:firstLine="708"/>
        <w:jc w:val="both"/>
        <w:rPr>
          <w:rFonts w:asciiTheme="minorHAnsi" w:hAnsiTheme="minorHAnsi" w:cstheme="minorHAnsi"/>
          <w:sz w:val="24"/>
          <w:szCs w:val="24"/>
          <w:lang w:val="sr-Cyrl-CS"/>
        </w:rPr>
      </w:pPr>
    </w:p>
    <w:p w14:paraId="10D946C5" w14:textId="7A7CBECB" w:rsidR="00595098" w:rsidRDefault="00595098">
      <w:pPr>
        <w:pStyle w:val="NoSpacing"/>
        <w:ind w:firstLine="708"/>
        <w:jc w:val="both"/>
        <w:rPr>
          <w:rFonts w:asciiTheme="minorHAnsi" w:hAnsiTheme="minorHAnsi" w:cstheme="minorHAnsi"/>
          <w:sz w:val="24"/>
          <w:szCs w:val="24"/>
          <w:lang w:val="sr-Cyrl-CS"/>
        </w:rPr>
      </w:pPr>
    </w:p>
    <w:p w14:paraId="1EB059AD" w14:textId="77777777" w:rsidR="00595098" w:rsidRDefault="00595098">
      <w:pPr>
        <w:pStyle w:val="NoSpacing"/>
        <w:ind w:firstLine="708"/>
        <w:jc w:val="both"/>
        <w:rPr>
          <w:rFonts w:asciiTheme="minorHAnsi" w:hAnsiTheme="minorHAnsi" w:cstheme="minorHAnsi"/>
          <w:sz w:val="24"/>
          <w:szCs w:val="24"/>
          <w:lang w:val="sr-Cyrl-CS"/>
        </w:rPr>
      </w:pPr>
    </w:p>
    <w:p w14:paraId="0F4AB5EB" w14:textId="77777777" w:rsidR="00683921" w:rsidRPr="001152C3" w:rsidRDefault="00683921">
      <w:pPr>
        <w:pStyle w:val="NoSpacing"/>
        <w:ind w:firstLine="708"/>
        <w:jc w:val="both"/>
        <w:rPr>
          <w:rFonts w:asciiTheme="minorHAnsi" w:hAnsiTheme="minorHAnsi" w:cstheme="minorHAnsi"/>
          <w:sz w:val="24"/>
          <w:szCs w:val="24"/>
          <w:lang w:val="sr-Cyrl-CS"/>
        </w:rPr>
      </w:pPr>
    </w:p>
    <w:p w14:paraId="7095F1C8" w14:textId="77777777" w:rsidR="00DA3BDB" w:rsidRPr="00DA3BDB" w:rsidRDefault="00DA3BDB" w:rsidP="00DA3BDB">
      <w:pPr>
        <w:ind w:left="0"/>
        <w:jc w:val="center"/>
        <w:rPr>
          <w:rFonts w:ascii="Cambria" w:hAnsi="Cambria" w:cstheme="minorHAnsi"/>
          <w:b/>
          <w:sz w:val="24"/>
          <w:szCs w:val="24"/>
          <w:lang w:val="sr-Cyrl-CS"/>
        </w:rPr>
      </w:pPr>
      <w:r w:rsidRPr="00DA3BDB">
        <w:rPr>
          <w:rFonts w:ascii="Cambria" w:hAnsi="Cambria" w:cstheme="minorHAnsi"/>
          <w:b/>
          <w:sz w:val="24"/>
          <w:szCs w:val="24"/>
          <w:lang w:val="sr-Cyrl-CS"/>
        </w:rPr>
        <w:lastRenderedPageBreak/>
        <w:t>ОБРАЗЛОЖЕЊЕ</w:t>
      </w:r>
    </w:p>
    <w:p w14:paraId="43698C61" w14:textId="407F70DC" w:rsidR="00DA3BDB" w:rsidRPr="00DA3BDB" w:rsidRDefault="00595098" w:rsidP="00DA3BDB">
      <w:pPr>
        <w:ind w:left="0"/>
        <w:jc w:val="center"/>
        <w:rPr>
          <w:rFonts w:ascii="Cambria" w:hAnsi="Cambria" w:cstheme="minorHAnsi"/>
          <w:b/>
          <w:sz w:val="24"/>
          <w:szCs w:val="24"/>
          <w:lang w:val="sr-Cyrl-CS"/>
        </w:rPr>
      </w:pPr>
      <w:r>
        <w:rPr>
          <w:rFonts w:ascii="Cambria" w:hAnsi="Cambria" w:cstheme="minorHAnsi"/>
          <w:b/>
          <w:sz w:val="24"/>
          <w:szCs w:val="24"/>
          <w:lang w:val="sr-Latn-BA"/>
        </w:rPr>
        <w:t>ПРИЈЕДЛОГА</w:t>
      </w:r>
      <w:r w:rsidR="00DA3BDB" w:rsidRPr="00DA3BDB">
        <w:rPr>
          <w:rFonts w:ascii="Cambria" w:hAnsi="Cambria" w:cstheme="minorHAnsi"/>
          <w:b/>
          <w:sz w:val="24"/>
          <w:szCs w:val="24"/>
          <w:lang w:val="sr-Cyrl-CS"/>
        </w:rPr>
        <w:t xml:space="preserve"> ЗАКОНА О РЕФЕРЕНДУМУ И ГРАЂАНСКОЈ ИНИЦИЈАТИВИ</w:t>
      </w:r>
    </w:p>
    <w:p w14:paraId="433B2F7E" w14:textId="77777777" w:rsidR="00DA3BDB" w:rsidRPr="00DA3BDB" w:rsidRDefault="00DA3BDB" w:rsidP="00DA3BDB">
      <w:pPr>
        <w:ind w:left="0"/>
        <w:rPr>
          <w:rFonts w:ascii="Cambria" w:hAnsi="Cambria" w:cstheme="minorHAnsi"/>
          <w:b/>
          <w:sz w:val="24"/>
          <w:szCs w:val="24"/>
          <w:lang w:val="sr-Cyrl-CS"/>
        </w:rPr>
      </w:pPr>
    </w:p>
    <w:p w14:paraId="5099CED6" w14:textId="77777777" w:rsidR="00DA3BDB" w:rsidRPr="00DE6199" w:rsidRDefault="00DA3BDB" w:rsidP="00DA3BDB">
      <w:pPr>
        <w:pStyle w:val="Default"/>
        <w:tabs>
          <w:tab w:val="left" w:pos="6300"/>
        </w:tabs>
        <w:rPr>
          <w:rFonts w:ascii="Times New Roman" w:hAnsi="Times New Roman" w:cs="Times New Roman"/>
          <w:b/>
          <w:bCs/>
          <w:color w:val="auto"/>
          <w:lang w:val="sr-Cyrl-CS"/>
        </w:rPr>
      </w:pPr>
      <w:r w:rsidRPr="00DE6199">
        <w:rPr>
          <w:rFonts w:ascii="Times New Roman" w:hAnsi="Times New Roman" w:cs="Times New Roman"/>
          <w:b/>
          <w:bCs/>
          <w:color w:val="auto"/>
          <w:lang w:val="sr-Cyrl-CS"/>
        </w:rPr>
        <w:tab/>
      </w:r>
    </w:p>
    <w:p w14:paraId="37A0CE52" w14:textId="77777777" w:rsidR="00DA3BDB" w:rsidRPr="00DE6199" w:rsidRDefault="00DA3BDB" w:rsidP="00DA3BDB">
      <w:pPr>
        <w:ind w:left="0"/>
        <w:rPr>
          <w:rFonts w:ascii="Times New Roman" w:hAnsi="Times New Roman" w:cs="Times New Roman"/>
          <w:b/>
          <w:sz w:val="24"/>
          <w:szCs w:val="24"/>
          <w:lang w:val="sr-Cyrl-CS"/>
        </w:rPr>
      </w:pPr>
    </w:p>
    <w:p w14:paraId="2F17ECD1" w14:textId="77777777" w:rsidR="00DA3BDB" w:rsidRPr="002A4CF4" w:rsidRDefault="00DA3BDB" w:rsidP="00DA3BDB">
      <w:pPr>
        <w:tabs>
          <w:tab w:val="left" w:pos="360"/>
        </w:tabs>
        <w:ind w:left="0"/>
        <w:rPr>
          <w:rFonts w:ascii="Cambria" w:hAnsi="Cambria" w:cstheme="minorHAnsi"/>
          <w:b/>
          <w:sz w:val="24"/>
          <w:szCs w:val="24"/>
          <w:lang w:val="sr-Cyrl-CS"/>
        </w:rPr>
      </w:pPr>
      <w:r w:rsidRPr="002A4CF4">
        <w:rPr>
          <w:rFonts w:ascii="Cambria" w:hAnsi="Cambria" w:cstheme="minorHAnsi"/>
          <w:b/>
          <w:sz w:val="24"/>
          <w:szCs w:val="24"/>
          <w:lang w:val="sr-Cyrl-CS"/>
        </w:rPr>
        <w:t xml:space="preserve">I </w:t>
      </w:r>
      <w:r w:rsidRPr="002A4CF4">
        <w:rPr>
          <w:rFonts w:ascii="Cambria" w:hAnsi="Cambria" w:cstheme="minorHAnsi"/>
          <w:b/>
          <w:sz w:val="24"/>
          <w:szCs w:val="24"/>
          <w:lang w:val="sr-Cyrl-CS"/>
        </w:rPr>
        <w:tab/>
        <w:t xml:space="preserve">УСТАВНИ ОСНОВ </w:t>
      </w:r>
    </w:p>
    <w:p w14:paraId="43E4DD46" w14:textId="77777777" w:rsidR="00DA3BDB" w:rsidRPr="00DE6199" w:rsidRDefault="00DA3BDB" w:rsidP="00DA3BDB">
      <w:pPr>
        <w:ind w:left="0" w:firstLine="708"/>
        <w:rPr>
          <w:rFonts w:ascii="Times New Roman" w:hAnsi="Times New Roman" w:cs="Times New Roman"/>
          <w:sz w:val="24"/>
          <w:szCs w:val="24"/>
          <w:lang w:val="sr-Cyrl-CS"/>
        </w:rPr>
      </w:pPr>
    </w:p>
    <w:p w14:paraId="3E09ADFB" w14:textId="77777777" w:rsidR="00DA3BDB" w:rsidRPr="00DA3BDB" w:rsidRDefault="00DA3BDB" w:rsidP="00DA3BDB">
      <w:pPr>
        <w:ind w:left="0" w:firstLine="360"/>
        <w:rPr>
          <w:rFonts w:asciiTheme="minorHAnsi" w:hAnsiTheme="minorHAnsi" w:cstheme="minorHAnsi"/>
          <w:sz w:val="24"/>
          <w:szCs w:val="24"/>
          <w:lang w:val="sr-Cyrl-CS"/>
        </w:rPr>
      </w:pPr>
      <w:r w:rsidRPr="00DA3BDB">
        <w:rPr>
          <w:rFonts w:asciiTheme="minorHAnsi" w:hAnsiTheme="minorHAnsi" w:cstheme="minorHAnsi"/>
          <w:sz w:val="24"/>
          <w:szCs w:val="24"/>
          <w:lang w:val="sr-Cyrl-CS"/>
        </w:rPr>
        <w:t>Уставни основ за доношење овог закона садржан је у Амандману XXXII на члан 68. тачка 5. Устава Републике Српске, којом је прописано да Република уређује и обезбјеђује, остваривање и заштиту људских права и слобода и члану 77. Устава којим је прописано да Народна скупштина Републике Српске може одлучити да о појединим питањима из своје надлежности одлуку донесе након претходног изјашњавања грађана на референдуму.</w:t>
      </w:r>
    </w:p>
    <w:p w14:paraId="14645113" w14:textId="77777777" w:rsidR="00DA3BDB" w:rsidRDefault="00DA3BDB" w:rsidP="00DA3BDB">
      <w:pPr>
        <w:ind w:left="0" w:firstLine="360"/>
        <w:rPr>
          <w:rFonts w:asciiTheme="minorHAnsi" w:hAnsiTheme="minorHAnsi" w:cstheme="minorHAnsi"/>
          <w:sz w:val="24"/>
          <w:szCs w:val="24"/>
          <w:lang w:val="sr-Cyrl-CS"/>
        </w:rPr>
      </w:pPr>
      <w:r w:rsidRPr="00DA3BDB">
        <w:rPr>
          <w:rFonts w:asciiTheme="minorHAnsi" w:hAnsiTheme="minorHAnsi" w:cstheme="minorHAnsi"/>
          <w:sz w:val="24"/>
          <w:szCs w:val="24"/>
          <w:lang w:val="sr-Cyrl-CS"/>
        </w:rPr>
        <w:t>Такође, чланом 32. Устава прописано је да грађани имају право да јавно износе мишљење о раду државних и других органа у организација, да им подносе представке, петиције и приједлоге и да на њих добију одговор.</w:t>
      </w:r>
    </w:p>
    <w:p w14:paraId="6787060A" w14:textId="77777777" w:rsidR="00B658CB" w:rsidRDefault="00B658CB" w:rsidP="00DA3BDB">
      <w:pPr>
        <w:ind w:left="0" w:firstLine="360"/>
        <w:rPr>
          <w:rFonts w:asciiTheme="minorHAnsi" w:hAnsiTheme="minorHAnsi" w:cstheme="minorHAnsi"/>
          <w:sz w:val="24"/>
          <w:szCs w:val="24"/>
          <w:lang w:val="sr-Cyrl-CS"/>
        </w:rPr>
      </w:pPr>
    </w:p>
    <w:p w14:paraId="41FF9A0E" w14:textId="77777777" w:rsidR="00DA3BDB" w:rsidRDefault="00DA3BDB" w:rsidP="00DA3BDB">
      <w:pPr>
        <w:ind w:left="0" w:firstLine="360"/>
        <w:rPr>
          <w:rFonts w:asciiTheme="minorHAnsi" w:hAnsiTheme="minorHAnsi" w:cstheme="minorHAnsi"/>
          <w:sz w:val="24"/>
          <w:szCs w:val="24"/>
          <w:lang w:val="sr-Cyrl-CS"/>
        </w:rPr>
      </w:pPr>
    </w:p>
    <w:p w14:paraId="05C5DE8F" w14:textId="77777777" w:rsidR="00DA3BDB" w:rsidRPr="002A4CF4" w:rsidRDefault="00DA3BDB" w:rsidP="00DA3BDB">
      <w:pPr>
        <w:tabs>
          <w:tab w:val="left" w:pos="360"/>
        </w:tabs>
        <w:ind w:left="0"/>
        <w:rPr>
          <w:rFonts w:ascii="Cambria" w:hAnsi="Cambria"/>
          <w:b/>
          <w:sz w:val="24"/>
          <w:szCs w:val="24"/>
          <w:lang w:val="sr-Cyrl-BA"/>
        </w:rPr>
      </w:pPr>
      <w:r w:rsidRPr="002A4CF4">
        <w:rPr>
          <w:rFonts w:ascii="Cambria" w:hAnsi="Cambria"/>
          <w:b/>
          <w:sz w:val="24"/>
          <w:szCs w:val="24"/>
          <w:lang w:val="sr-Cyrl-BA"/>
        </w:rPr>
        <w:t xml:space="preserve">II </w:t>
      </w:r>
      <w:r w:rsidRPr="002A4CF4">
        <w:rPr>
          <w:rFonts w:ascii="Cambria" w:hAnsi="Cambria"/>
          <w:b/>
          <w:sz w:val="24"/>
          <w:szCs w:val="24"/>
          <w:lang w:val="sr-Cyrl-BA"/>
        </w:rPr>
        <w:tab/>
        <w:t xml:space="preserve">УСКЛАЂЕНОСТ СА УСТАВОМ, ПРАВНИМ СИСТЕМОМ И </w:t>
      </w:r>
    </w:p>
    <w:p w14:paraId="12F7D4C4" w14:textId="77777777" w:rsidR="00DA3BDB" w:rsidRPr="002A4CF4" w:rsidRDefault="00DA3BDB" w:rsidP="00DA3BDB">
      <w:pPr>
        <w:tabs>
          <w:tab w:val="left" w:pos="360"/>
        </w:tabs>
        <w:ind w:left="0"/>
        <w:rPr>
          <w:rFonts w:ascii="Cambria" w:hAnsi="Cambria"/>
          <w:b/>
          <w:sz w:val="24"/>
          <w:szCs w:val="24"/>
          <w:lang w:val="sr-Cyrl-BA"/>
        </w:rPr>
      </w:pPr>
      <w:r w:rsidRPr="002A4CF4">
        <w:rPr>
          <w:rFonts w:ascii="Cambria" w:hAnsi="Cambria"/>
          <w:b/>
          <w:sz w:val="24"/>
          <w:szCs w:val="24"/>
          <w:lang w:val="sr-Cyrl-BA"/>
        </w:rPr>
        <w:t xml:space="preserve">       ПРАВИЛИМА НОРМАТИВНОПРАВНЕ ТЕХНИКЕ</w:t>
      </w:r>
    </w:p>
    <w:p w14:paraId="48AA1B40" w14:textId="77777777" w:rsidR="00DA3BDB" w:rsidRPr="002A4CF4" w:rsidRDefault="00DA3BDB" w:rsidP="00DA3BDB">
      <w:pPr>
        <w:tabs>
          <w:tab w:val="right" w:pos="9026"/>
        </w:tabs>
        <w:ind w:firstLine="720"/>
        <w:rPr>
          <w:rFonts w:eastAsia="SimSun"/>
          <w:sz w:val="24"/>
          <w:szCs w:val="24"/>
          <w:lang w:val="sr-Cyrl-BA" w:eastAsia="sr-Cyrl-RS"/>
        </w:rPr>
      </w:pPr>
    </w:p>
    <w:p w14:paraId="40E43AFF" w14:textId="77777777" w:rsidR="00DA3BDB" w:rsidRPr="002A4CF4" w:rsidRDefault="00DA3BDB" w:rsidP="00DA3BDB">
      <w:pPr>
        <w:ind w:left="0" w:firstLine="360"/>
        <w:rPr>
          <w:rFonts w:asciiTheme="minorHAnsi" w:hAnsiTheme="minorHAnsi" w:cstheme="minorHAnsi"/>
          <w:sz w:val="24"/>
          <w:szCs w:val="24"/>
          <w:lang w:val="sr-Cyrl-CS"/>
        </w:rPr>
      </w:pPr>
    </w:p>
    <w:p w14:paraId="0EB80CD3" w14:textId="77777777" w:rsidR="002A4CF4" w:rsidRPr="00DA3BDB" w:rsidRDefault="002A4CF4" w:rsidP="00DA3BDB">
      <w:pPr>
        <w:ind w:left="0" w:firstLine="360"/>
        <w:rPr>
          <w:rFonts w:asciiTheme="minorHAnsi" w:hAnsiTheme="minorHAnsi" w:cstheme="minorHAnsi"/>
          <w:sz w:val="24"/>
          <w:szCs w:val="24"/>
          <w:lang w:val="sr-Cyrl-CS"/>
        </w:rPr>
      </w:pPr>
    </w:p>
    <w:p w14:paraId="45D0B95E" w14:textId="77777777" w:rsidR="00DA3BDB" w:rsidRPr="00DE6199" w:rsidRDefault="00DA3BDB" w:rsidP="00DA3BDB">
      <w:pPr>
        <w:ind w:left="0" w:firstLine="708"/>
        <w:rPr>
          <w:rFonts w:ascii="Times New Roman" w:hAnsi="Times New Roman" w:cs="Times New Roman"/>
          <w:sz w:val="24"/>
          <w:szCs w:val="24"/>
          <w:lang w:val="sr-Cyrl-CS"/>
        </w:rPr>
      </w:pPr>
    </w:p>
    <w:p w14:paraId="73642642" w14:textId="77777777" w:rsidR="006168C9" w:rsidRDefault="006168C9" w:rsidP="006168C9">
      <w:pPr>
        <w:tabs>
          <w:tab w:val="left" w:pos="360"/>
        </w:tabs>
        <w:ind w:left="0"/>
        <w:rPr>
          <w:rFonts w:ascii="Cambria" w:hAnsi="Cambria"/>
          <w:b/>
          <w:lang w:val="sr-Cyrl-BA"/>
        </w:rPr>
      </w:pPr>
      <w:r w:rsidRPr="002E1C0E">
        <w:rPr>
          <w:rFonts w:ascii="Cambria" w:hAnsi="Cambria"/>
          <w:b/>
          <w:lang w:val="sr-Cyrl-BA"/>
        </w:rPr>
        <w:t xml:space="preserve">III </w:t>
      </w:r>
      <w:r w:rsidRPr="002E1C0E">
        <w:rPr>
          <w:rFonts w:ascii="Cambria" w:hAnsi="Cambria"/>
          <w:b/>
          <w:lang w:val="sr-Cyrl-BA"/>
        </w:rPr>
        <w:tab/>
        <w:t>УСКЛАЂЕНОСТ СА ПРАВНИМ ПОРЕТКОМ ЕВРОПСКЕ УНИЈЕ</w:t>
      </w:r>
    </w:p>
    <w:p w14:paraId="641CAD62" w14:textId="77777777" w:rsidR="00563E61" w:rsidRDefault="00563E61" w:rsidP="006168C9">
      <w:pPr>
        <w:tabs>
          <w:tab w:val="left" w:pos="360"/>
        </w:tabs>
        <w:ind w:left="0"/>
        <w:rPr>
          <w:rFonts w:ascii="Cambria" w:hAnsi="Cambria"/>
          <w:b/>
          <w:lang w:val="sr-Cyrl-BA"/>
        </w:rPr>
      </w:pPr>
    </w:p>
    <w:p w14:paraId="3B3468BC" w14:textId="6183EF82" w:rsidR="00563E61" w:rsidRDefault="00284925" w:rsidP="006168C9">
      <w:pPr>
        <w:tabs>
          <w:tab w:val="left" w:pos="360"/>
        </w:tabs>
        <w:ind w:left="0"/>
        <w:rPr>
          <w:rFonts w:ascii="Cambria" w:hAnsi="Cambria"/>
          <w:b/>
          <w:lang w:val="sr-Cyrl-BA"/>
        </w:rPr>
      </w:pPr>
      <w:r>
        <w:rPr>
          <w:lang w:val="sr-Cyrl-BA"/>
        </w:rPr>
        <w:tab/>
      </w:r>
      <w:r w:rsidR="00563E61" w:rsidRPr="006A6D68">
        <w:rPr>
          <w:lang w:val="sr-Cyrl-BA"/>
        </w:rPr>
        <w:t>Према Mишљењу Министарства за европске интеграције и међународну сарадњу број</w:t>
      </w:r>
      <w:r w:rsidR="00563E61" w:rsidRPr="006A6D68">
        <w:rPr>
          <w:rFonts w:eastAsia="Arial"/>
          <w:lang w:val="sr-Cyrl-BA"/>
        </w:rPr>
        <w:t>:</w:t>
      </w:r>
    </w:p>
    <w:p w14:paraId="64A2CFDB" w14:textId="77777777" w:rsidR="00563E61" w:rsidRDefault="00563E61" w:rsidP="006168C9">
      <w:pPr>
        <w:tabs>
          <w:tab w:val="left" w:pos="360"/>
        </w:tabs>
        <w:ind w:left="0"/>
        <w:rPr>
          <w:rFonts w:ascii="Cambria" w:hAnsi="Cambria"/>
          <w:b/>
          <w:lang w:val="sr-Cyrl-BA"/>
        </w:rPr>
      </w:pPr>
    </w:p>
    <w:p w14:paraId="550D0369" w14:textId="77777777" w:rsidR="00563E61" w:rsidRDefault="00563E61" w:rsidP="006168C9">
      <w:pPr>
        <w:tabs>
          <w:tab w:val="left" w:pos="360"/>
        </w:tabs>
        <w:ind w:left="0"/>
        <w:rPr>
          <w:rFonts w:ascii="Cambria" w:hAnsi="Cambria"/>
          <w:b/>
          <w:lang w:val="sr-Cyrl-BA"/>
        </w:rPr>
      </w:pPr>
    </w:p>
    <w:p w14:paraId="6F48C0D6" w14:textId="77777777" w:rsidR="00563E61" w:rsidRDefault="00563E61" w:rsidP="006168C9">
      <w:pPr>
        <w:tabs>
          <w:tab w:val="left" w:pos="360"/>
        </w:tabs>
        <w:ind w:left="0"/>
        <w:rPr>
          <w:rFonts w:ascii="Cambria" w:hAnsi="Cambria"/>
          <w:b/>
          <w:lang w:val="sr-Cyrl-BA"/>
        </w:rPr>
      </w:pPr>
    </w:p>
    <w:p w14:paraId="551ACEF2" w14:textId="77777777" w:rsidR="00563E61" w:rsidRDefault="00563E61" w:rsidP="00563E61">
      <w:pPr>
        <w:tabs>
          <w:tab w:val="left" w:pos="360"/>
        </w:tabs>
        <w:ind w:left="0"/>
        <w:rPr>
          <w:rFonts w:ascii="Cambria" w:hAnsi="Cambria"/>
          <w:b/>
          <w:lang w:val="sr-Cyrl-BA"/>
        </w:rPr>
      </w:pPr>
      <w:r w:rsidRPr="002E1C0E">
        <w:rPr>
          <w:rFonts w:ascii="Cambria" w:hAnsi="Cambria"/>
          <w:b/>
          <w:lang w:val="sr-Cyrl-BA"/>
        </w:rPr>
        <w:t>IV РАЗЛОЗИ ЗА ДОНОШЕЊЕ ЗАКОНА</w:t>
      </w:r>
    </w:p>
    <w:p w14:paraId="008207D7" w14:textId="77777777" w:rsidR="00563E61" w:rsidRDefault="00563E61" w:rsidP="006168C9">
      <w:pPr>
        <w:tabs>
          <w:tab w:val="left" w:pos="360"/>
        </w:tabs>
        <w:ind w:left="0"/>
        <w:rPr>
          <w:rFonts w:ascii="Cambria" w:hAnsi="Cambria"/>
          <w:b/>
          <w:lang w:val="sr-Cyrl-BA"/>
        </w:rPr>
      </w:pPr>
    </w:p>
    <w:p w14:paraId="17736221" w14:textId="584FD867" w:rsidR="00563E61" w:rsidRPr="00DA3BDB" w:rsidRDefault="00563E61" w:rsidP="00563E61">
      <w:pPr>
        <w:ind w:left="0" w:firstLine="360"/>
        <w:rPr>
          <w:rFonts w:asciiTheme="minorHAnsi" w:hAnsiTheme="minorHAnsi" w:cstheme="minorHAnsi"/>
          <w:sz w:val="24"/>
          <w:szCs w:val="24"/>
          <w:lang w:val="sr-Cyrl-CS"/>
        </w:rPr>
      </w:pPr>
      <w:r w:rsidRPr="00DA3BDB">
        <w:rPr>
          <w:rFonts w:asciiTheme="minorHAnsi" w:hAnsiTheme="minorHAnsi" w:cstheme="minorHAnsi"/>
          <w:sz w:val="24"/>
          <w:szCs w:val="24"/>
          <w:lang w:val="sr-Cyrl-CS"/>
        </w:rPr>
        <w:t>Закон о референдуму</w:t>
      </w:r>
      <w:r w:rsidR="00D7225C">
        <w:rPr>
          <w:rFonts w:asciiTheme="minorHAnsi" w:hAnsiTheme="minorHAnsi" w:cstheme="minorHAnsi"/>
          <w:sz w:val="24"/>
          <w:szCs w:val="24"/>
          <w:lang w:val="sr-Cyrl-CS"/>
        </w:rPr>
        <w:t xml:space="preserve"> и грађанској иниц</w:t>
      </w:r>
      <w:r w:rsidR="005B31E5">
        <w:rPr>
          <w:rFonts w:asciiTheme="minorHAnsi" w:hAnsiTheme="minorHAnsi" w:cstheme="minorHAnsi"/>
          <w:sz w:val="24"/>
          <w:szCs w:val="24"/>
          <w:lang w:val="sr-Cyrl-CS"/>
        </w:rPr>
        <w:t>ијативи</w:t>
      </w:r>
      <w:r w:rsidR="00BD7D27">
        <w:rPr>
          <w:rFonts w:asciiTheme="minorHAnsi" w:hAnsiTheme="minorHAnsi" w:cstheme="minorHAnsi"/>
          <w:sz w:val="24"/>
          <w:szCs w:val="24"/>
          <w:lang w:val="sr-Cyrl-CS"/>
        </w:rPr>
        <w:t xml:space="preserve"> ('“</w:t>
      </w:r>
      <w:r w:rsidRPr="00DA3BDB">
        <w:rPr>
          <w:rFonts w:asciiTheme="minorHAnsi" w:hAnsiTheme="minorHAnsi" w:cstheme="minorHAnsi"/>
          <w:sz w:val="24"/>
          <w:szCs w:val="24"/>
          <w:lang w:val="sr-Cyrl-CS"/>
        </w:rPr>
        <w:t xml:space="preserve">Службени </w:t>
      </w:r>
      <w:r w:rsidR="005B31E5">
        <w:rPr>
          <w:rFonts w:asciiTheme="minorHAnsi" w:hAnsiTheme="minorHAnsi" w:cstheme="minorHAnsi"/>
          <w:sz w:val="24"/>
          <w:szCs w:val="24"/>
          <w:lang w:val="sr-Cyrl-CS"/>
        </w:rPr>
        <w:t>гласник Репуб</w:t>
      </w:r>
      <w:r w:rsidR="00BD7D27">
        <w:rPr>
          <w:rFonts w:asciiTheme="minorHAnsi" w:hAnsiTheme="minorHAnsi" w:cstheme="minorHAnsi"/>
          <w:sz w:val="24"/>
          <w:szCs w:val="24"/>
          <w:lang w:val="sr-Cyrl-CS"/>
        </w:rPr>
        <w:t>лике Српске'', бр. 42/10 и 46/</w:t>
      </w:r>
      <w:r w:rsidR="005B31E5">
        <w:rPr>
          <w:rFonts w:asciiTheme="minorHAnsi" w:hAnsiTheme="minorHAnsi" w:cstheme="minorHAnsi"/>
          <w:sz w:val="24"/>
          <w:szCs w:val="24"/>
          <w:lang w:val="sr-Cyrl-CS"/>
        </w:rPr>
        <w:t>10</w:t>
      </w:r>
      <w:r w:rsidRPr="00DA3BDB">
        <w:rPr>
          <w:rFonts w:asciiTheme="minorHAnsi" w:hAnsiTheme="minorHAnsi" w:cstheme="minorHAnsi"/>
          <w:sz w:val="24"/>
          <w:szCs w:val="24"/>
          <w:lang w:val="sr-Cyrl-CS"/>
        </w:rPr>
        <w:t xml:space="preserve">) донесен је </w:t>
      </w:r>
      <w:r w:rsidR="005B31E5">
        <w:rPr>
          <w:rFonts w:asciiTheme="minorHAnsi" w:hAnsiTheme="minorHAnsi" w:cstheme="minorHAnsi"/>
          <w:sz w:val="24"/>
          <w:szCs w:val="24"/>
          <w:lang w:val="sr-Cyrl-CS"/>
        </w:rPr>
        <w:t>2010</w:t>
      </w:r>
      <w:r w:rsidRPr="00DA3BDB">
        <w:rPr>
          <w:rFonts w:asciiTheme="minorHAnsi" w:hAnsiTheme="minorHAnsi" w:cstheme="minorHAnsi"/>
          <w:sz w:val="24"/>
          <w:szCs w:val="24"/>
          <w:lang w:val="sr-Cyrl-CS"/>
        </w:rPr>
        <w:t xml:space="preserve">. године. </w:t>
      </w:r>
      <w:r w:rsidR="005B31E5">
        <w:rPr>
          <w:rFonts w:asciiTheme="minorHAnsi" w:hAnsiTheme="minorHAnsi" w:cstheme="minorHAnsi"/>
          <w:sz w:val="24"/>
          <w:szCs w:val="24"/>
          <w:lang w:val="sr-Cyrl-CS"/>
        </w:rPr>
        <w:t xml:space="preserve">Имајући у виду протек времена од доношења Закона до данас </w:t>
      </w:r>
      <w:r w:rsidR="001B13A9">
        <w:rPr>
          <w:rFonts w:asciiTheme="minorHAnsi" w:hAnsiTheme="minorHAnsi" w:cstheme="minorHAnsi"/>
          <w:sz w:val="24"/>
          <w:szCs w:val="24"/>
          <w:lang w:val="sr-Cyrl-CS"/>
        </w:rPr>
        <w:t xml:space="preserve">и искуства у спровођењу овог закона заузето је становиште да је </w:t>
      </w:r>
      <w:r w:rsidR="00BD7D27">
        <w:rPr>
          <w:rFonts w:asciiTheme="minorHAnsi" w:hAnsiTheme="minorHAnsi" w:cstheme="minorHAnsi"/>
          <w:sz w:val="24"/>
          <w:szCs w:val="24"/>
          <w:lang w:val="sr-Cyrl-CS"/>
        </w:rPr>
        <w:t>неопходно приступити изради н</w:t>
      </w:r>
      <w:r w:rsidR="005B31E5">
        <w:rPr>
          <w:rFonts w:asciiTheme="minorHAnsi" w:hAnsiTheme="minorHAnsi" w:cstheme="minorHAnsi"/>
          <w:sz w:val="24"/>
          <w:szCs w:val="24"/>
          <w:lang w:val="sr-Cyrl-CS"/>
        </w:rPr>
        <w:t>ацрта новог закона о референдуму и грађанској иницијативи</w:t>
      </w:r>
      <w:r w:rsidR="00825402">
        <w:rPr>
          <w:rFonts w:asciiTheme="minorHAnsi" w:hAnsiTheme="minorHAnsi" w:cstheme="minorHAnsi"/>
          <w:sz w:val="24"/>
          <w:szCs w:val="24"/>
          <w:lang w:val="sr-Cyrl-CS"/>
        </w:rPr>
        <w:t>,</w:t>
      </w:r>
      <w:r w:rsidR="005B31E5">
        <w:rPr>
          <w:rFonts w:asciiTheme="minorHAnsi" w:hAnsiTheme="minorHAnsi" w:cstheme="minorHAnsi"/>
          <w:sz w:val="24"/>
          <w:szCs w:val="24"/>
          <w:lang w:val="sr-Cyrl-CS"/>
        </w:rPr>
        <w:t xml:space="preserve"> којим би се на потпунији </w:t>
      </w:r>
      <w:r w:rsidR="00D26199">
        <w:rPr>
          <w:rFonts w:asciiTheme="minorHAnsi" w:hAnsiTheme="minorHAnsi" w:cstheme="minorHAnsi"/>
          <w:sz w:val="24"/>
          <w:szCs w:val="24"/>
          <w:lang w:val="sr-Cyrl-CS"/>
        </w:rPr>
        <w:t>и</w:t>
      </w:r>
      <w:r w:rsidR="001B13A9">
        <w:rPr>
          <w:rFonts w:asciiTheme="minorHAnsi" w:hAnsiTheme="minorHAnsi" w:cstheme="minorHAnsi"/>
          <w:sz w:val="24"/>
          <w:szCs w:val="24"/>
          <w:lang w:val="sr-Cyrl-CS"/>
        </w:rPr>
        <w:t xml:space="preserve"> цјелисходнији </w:t>
      </w:r>
      <w:r w:rsidR="00D26199">
        <w:rPr>
          <w:rFonts w:asciiTheme="minorHAnsi" w:hAnsiTheme="minorHAnsi" w:cstheme="minorHAnsi"/>
          <w:sz w:val="24"/>
          <w:szCs w:val="24"/>
          <w:lang w:val="sr-Cyrl-CS"/>
        </w:rPr>
        <w:t xml:space="preserve"> </w:t>
      </w:r>
      <w:r w:rsidR="005B31E5">
        <w:rPr>
          <w:rFonts w:asciiTheme="minorHAnsi" w:hAnsiTheme="minorHAnsi" w:cstheme="minorHAnsi"/>
          <w:sz w:val="24"/>
          <w:szCs w:val="24"/>
          <w:lang w:val="sr-Cyrl-CS"/>
        </w:rPr>
        <w:t>начин регулисало спровођење референдума у Републици Српској.</w:t>
      </w:r>
      <w:r w:rsidRPr="00DA3BDB">
        <w:rPr>
          <w:rFonts w:asciiTheme="minorHAnsi" w:hAnsiTheme="minorHAnsi" w:cstheme="minorHAnsi"/>
          <w:sz w:val="24"/>
          <w:szCs w:val="24"/>
          <w:lang w:val="sr-Cyrl-CS"/>
        </w:rPr>
        <w:t xml:space="preserve"> </w:t>
      </w:r>
    </w:p>
    <w:p w14:paraId="4088471C" w14:textId="4BF1E23B" w:rsidR="006168C9" w:rsidRDefault="005B31E5" w:rsidP="00BD7D27">
      <w:pPr>
        <w:ind w:left="0" w:firstLine="360"/>
        <w:rPr>
          <w:rFonts w:asciiTheme="minorHAnsi" w:hAnsiTheme="minorHAnsi" w:cstheme="minorHAnsi"/>
          <w:sz w:val="24"/>
          <w:szCs w:val="24"/>
          <w:lang w:val="sr-Cyrl-RS"/>
        </w:rPr>
      </w:pPr>
      <w:r>
        <w:rPr>
          <w:rFonts w:asciiTheme="minorHAnsi" w:hAnsiTheme="minorHAnsi" w:cstheme="minorHAnsi"/>
          <w:sz w:val="24"/>
          <w:szCs w:val="24"/>
          <w:lang w:val="sr-Cyrl-CS"/>
        </w:rPr>
        <w:t>Дакле</w:t>
      </w:r>
      <w:r w:rsidR="00563E61" w:rsidRPr="00DA3BDB">
        <w:rPr>
          <w:rFonts w:asciiTheme="minorHAnsi" w:hAnsiTheme="minorHAnsi" w:cstheme="minorHAnsi"/>
          <w:sz w:val="24"/>
          <w:szCs w:val="24"/>
          <w:lang w:val="sr-Cyrl-CS"/>
        </w:rPr>
        <w:t xml:space="preserve">, питање референдума, као уставне материје која је од посебног значаја за Републику Српску и њене грађане, захтијева нови правни оквир који ће понудити рјешења </w:t>
      </w:r>
      <w:r w:rsidR="001B13A9">
        <w:rPr>
          <w:rFonts w:asciiTheme="minorHAnsi" w:hAnsiTheme="minorHAnsi" w:cstheme="minorHAnsi"/>
          <w:sz w:val="24"/>
          <w:szCs w:val="24"/>
          <w:lang w:val="sr-Cyrl-CS"/>
        </w:rPr>
        <w:t>која ће довести до ефикаснијег</w:t>
      </w:r>
      <w:r w:rsidR="0061443E">
        <w:rPr>
          <w:rFonts w:asciiTheme="minorHAnsi" w:hAnsiTheme="minorHAnsi" w:cstheme="minorHAnsi"/>
          <w:sz w:val="24"/>
          <w:szCs w:val="24"/>
          <w:lang w:val="sr-Cyrl-CS"/>
        </w:rPr>
        <w:t xml:space="preserve"> и</w:t>
      </w:r>
      <w:r w:rsidR="001B13A9">
        <w:rPr>
          <w:rFonts w:asciiTheme="minorHAnsi" w:hAnsiTheme="minorHAnsi" w:cstheme="minorHAnsi"/>
          <w:sz w:val="24"/>
          <w:szCs w:val="24"/>
          <w:lang w:val="sr-Cyrl-CS"/>
        </w:rPr>
        <w:t xml:space="preserve"> економичнијег спровођења референдума у Републици Српској. Тако </w:t>
      </w:r>
      <w:r w:rsidR="007261F1">
        <w:rPr>
          <w:rFonts w:asciiTheme="minorHAnsi" w:hAnsiTheme="minorHAnsi" w:cstheme="minorHAnsi"/>
          <w:sz w:val="24"/>
          <w:szCs w:val="24"/>
          <w:lang w:val="sr-Cyrl-CS"/>
        </w:rPr>
        <w:t>су</w:t>
      </w:r>
      <w:r w:rsidR="001B13A9">
        <w:rPr>
          <w:rFonts w:asciiTheme="minorHAnsi" w:hAnsiTheme="minorHAnsi" w:cstheme="minorHAnsi"/>
          <w:sz w:val="24"/>
          <w:szCs w:val="24"/>
          <w:lang w:val="sr-Cyrl-CS"/>
        </w:rPr>
        <w:t xml:space="preserve"> овим нацртом з</w:t>
      </w:r>
      <w:r w:rsidR="0061443E">
        <w:rPr>
          <w:rFonts w:asciiTheme="minorHAnsi" w:hAnsiTheme="minorHAnsi" w:cstheme="minorHAnsi"/>
          <w:sz w:val="24"/>
          <w:szCs w:val="24"/>
          <w:lang w:val="sr-Cyrl-CS"/>
        </w:rPr>
        <w:t>а</w:t>
      </w:r>
      <w:r w:rsidR="001B13A9">
        <w:rPr>
          <w:rFonts w:asciiTheme="minorHAnsi" w:hAnsiTheme="minorHAnsi" w:cstheme="minorHAnsi"/>
          <w:sz w:val="24"/>
          <w:szCs w:val="24"/>
          <w:lang w:val="sr-Cyrl-CS"/>
        </w:rPr>
        <w:t xml:space="preserve">кона </w:t>
      </w:r>
      <w:r w:rsidR="007261F1">
        <w:rPr>
          <w:rFonts w:asciiTheme="minorHAnsi" w:hAnsiTheme="minorHAnsi" w:cstheme="minorHAnsi"/>
          <w:sz w:val="24"/>
          <w:szCs w:val="24"/>
          <w:lang w:val="sr-Cyrl-CS"/>
        </w:rPr>
        <w:t>предвиђени други органи за спровођење референдума у одно</w:t>
      </w:r>
      <w:r w:rsidR="00BD7D27">
        <w:rPr>
          <w:rFonts w:asciiTheme="minorHAnsi" w:hAnsiTheme="minorHAnsi" w:cstheme="minorHAnsi"/>
          <w:sz w:val="24"/>
          <w:szCs w:val="24"/>
          <w:lang w:val="sr-Cyrl-CS"/>
        </w:rPr>
        <w:t>с</w:t>
      </w:r>
      <w:r w:rsidR="007261F1">
        <w:rPr>
          <w:rFonts w:asciiTheme="minorHAnsi" w:hAnsiTheme="minorHAnsi" w:cstheme="minorHAnsi"/>
          <w:sz w:val="24"/>
          <w:szCs w:val="24"/>
          <w:lang w:val="sr-Cyrl-CS"/>
        </w:rPr>
        <w:t>у на важ</w:t>
      </w:r>
      <w:r w:rsidR="0061443E">
        <w:rPr>
          <w:rFonts w:asciiTheme="minorHAnsi" w:hAnsiTheme="minorHAnsi" w:cstheme="minorHAnsi"/>
          <w:sz w:val="24"/>
          <w:szCs w:val="24"/>
          <w:lang w:val="sr-Cyrl-CS"/>
        </w:rPr>
        <w:t>ећи Закон. Референдум спроводе Р</w:t>
      </w:r>
      <w:r w:rsidR="007261F1">
        <w:rPr>
          <w:rFonts w:asciiTheme="minorHAnsi" w:hAnsiTheme="minorHAnsi" w:cstheme="minorHAnsi"/>
          <w:sz w:val="24"/>
          <w:szCs w:val="24"/>
          <w:lang w:val="sr-Cyrl-CS"/>
        </w:rPr>
        <w:t>епубличка изборна комисија и гр</w:t>
      </w:r>
      <w:r w:rsidR="00BD7D27">
        <w:rPr>
          <w:rFonts w:asciiTheme="minorHAnsi" w:hAnsiTheme="minorHAnsi" w:cstheme="minorHAnsi"/>
          <w:sz w:val="24"/>
          <w:szCs w:val="24"/>
          <w:lang w:val="sr-Cyrl-CS"/>
        </w:rPr>
        <w:t xml:space="preserve">адске, </w:t>
      </w:r>
      <w:r w:rsidR="007261F1">
        <w:rPr>
          <w:rFonts w:asciiTheme="minorHAnsi" w:hAnsiTheme="minorHAnsi" w:cstheme="minorHAnsi"/>
          <w:sz w:val="24"/>
          <w:szCs w:val="24"/>
          <w:lang w:val="sr-Cyrl-CS"/>
        </w:rPr>
        <w:t xml:space="preserve">односно општинске </w:t>
      </w:r>
      <w:r w:rsidR="00D7225C">
        <w:rPr>
          <w:rFonts w:asciiTheme="minorHAnsi" w:hAnsiTheme="minorHAnsi" w:cstheme="minorHAnsi"/>
          <w:sz w:val="24"/>
          <w:szCs w:val="24"/>
          <w:lang w:val="sr-Cyrl-CS"/>
        </w:rPr>
        <w:t xml:space="preserve">изборне </w:t>
      </w:r>
      <w:r w:rsidR="007261F1">
        <w:rPr>
          <w:rFonts w:asciiTheme="minorHAnsi" w:hAnsiTheme="minorHAnsi" w:cstheme="minorHAnsi"/>
          <w:sz w:val="24"/>
          <w:szCs w:val="24"/>
          <w:lang w:val="sr-Cyrl-CS"/>
        </w:rPr>
        <w:t>комисије из разлога што ове комисије имају мандате и искусто у поступку изјашњавања грађана кроз спровођење општих и локалних избора. Исто тако, регулисање</w:t>
      </w:r>
      <w:r w:rsidR="00BD7D27">
        <w:rPr>
          <w:rFonts w:asciiTheme="minorHAnsi" w:hAnsiTheme="minorHAnsi" w:cstheme="minorHAnsi"/>
          <w:sz w:val="24"/>
          <w:szCs w:val="24"/>
          <w:lang w:val="sr-Cyrl-CS"/>
        </w:rPr>
        <w:t xml:space="preserve">м </w:t>
      </w:r>
      <w:r w:rsidR="007261F1">
        <w:rPr>
          <w:rFonts w:asciiTheme="minorHAnsi" w:hAnsiTheme="minorHAnsi" w:cstheme="minorHAnsi"/>
          <w:sz w:val="24"/>
          <w:szCs w:val="24"/>
          <w:lang w:val="sr-Cyrl-CS"/>
        </w:rPr>
        <w:t xml:space="preserve"> да поступак референ</w:t>
      </w:r>
      <w:r w:rsidR="00D7225C">
        <w:rPr>
          <w:rFonts w:asciiTheme="minorHAnsi" w:hAnsiTheme="minorHAnsi" w:cstheme="minorHAnsi"/>
          <w:sz w:val="24"/>
          <w:szCs w:val="24"/>
          <w:lang w:val="sr-Cyrl-CS"/>
        </w:rPr>
        <w:t>дума спроводе наведене комисије</w:t>
      </w:r>
      <w:r w:rsidR="007261F1">
        <w:rPr>
          <w:rFonts w:asciiTheme="minorHAnsi" w:hAnsiTheme="minorHAnsi" w:cstheme="minorHAnsi"/>
          <w:sz w:val="24"/>
          <w:szCs w:val="24"/>
          <w:lang w:val="sr-Cyrl-CS"/>
        </w:rPr>
        <w:t xml:space="preserve"> избјећи ће се трошкови рада комисија приликом спровођења референдума</w:t>
      </w:r>
      <w:r w:rsidR="00BD7D27">
        <w:rPr>
          <w:rFonts w:asciiTheme="minorHAnsi" w:hAnsiTheme="minorHAnsi" w:cstheme="minorHAnsi"/>
          <w:sz w:val="24"/>
          <w:szCs w:val="24"/>
          <w:lang w:val="sr-Cyrl-CS"/>
        </w:rPr>
        <w:t>, утврђених важећим законом</w:t>
      </w:r>
      <w:r w:rsidR="007261F1">
        <w:rPr>
          <w:rFonts w:asciiTheme="minorHAnsi" w:hAnsiTheme="minorHAnsi" w:cstheme="minorHAnsi"/>
          <w:sz w:val="24"/>
          <w:szCs w:val="24"/>
          <w:lang w:val="sr-Cyrl-CS"/>
        </w:rPr>
        <w:t xml:space="preserve">. Такође, новина овог закона је гласачки </w:t>
      </w:r>
      <w:r w:rsidR="007261F1">
        <w:rPr>
          <w:rFonts w:asciiTheme="minorHAnsi" w:hAnsiTheme="minorHAnsi" w:cstheme="minorHAnsi"/>
          <w:sz w:val="24"/>
          <w:szCs w:val="24"/>
          <w:lang w:val="sr-Cyrl-CS"/>
        </w:rPr>
        <w:lastRenderedPageBreak/>
        <w:t xml:space="preserve">списак, </w:t>
      </w:r>
      <w:r w:rsidR="007261F1">
        <w:rPr>
          <w:rFonts w:asciiTheme="minorHAnsi" w:hAnsiTheme="minorHAnsi" w:cstheme="minorHAnsi"/>
          <w:sz w:val="24"/>
          <w:szCs w:val="24"/>
          <w:lang w:val="sr-Cyrl-RS"/>
        </w:rPr>
        <w:t xml:space="preserve">који се формира, води и користи за потребе организације и спровођења републичког и локалног референдума. </w:t>
      </w:r>
      <w:r w:rsidR="00BD7D27">
        <w:rPr>
          <w:rFonts w:asciiTheme="minorHAnsi" w:hAnsiTheme="minorHAnsi" w:cstheme="minorHAnsi"/>
          <w:sz w:val="24"/>
          <w:szCs w:val="24"/>
          <w:lang w:val="sr-Cyrl-RS"/>
        </w:rPr>
        <w:t xml:space="preserve">Поред тога, поступак изјашњавања грађана на референдуму је детаљно прописан, чиме ће се </w:t>
      </w:r>
      <w:r w:rsidR="00D7225C">
        <w:rPr>
          <w:rFonts w:asciiTheme="minorHAnsi" w:hAnsiTheme="minorHAnsi" w:cstheme="minorHAnsi"/>
          <w:sz w:val="24"/>
          <w:szCs w:val="24"/>
          <w:lang w:val="sr-Cyrl-RS"/>
        </w:rPr>
        <w:t xml:space="preserve">отклонити мањкавости у поступку, </w:t>
      </w:r>
      <w:r w:rsidR="00BD7D27">
        <w:rPr>
          <w:rFonts w:asciiTheme="minorHAnsi" w:hAnsiTheme="minorHAnsi" w:cstheme="minorHAnsi"/>
          <w:sz w:val="24"/>
          <w:szCs w:val="24"/>
          <w:lang w:val="sr-Cyrl-RS"/>
        </w:rPr>
        <w:t xml:space="preserve">уочене у спровођењу закона. На крају, Нацртом закона прописане су и казнене одредбе које важећи закон не садржи, а које ће допринијети превенцији извршења прекршаја </w:t>
      </w:r>
      <w:r w:rsidR="00D7225C">
        <w:rPr>
          <w:rFonts w:asciiTheme="minorHAnsi" w:hAnsiTheme="minorHAnsi" w:cstheme="minorHAnsi"/>
          <w:sz w:val="24"/>
          <w:szCs w:val="24"/>
          <w:lang w:val="sr-Cyrl-RS"/>
        </w:rPr>
        <w:t>приликом спровођења референдума.</w:t>
      </w:r>
    </w:p>
    <w:p w14:paraId="471CC836" w14:textId="77777777" w:rsidR="00BD7D27" w:rsidRDefault="00BD7D27" w:rsidP="00BD7D27">
      <w:pPr>
        <w:ind w:left="0" w:firstLine="360"/>
        <w:rPr>
          <w:rFonts w:asciiTheme="minorHAnsi" w:hAnsiTheme="minorHAnsi" w:cstheme="minorHAnsi"/>
          <w:sz w:val="24"/>
          <w:szCs w:val="24"/>
          <w:lang w:val="sr-Cyrl-RS"/>
        </w:rPr>
      </w:pPr>
    </w:p>
    <w:p w14:paraId="3639A944" w14:textId="77777777" w:rsidR="00BD7D27" w:rsidRDefault="00BD7D27" w:rsidP="00BD7D27">
      <w:pPr>
        <w:ind w:left="0" w:firstLine="360"/>
        <w:rPr>
          <w:rFonts w:asciiTheme="minorHAnsi" w:hAnsiTheme="minorHAnsi" w:cstheme="minorHAnsi"/>
          <w:sz w:val="24"/>
          <w:szCs w:val="24"/>
          <w:lang w:val="sr-Cyrl-CS"/>
        </w:rPr>
      </w:pPr>
    </w:p>
    <w:p w14:paraId="5D1F73E3" w14:textId="77777777" w:rsidR="00563E61" w:rsidRPr="002E1C0E" w:rsidRDefault="00563E61" w:rsidP="00563E61">
      <w:pPr>
        <w:tabs>
          <w:tab w:val="left" w:pos="360"/>
        </w:tabs>
        <w:ind w:left="0"/>
        <w:rPr>
          <w:rFonts w:ascii="Cambria" w:hAnsi="Cambria"/>
          <w:b/>
          <w:lang w:val="sr-Cyrl-BA"/>
        </w:rPr>
      </w:pPr>
      <w:r w:rsidRPr="002E1C0E">
        <w:rPr>
          <w:rFonts w:ascii="Cambria" w:hAnsi="Cambria"/>
          <w:b/>
          <w:lang w:val="sr-Cyrl-BA"/>
        </w:rPr>
        <w:t xml:space="preserve">V </w:t>
      </w:r>
      <w:r w:rsidRPr="002E1C0E">
        <w:rPr>
          <w:rFonts w:ascii="Cambria" w:hAnsi="Cambria"/>
          <w:b/>
          <w:lang w:val="sr-Cyrl-BA"/>
        </w:rPr>
        <w:tab/>
        <w:t>ОБРАЗЛОЖЕЊЕ ПРЕДЛОЖЕНИХ РЈЕШЕЊА</w:t>
      </w:r>
    </w:p>
    <w:p w14:paraId="1AADB1AB" w14:textId="77777777" w:rsidR="00DA3BDB" w:rsidRPr="00DA3BDB" w:rsidRDefault="00DA3BDB" w:rsidP="00DA3BDB">
      <w:pPr>
        <w:ind w:left="0"/>
        <w:rPr>
          <w:rFonts w:ascii="Cambria" w:hAnsi="Cambria" w:cstheme="minorHAnsi"/>
          <w:sz w:val="24"/>
          <w:szCs w:val="24"/>
          <w:lang w:val="sr-Cyrl-CS"/>
        </w:rPr>
      </w:pPr>
    </w:p>
    <w:p w14:paraId="1485BDAC" w14:textId="23326B09" w:rsidR="00DA3BDB" w:rsidRPr="00DA3BDB" w:rsidRDefault="002A4CF4" w:rsidP="00595098">
      <w:pPr>
        <w:ind w:left="0" w:firstLine="426"/>
        <w:rPr>
          <w:rFonts w:asciiTheme="minorHAnsi" w:hAnsiTheme="minorHAnsi" w:cstheme="minorHAnsi"/>
          <w:sz w:val="24"/>
          <w:szCs w:val="24"/>
          <w:lang w:val="sr-Cyrl-CS"/>
        </w:rPr>
      </w:pPr>
      <w:r w:rsidRPr="002A4CF4">
        <w:rPr>
          <w:rFonts w:asciiTheme="minorHAnsi" w:hAnsiTheme="minorHAnsi" w:cstheme="minorHAnsi"/>
          <w:sz w:val="24"/>
          <w:szCs w:val="24"/>
          <w:lang w:val="sr-Cyrl-CS"/>
        </w:rPr>
        <w:t xml:space="preserve">Главом </w:t>
      </w:r>
      <w:r w:rsidR="00DA3BDB" w:rsidRPr="002A4CF4">
        <w:rPr>
          <w:rFonts w:asciiTheme="minorHAnsi" w:hAnsiTheme="minorHAnsi" w:cstheme="minorHAnsi"/>
          <w:sz w:val="24"/>
          <w:szCs w:val="24"/>
          <w:lang w:val="sr-Cyrl-CS"/>
        </w:rPr>
        <w:t xml:space="preserve"> </w:t>
      </w:r>
      <w:r w:rsidRPr="002A4CF4">
        <w:rPr>
          <w:rFonts w:asciiTheme="minorHAnsi" w:hAnsiTheme="minorHAnsi" w:cstheme="minorHAnsi"/>
          <w:sz w:val="24"/>
          <w:szCs w:val="24"/>
          <w:lang w:val="sr-Latn-RS"/>
        </w:rPr>
        <w:t>I</w:t>
      </w:r>
      <w:r>
        <w:rPr>
          <w:rFonts w:asciiTheme="minorHAnsi" w:hAnsiTheme="minorHAnsi" w:cstheme="minorHAnsi"/>
          <w:sz w:val="24"/>
          <w:szCs w:val="24"/>
          <w:lang w:val="sr-Cyrl-CS"/>
        </w:rPr>
        <w:t xml:space="preserve"> која обухвата чл. 1. до 10</w:t>
      </w:r>
      <w:r w:rsidR="003365D5">
        <w:rPr>
          <w:rFonts w:asciiTheme="minorHAnsi" w:hAnsiTheme="minorHAnsi" w:cstheme="minorHAnsi"/>
          <w:sz w:val="24"/>
          <w:szCs w:val="24"/>
          <w:lang w:val="sr-Cyrl-CS"/>
        </w:rPr>
        <w:t>.</w:t>
      </w:r>
      <w:r>
        <w:rPr>
          <w:rFonts w:asciiTheme="minorHAnsi" w:hAnsiTheme="minorHAnsi" w:cstheme="minorHAnsi"/>
          <w:sz w:val="24"/>
          <w:szCs w:val="24"/>
          <w:lang w:val="sr-Cyrl-CS"/>
        </w:rPr>
        <w:t xml:space="preserve"> овог </w:t>
      </w:r>
      <w:r w:rsidR="000304F9">
        <w:rPr>
          <w:rFonts w:asciiTheme="minorHAnsi" w:hAnsiTheme="minorHAnsi" w:cstheme="minorHAnsi"/>
          <w:sz w:val="24"/>
          <w:szCs w:val="24"/>
          <w:lang w:val="sr-Cyrl-CS"/>
        </w:rPr>
        <w:t>приједлога</w:t>
      </w:r>
      <w:r w:rsidRPr="002A4CF4">
        <w:rPr>
          <w:rFonts w:asciiTheme="minorHAnsi" w:hAnsiTheme="minorHAnsi" w:cstheme="minorHAnsi"/>
          <w:sz w:val="24"/>
          <w:szCs w:val="24"/>
          <w:lang w:val="sr-Cyrl-CS"/>
        </w:rPr>
        <w:t xml:space="preserve"> </w:t>
      </w:r>
      <w:r w:rsidR="00DA3BDB" w:rsidRPr="00DA3BDB">
        <w:rPr>
          <w:rFonts w:asciiTheme="minorHAnsi" w:hAnsiTheme="minorHAnsi" w:cstheme="minorHAnsi"/>
          <w:sz w:val="24"/>
          <w:szCs w:val="24"/>
          <w:lang w:val="sr-Cyrl-CS"/>
        </w:rPr>
        <w:t>дефинише се предмет закона</w:t>
      </w:r>
      <w:r>
        <w:rPr>
          <w:rFonts w:asciiTheme="minorHAnsi" w:hAnsiTheme="minorHAnsi" w:cstheme="minorHAnsi"/>
          <w:sz w:val="24"/>
          <w:szCs w:val="24"/>
          <w:lang w:val="sr-Cyrl-CS"/>
        </w:rPr>
        <w:t xml:space="preserve">, </w:t>
      </w:r>
      <w:r w:rsidR="003365D5">
        <w:rPr>
          <w:rFonts w:asciiTheme="minorHAnsi" w:hAnsiTheme="minorHAnsi" w:cstheme="minorHAnsi"/>
          <w:sz w:val="24"/>
          <w:szCs w:val="24"/>
          <w:lang w:val="sr-Cyrl-CS"/>
        </w:rPr>
        <w:t xml:space="preserve">односно регулише </w:t>
      </w:r>
      <w:r w:rsidR="00DA3BDB" w:rsidRPr="00DA3BDB">
        <w:rPr>
          <w:rFonts w:asciiTheme="minorHAnsi" w:hAnsiTheme="minorHAnsi" w:cstheme="minorHAnsi"/>
          <w:sz w:val="24"/>
          <w:szCs w:val="24"/>
          <w:lang w:val="sr-Cyrl-CS"/>
        </w:rPr>
        <w:t>се</w:t>
      </w:r>
      <w:r w:rsidR="00D26199">
        <w:rPr>
          <w:rFonts w:asciiTheme="minorHAnsi" w:hAnsiTheme="minorHAnsi" w:cstheme="minorHAnsi"/>
          <w:sz w:val="24"/>
          <w:szCs w:val="24"/>
          <w:lang w:val="sr-Cyrl-CS"/>
        </w:rPr>
        <w:t>,</w:t>
      </w:r>
      <w:r w:rsidR="003365D5">
        <w:rPr>
          <w:rFonts w:asciiTheme="minorHAnsi" w:hAnsiTheme="minorHAnsi" w:cstheme="minorHAnsi"/>
          <w:sz w:val="24"/>
          <w:szCs w:val="24"/>
          <w:lang w:val="sr-Cyrl-CS"/>
        </w:rPr>
        <w:t xml:space="preserve"> да се републички референдум </w:t>
      </w:r>
      <w:r w:rsidR="00DA3BDB" w:rsidRPr="00DA3BDB">
        <w:rPr>
          <w:rFonts w:asciiTheme="minorHAnsi" w:hAnsiTheme="minorHAnsi" w:cstheme="minorHAnsi"/>
          <w:sz w:val="24"/>
          <w:szCs w:val="24"/>
          <w:lang w:val="sr-Cyrl-CS"/>
        </w:rPr>
        <w:t xml:space="preserve">расписује ради претходног изјашњавања грађана у складу са уставом и </w:t>
      </w:r>
      <w:r w:rsidR="003365D5">
        <w:rPr>
          <w:rFonts w:asciiTheme="minorHAnsi" w:hAnsiTheme="minorHAnsi" w:cstheme="minorHAnsi"/>
          <w:sz w:val="24"/>
          <w:szCs w:val="24"/>
          <w:lang w:val="sr-Cyrl-CS"/>
        </w:rPr>
        <w:t>локални</w:t>
      </w:r>
      <w:r w:rsidR="00DA3BDB" w:rsidRPr="00DA3BDB">
        <w:rPr>
          <w:rFonts w:asciiTheme="minorHAnsi" w:hAnsiTheme="minorHAnsi" w:cstheme="minorHAnsi"/>
          <w:sz w:val="24"/>
          <w:szCs w:val="24"/>
          <w:lang w:val="sr-Cyrl-CS"/>
        </w:rPr>
        <w:t xml:space="preserve"> референдум који се расписује ради претходног изјашњавања грађана о питањима </w:t>
      </w:r>
      <w:r w:rsidR="003365D5">
        <w:rPr>
          <w:rFonts w:asciiTheme="minorHAnsi" w:hAnsiTheme="minorHAnsi" w:cstheme="minorHAnsi"/>
          <w:sz w:val="24"/>
          <w:szCs w:val="24"/>
          <w:lang w:val="sr-Cyrl-CS"/>
        </w:rPr>
        <w:t>из надлежности скупштине града</w:t>
      </w:r>
      <w:r w:rsidR="00DA3BDB" w:rsidRPr="00DA3BDB">
        <w:rPr>
          <w:rFonts w:asciiTheme="minorHAnsi" w:hAnsiTheme="minorHAnsi" w:cstheme="minorHAnsi"/>
          <w:sz w:val="24"/>
          <w:szCs w:val="24"/>
          <w:lang w:val="sr-Cyrl-CS"/>
        </w:rPr>
        <w:t xml:space="preserve">, односно </w:t>
      </w:r>
      <w:r w:rsidR="003365D5">
        <w:rPr>
          <w:rFonts w:asciiTheme="minorHAnsi" w:hAnsiTheme="minorHAnsi" w:cstheme="minorHAnsi"/>
          <w:sz w:val="24"/>
          <w:szCs w:val="24"/>
          <w:lang w:val="sr-Cyrl-CS"/>
        </w:rPr>
        <w:t xml:space="preserve">општине </w:t>
      </w:r>
      <w:r w:rsidR="00DA3BDB" w:rsidRPr="00DA3BDB">
        <w:rPr>
          <w:rFonts w:asciiTheme="minorHAnsi" w:hAnsiTheme="minorHAnsi" w:cstheme="minorHAnsi"/>
          <w:sz w:val="24"/>
          <w:szCs w:val="24"/>
          <w:lang w:val="sr-Cyrl-CS"/>
        </w:rPr>
        <w:t>утврђених законом и с</w:t>
      </w:r>
      <w:r w:rsidR="003365D5">
        <w:rPr>
          <w:rFonts w:asciiTheme="minorHAnsi" w:hAnsiTheme="minorHAnsi" w:cstheme="minorHAnsi"/>
          <w:sz w:val="24"/>
          <w:szCs w:val="24"/>
          <w:lang w:val="sr-Cyrl-CS"/>
        </w:rPr>
        <w:t xml:space="preserve">татутом града, односно општине, </w:t>
      </w:r>
      <w:r w:rsidR="00DA3BDB" w:rsidRPr="00DA3BDB">
        <w:rPr>
          <w:rFonts w:asciiTheme="minorHAnsi" w:hAnsiTheme="minorHAnsi" w:cstheme="minorHAnsi"/>
          <w:sz w:val="24"/>
          <w:szCs w:val="24"/>
          <w:lang w:val="sr-Cyrl-CS"/>
        </w:rPr>
        <w:t>дефинише се грађанска иницијатива као један од облика учешћа гра</w:t>
      </w:r>
      <w:r w:rsidR="003365D5">
        <w:rPr>
          <w:rFonts w:asciiTheme="minorHAnsi" w:hAnsiTheme="minorHAnsi" w:cstheme="minorHAnsi"/>
          <w:sz w:val="24"/>
          <w:szCs w:val="24"/>
          <w:lang w:val="sr-Cyrl-CS"/>
        </w:rPr>
        <w:t xml:space="preserve">ђана у процесу доношења одлука, </w:t>
      </w:r>
      <w:r w:rsidR="00DA3BDB" w:rsidRPr="00DA3BDB">
        <w:rPr>
          <w:rFonts w:asciiTheme="minorHAnsi" w:hAnsiTheme="minorHAnsi" w:cstheme="minorHAnsi"/>
          <w:sz w:val="24"/>
          <w:szCs w:val="24"/>
          <w:lang w:val="sr-Cyrl-CS"/>
        </w:rPr>
        <w:t>ко има право изјашњавања на референдуму, односно учествовања у грађанској иницијативи.</w:t>
      </w:r>
    </w:p>
    <w:p w14:paraId="69CA2D13" w14:textId="77777777" w:rsidR="003365D5" w:rsidRDefault="003365D5" w:rsidP="00595098">
      <w:pPr>
        <w:ind w:left="0" w:firstLine="426"/>
        <w:rPr>
          <w:rFonts w:asciiTheme="minorHAnsi" w:hAnsiTheme="minorHAnsi" w:cstheme="minorHAnsi"/>
          <w:sz w:val="24"/>
          <w:szCs w:val="24"/>
          <w:lang w:val="sr-Cyrl-CS"/>
        </w:rPr>
      </w:pPr>
      <w:r>
        <w:rPr>
          <w:rFonts w:asciiTheme="minorHAnsi" w:hAnsiTheme="minorHAnsi" w:cstheme="minorHAnsi"/>
          <w:sz w:val="24"/>
          <w:szCs w:val="24"/>
          <w:lang w:val="sr-Cyrl-CS"/>
        </w:rPr>
        <w:t>У</w:t>
      </w:r>
      <w:r w:rsidR="00DA3BDB" w:rsidRPr="00DA3BDB">
        <w:rPr>
          <w:rFonts w:asciiTheme="minorHAnsi" w:hAnsiTheme="minorHAnsi" w:cstheme="minorHAnsi"/>
          <w:sz w:val="24"/>
          <w:szCs w:val="24"/>
          <w:lang w:val="sr-Cyrl-CS"/>
        </w:rPr>
        <w:t>тврђује се начин изјашњавања грађана на референдуму, односно учеств</w:t>
      </w:r>
      <w:r>
        <w:rPr>
          <w:rFonts w:asciiTheme="minorHAnsi" w:hAnsiTheme="minorHAnsi" w:cstheme="minorHAnsi"/>
          <w:sz w:val="24"/>
          <w:szCs w:val="24"/>
          <w:lang w:val="sr-Cyrl-CS"/>
        </w:rPr>
        <w:t xml:space="preserve">овања у грађанској иницијативи, </w:t>
      </w:r>
      <w:r w:rsidR="00DA3BDB" w:rsidRPr="00DA3BDB">
        <w:rPr>
          <w:rFonts w:asciiTheme="minorHAnsi" w:hAnsiTheme="minorHAnsi" w:cstheme="minorHAnsi"/>
          <w:sz w:val="24"/>
          <w:szCs w:val="24"/>
          <w:lang w:val="sr-Cyrl-CS"/>
        </w:rPr>
        <w:t xml:space="preserve">начин обезбјеђења средстава за спровођење референдума, тј. да се средства за спровођење референдума обезбјеђују у буџету Републике Српске, односно </w:t>
      </w:r>
      <w:r>
        <w:rPr>
          <w:rFonts w:asciiTheme="minorHAnsi" w:hAnsiTheme="minorHAnsi" w:cstheme="minorHAnsi"/>
          <w:sz w:val="24"/>
          <w:szCs w:val="24"/>
          <w:lang w:val="sr-Cyrl-CS"/>
        </w:rPr>
        <w:t>града или општине</w:t>
      </w:r>
      <w:r w:rsidR="00DA3BDB" w:rsidRPr="00DA3BDB">
        <w:rPr>
          <w:rFonts w:asciiTheme="minorHAnsi" w:hAnsiTheme="minorHAnsi" w:cstheme="minorHAnsi"/>
          <w:sz w:val="24"/>
          <w:szCs w:val="24"/>
          <w:lang w:val="sr-Cyrl-CS"/>
        </w:rPr>
        <w:t>, у зависности од тога да ли се спроводи референдум за територију Републике Српске и</w:t>
      </w:r>
      <w:r>
        <w:rPr>
          <w:rFonts w:asciiTheme="minorHAnsi" w:hAnsiTheme="minorHAnsi" w:cstheme="minorHAnsi"/>
          <w:sz w:val="24"/>
          <w:szCs w:val="24"/>
          <w:lang w:val="sr-Cyrl-CS"/>
        </w:rPr>
        <w:t xml:space="preserve">ли јединице локалне самоуправе, </w:t>
      </w:r>
      <w:r w:rsidR="00DA3BDB" w:rsidRPr="00DA3BDB">
        <w:rPr>
          <w:rFonts w:asciiTheme="minorHAnsi" w:hAnsiTheme="minorHAnsi" w:cstheme="minorHAnsi"/>
          <w:sz w:val="24"/>
          <w:szCs w:val="24"/>
          <w:lang w:val="sr-Cyrl-CS"/>
        </w:rPr>
        <w:t>прописује се јавност поступка спровођења референдума која подразумијева право сваког грађанина да под једнаким условима буде информисан о свим фазама п</w:t>
      </w:r>
      <w:r>
        <w:rPr>
          <w:rFonts w:asciiTheme="minorHAnsi" w:hAnsiTheme="minorHAnsi" w:cstheme="minorHAnsi"/>
          <w:sz w:val="24"/>
          <w:szCs w:val="24"/>
          <w:lang w:val="sr-Cyrl-CS"/>
        </w:rPr>
        <w:t>оступка и референдумском питању, право на заштиту</w:t>
      </w:r>
      <w:r w:rsidR="00DA3BDB" w:rsidRPr="00DA3BDB">
        <w:rPr>
          <w:rFonts w:asciiTheme="minorHAnsi" w:hAnsiTheme="minorHAnsi" w:cstheme="minorHAnsi"/>
          <w:sz w:val="24"/>
          <w:szCs w:val="24"/>
          <w:lang w:val="sr-Cyrl-CS"/>
        </w:rPr>
        <w:t xml:space="preserve"> права грађана у поступку спровођења референдума и ост</w:t>
      </w:r>
      <w:r>
        <w:rPr>
          <w:rFonts w:asciiTheme="minorHAnsi" w:hAnsiTheme="minorHAnsi" w:cstheme="minorHAnsi"/>
          <w:sz w:val="24"/>
          <w:szCs w:val="24"/>
          <w:lang w:val="sr-Cyrl-CS"/>
        </w:rPr>
        <w:t xml:space="preserve">варивања грађанске иницијативе. </w:t>
      </w:r>
    </w:p>
    <w:p w14:paraId="0C301795" w14:textId="2AD38AEF" w:rsidR="00DA3BDB" w:rsidRDefault="003F5351" w:rsidP="00595098">
      <w:pPr>
        <w:ind w:left="0" w:firstLine="426"/>
        <w:rPr>
          <w:rFonts w:asciiTheme="minorHAnsi" w:hAnsiTheme="minorHAnsi" w:cstheme="minorHAnsi"/>
          <w:sz w:val="24"/>
          <w:szCs w:val="24"/>
          <w:lang w:val="sr-Cyrl-CS"/>
        </w:rPr>
      </w:pPr>
      <w:r w:rsidRPr="003F5351">
        <w:rPr>
          <w:rFonts w:asciiTheme="minorHAnsi" w:hAnsiTheme="minorHAnsi" w:cstheme="minorHAnsi"/>
          <w:sz w:val="24"/>
          <w:szCs w:val="24"/>
          <w:lang w:val="sr-Cyrl-CS"/>
        </w:rPr>
        <w:t>Гл</w:t>
      </w:r>
      <w:r w:rsidR="003365D5" w:rsidRPr="003F5351">
        <w:rPr>
          <w:rFonts w:asciiTheme="minorHAnsi" w:hAnsiTheme="minorHAnsi" w:cstheme="minorHAnsi"/>
          <w:sz w:val="24"/>
          <w:szCs w:val="24"/>
          <w:lang w:val="sr-Cyrl-CS"/>
        </w:rPr>
        <w:t xml:space="preserve">авом </w:t>
      </w:r>
      <w:r w:rsidR="003365D5" w:rsidRPr="003F5351">
        <w:rPr>
          <w:rFonts w:asciiTheme="minorHAnsi" w:hAnsiTheme="minorHAnsi" w:cstheme="minorHAnsi"/>
          <w:sz w:val="24"/>
          <w:szCs w:val="24"/>
        </w:rPr>
        <w:t xml:space="preserve">II </w:t>
      </w:r>
      <w:r w:rsidR="003365D5" w:rsidRPr="003F5351">
        <w:rPr>
          <w:rFonts w:asciiTheme="minorHAnsi" w:hAnsiTheme="minorHAnsi" w:cstheme="minorHAnsi"/>
          <w:sz w:val="24"/>
          <w:szCs w:val="24"/>
          <w:lang w:val="sr-Cyrl-RS"/>
        </w:rPr>
        <w:t xml:space="preserve">која обухвата чл. </w:t>
      </w:r>
      <w:r w:rsidR="003365D5" w:rsidRPr="00434413">
        <w:rPr>
          <w:rFonts w:asciiTheme="minorHAnsi" w:hAnsiTheme="minorHAnsi" w:cstheme="minorHAnsi"/>
          <w:sz w:val="24"/>
          <w:szCs w:val="24"/>
          <w:lang w:val="sr-Cyrl-RS"/>
        </w:rPr>
        <w:t>11.</w:t>
      </w:r>
      <w:r w:rsidR="003365D5" w:rsidRPr="003F5351">
        <w:rPr>
          <w:rFonts w:asciiTheme="minorHAnsi" w:hAnsiTheme="minorHAnsi" w:cstheme="minorHAnsi"/>
          <w:sz w:val="24"/>
          <w:szCs w:val="24"/>
          <w:lang w:val="sr-Cyrl-RS"/>
        </w:rPr>
        <w:t xml:space="preserve"> до 20. </w:t>
      </w:r>
      <w:r w:rsidRPr="003F5351">
        <w:rPr>
          <w:rFonts w:asciiTheme="minorHAnsi" w:hAnsiTheme="minorHAnsi" w:cstheme="minorHAnsi"/>
          <w:sz w:val="24"/>
          <w:szCs w:val="24"/>
          <w:lang w:val="sr-Cyrl-RS"/>
        </w:rPr>
        <w:t xml:space="preserve">овог </w:t>
      </w:r>
      <w:r w:rsidR="000304F9">
        <w:rPr>
          <w:rFonts w:asciiTheme="minorHAnsi" w:hAnsiTheme="minorHAnsi" w:cstheme="minorHAnsi"/>
          <w:sz w:val="24"/>
          <w:szCs w:val="24"/>
          <w:lang w:val="sr-Cyrl-CS"/>
        </w:rPr>
        <w:t>приједлога</w:t>
      </w:r>
      <w:r w:rsidRPr="003F5351">
        <w:rPr>
          <w:rFonts w:asciiTheme="minorHAnsi" w:hAnsiTheme="minorHAnsi" w:cstheme="minorHAnsi"/>
          <w:sz w:val="24"/>
          <w:szCs w:val="24"/>
          <w:lang w:val="sr-Cyrl-RS"/>
        </w:rPr>
        <w:t xml:space="preserve"> </w:t>
      </w:r>
      <w:r w:rsidR="003365D5" w:rsidRPr="003F5351">
        <w:rPr>
          <w:rFonts w:asciiTheme="minorHAnsi" w:hAnsiTheme="minorHAnsi" w:cstheme="minorHAnsi"/>
          <w:sz w:val="24"/>
          <w:szCs w:val="24"/>
          <w:lang w:val="sr-Cyrl-RS"/>
        </w:rPr>
        <w:t xml:space="preserve">уређено је расписивање референдума и </w:t>
      </w:r>
      <w:r w:rsidR="00DA3BDB" w:rsidRPr="003F5351">
        <w:rPr>
          <w:rFonts w:asciiTheme="minorHAnsi" w:hAnsiTheme="minorHAnsi" w:cstheme="minorHAnsi"/>
          <w:sz w:val="24"/>
          <w:szCs w:val="24"/>
          <w:lang w:val="sr-Cyrl-CS"/>
        </w:rPr>
        <w:t xml:space="preserve">прописана надлежност органа за расписивање републичког, односно </w:t>
      </w:r>
      <w:r w:rsidR="003365D5" w:rsidRPr="003F5351">
        <w:rPr>
          <w:rFonts w:asciiTheme="minorHAnsi" w:hAnsiTheme="minorHAnsi" w:cstheme="minorHAnsi"/>
          <w:sz w:val="24"/>
          <w:szCs w:val="24"/>
          <w:lang w:val="sr-Cyrl-CS"/>
        </w:rPr>
        <w:t>локалног</w:t>
      </w:r>
      <w:r w:rsidR="00DA3BDB" w:rsidRPr="003F5351">
        <w:rPr>
          <w:rFonts w:asciiTheme="minorHAnsi" w:hAnsiTheme="minorHAnsi" w:cstheme="minorHAnsi"/>
          <w:sz w:val="24"/>
          <w:szCs w:val="24"/>
          <w:lang w:val="sr-Cyrl-CS"/>
        </w:rPr>
        <w:t xml:space="preserve"> референдума и круг овлашћених предлаг</w:t>
      </w:r>
      <w:r w:rsidR="003365D5" w:rsidRPr="003F5351">
        <w:rPr>
          <w:rFonts w:asciiTheme="minorHAnsi" w:hAnsiTheme="minorHAnsi" w:cstheme="minorHAnsi"/>
          <w:sz w:val="24"/>
          <w:szCs w:val="24"/>
          <w:lang w:val="sr-Cyrl-CS"/>
        </w:rPr>
        <w:t>ача за расписивање републичког, односно</w:t>
      </w:r>
      <w:r w:rsidR="00DA3BDB" w:rsidRPr="003F5351">
        <w:rPr>
          <w:rFonts w:asciiTheme="minorHAnsi" w:hAnsiTheme="minorHAnsi" w:cstheme="minorHAnsi"/>
          <w:sz w:val="24"/>
          <w:szCs w:val="24"/>
          <w:lang w:val="sr-Cyrl-CS"/>
        </w:rPr>
        <w:t xml:space="preserve"> </w:t>
      </w:r>
      <w:r w:rsidR="003365D5" w:rsidRPr="003F5351">
        <w:rPr>
          <w:rFonts w:asciiTheme="minorHAnsi" w:hAnsiTheme="minorHAnsi" w:cstheme="minorHAnsi"/>
          <w:sz w:val="24"/>
          <w:szCs w:val="24"/>
          <w:lang w:val="sr-Cyrl-CS"/>
        </w:rPr>
        <w:t>локалног</w:t>
      </w:r>
      <w:r w:rsidR="00DA3BDB" w:rsidRPr="003F5351">
        <w:rPr>
          <w:rFonts w:asciiTheme="minorHAnsi" w:hAnsiTheme="minorHAnsi" w:cstheme="minorHAnsi"/>
          <w:sz w:val="24"/>
          <w:szCs w:val="24"/>
          <w:lang w:val="sr-Cyrl-CS"/>
        </w:rPr>
        <w:t xml:space="preserve"> референдума, као и рок у коме </w:t>
      </w:r>
      <w:r w:rsidR="003365D5" w:rsidRPr="003F5351">
        <w:rPr>
          <w:rFonts w:asciiTheme="minorHAnsi" w:hAnsiTheme="minorHAnsi" w:cstheme="minorHAnsi"/>
          <w:sz w:val="24"/>
          <w:szCs w:val="24"/>
          <w:lang w:val="sr-Cyrl-CS"/>
        </w:rPr>
        <w:t xml:space="preserve">се референдум треба спровести. Такође је прописан </w:t>
      </w:r>
      <w:r w:rsidR="00DA3BDB" w:rsidRPr="003F5351">
        <w:rPr>
          <w:rFonts w:asciiTheme="minorHAnsi" w:hAnsiTheme="minorHAnsi" w:cstheme="minorHAnsi"/>
          <w:sz w:val="24"/>
          <w:szCs w:val="24"/>
          <w:lang w:val="sr-Cyrl-CS"/>
        </w:rPr>
        <w:t>садржај одлуке о расписивању референдума, као и начин њеног објављивања.</w:t>
      </w:r>
      <w:r w:rsidRPr="003F5351">
        <w:rPr>
          <w:rFonts w:asciiTheme="minorHAnsi" w:hAnsiTheme="minorHAnsi" w:cstheme="minorHAnsi"/>
          <w:sz w:val="24"/>
          <w:szCs w:val="24"/>
          <w:lang w:val="sr-Cyrl-CS"/>
        </w:rPr>
        <w:t xml:space="preserve"> Одређени  </w:t>
      </w:r>
      <w:r w:rsidR="00DA3BDB" w:rsidRPr="003F5351">
        <w:rPr>
          <w:rFonts w:asciiTheme="minorHAnsi" w:hAnsiTheme="minorHAnsi" w:cstheme="minorHAnsi"/>
          <w:sz w:val="24"/>
          <w:szCs w:val="24"/>
          <w:lang w:val="sr-Cyrl-CS"/>
        </w:rPr>
        <w:t xml:space="preserve">су органи за спровођење републичког, односно </w:t>
      </w:r>
      <w:r w:rsidRPr="003F5351">
        <w:rPr>
          <w:rFonts w:asciiTheme="minorHAnsi" w:hAnsiTheme="minorHAnsi" w:cstheme="minorHAnsi"/>
          <w:sz w:val="24"/>
          <w:szCs w:val="24"/>
          <w:lang w:val="sr-Cyrl-CS"/>
        </w:rPr>
        <w:t>локалног</w:t>
      </w:r>
      <w:r w:rsidR="00DA3BDB" w:rsidRPr="003F5351">
        <w:rPr>
          <w:rFonts w:asciiTheme="minorHAnsi" w:hAnsiTheme="minorHAnsi" w:cstheme="minorHAnsi"/>
          <w:sz w:val="24"/>
          <w:szCs w:val="24"/>
          <w:lang w:val="sr-Cyrl-CS"/>
        </w:rPr>
        <w:t xml:space="preserve"> референдума, као и јавност </w:t>
      </w:r>
      <w:r w:rsidRPr="003F5351">
        <w:rPr>
          <w:rFonts w:asciiTheme="minorHAnsi" w:hAnsiTheme="minorHAnsi" w:cstheme="minorHAnsi"/>
          <w:sz w:val="24"/>
          <w:szCs w:val="24"/>
          <w:lang w:val="sr-Cyrl-CS"/>
        </w:rPr>
        <w:t xml:space="preserve">њиховог </w:t>
      </w:r>
      <w:r w:rsidR="00DA3BDB" w:rsidRPr="003F5351">
        <w:rPr>
          <w:rFonts w:asciiTheme="minorHAnsi" w:hAnsiTheme="minorHAnsi" w:cstheme="minorHAnsi"/>
          <w:sz w:val="24"/>
          <w:szCs w:val="24"/>
          <w:lang w:val="sr-Cyrl-CS"/>
        </w:rPr>
        <w:t xml:space="preserve">рада. </w:t>
      </w:r>
      <w:r w:rsidRPr="003F5351">
        <w:rPr>
          <w:rFonts w:asciiTheme="minorHAnsi" w:hAnsiTheme="minorHAnsi" w:cstheme="minorHAnsi"/>
          <w:sz w:val="24"/>
          <w:szCs w:val="24"/>
          <w:lang w:val="sr-Cyrl-CS"/>
        </w:rPr>
        <w:t>Поред тога регулисано је да Републичка изборна комисија закључује споразум са надлежним органима власти Брчко Дистрикта Босне и Херцеговине о спровођењу референдума за грађане Брчко Дистрикта Босне и Херцеговине који имају држављанство Републике Српске, као и поступање уколико се споразум не закључи.</w:t>
      </w:r>
    </w:p>
    <w:p w14:paraId="2C057543" w14:textId="12302EED" w:rsidR="006F7F0E" w:rsidRDefault="003F5351" w:rsidP="00595098">
      <w:pPr>
        <w:ind w:left="0" w:firstLine="426"/>
        <w:rPr>
          <w:rFonts w:asciiTheme="minorHAnsi" w:hAnsiTheme="minorHAnsi" w:cstheme="minorHAnsi"/>
          <w:sz w:val="24"/>
          <w:szCs w:val="24"/>
          <w:lang w:val="sr-Cyrl-RS"/>
        </w:rPr>
      </w:pPr>
      <w:r>
        <w:rPr>
          <w:rFonts w:asciiTheme="minorHAnsi" w:hAnsiTheme="minorHAnsi" w:cstheme="minorHAnsi"/>
          <w:sz w:val="24"/>
          <w:szCs w:val="24"/>
          <w:lang w:val="sr-Cyrl-CS"/>
        </w:rPr>
        <w:t xml:space="preserve">Главом </w:t>
      </w:r>
      <w:r>
        <w:rPr>
          <w:rFonts w:asciiTheme="minorHAnsi" w:hAnsiTheme="minorHAnsi" w:cstheme="minorHAnsi"/>
          <w:sz w:val="24"/>
          <w:szCs w:val="24"/>
        </w:rPr>
        <w:t xml:space="preserve">III </w:t>
      </w:r>
      <w:r w:rsidR="0047095F">
        <w:rPr>
          <w:rFonts w:asciiTheme="minorHAnsi" w:hAnsiTheme="minorHAnsi" w:cstheme="minorHAnsi"/>
          <w:sz w:val="24"/>
          <w:szCs w:val="24"/>
          <w:lang w:val="sr-Cyrl-RS"/>
        </w:rPr>
        <w:t xml:space="preserve"> која обухвата чл. 21. до 32</w:t>
      </w:r>
      <w:r>
        <w:rPr>
          <w:rFonts w:asciiTheme="minorHAnsi" w:hAnsiTheme="minorHAnsi" w:cstheme="minorHAnsi"/>
          <w:sz w:val="24"/>
          <w:szCs w:val="24"/>
          <w:lang w:val="sr-Cyrl-RS"/>
        </w:rPr>
        <w:t xml:space="preserve">. </w:t>
      </w:r>
      <w:r w:rsidR="006F7F0E">
        <w:rPr>
          <w:rFonts w:asciiTheme="minorHAnsi" w:hAnsiTheme="minorHAnsi" w:cstheme="minorHAnsi"/>
          <w:sz w:val="24"/>
          <w:szCs w:val="24"/>
          <w:lang w:val="sr-Cyrl-RS"/>
        </w:rPr>
        <w:t xml:space="preserve">овог </w:t>
      </w:r>
      <w:r w:rsidR="000304F9">
        <w:rPr>
          <w:rFonts w:asciiTheme="minorHAnsi" w:hAnsiTheme="minorHAnsi" w:cstheme="minorHAnsi"/>
          <w:sz w:val="24"/>
          <w:szCs w:val="24"/>
          <w:lang w:val="sr-Cyrl-CS"/>
        </w:rPr>
        <w:t>приједлога</w:t>
      </w:r>
      <w:r w:rsidR="000304F9">
        <w:rPr>
          <w:rFonts w:asciiTheme="minorHAnsi" w:hAnsiTheme="minorHAnsi" w:cstheme="minorHAnsi"/>
          <w:sz w:val="24"/>
          <w:szCs w:val="24"/>
          <w:lang w:val="sr-Cyrl-RS"/>
        </w:rPr>
        <w:t xml:space="preserve"> </w:t>
      </w:r>
      <w:r>
        <w:rPr>
          <w:rFonts w:asciiTheme="minorHAnsi" w:hAnsiTheme="minorHAnsi" w:cstheme="minorHAnsi"/>
          <w:sz w:val="24"/>
          <w:szCs w:val="24"/>
          <w:lang w:val="sr-Cyrl-RS"/>
        </w:rPr>
        <w:t>прописан је гласачки списак који се формира, води и користи за потребе организације и спровођења републичког и локалног референдума</w:t>
      </w:r>
      <w:r w:rsidR="006F7F0E">
        <w:rPr>
          <w:rFonts w:asciiTheme="minorHAnsi" w:hAnsiTheme="minorHAnsi" w:cstheme="minorHAnsi"/>
          <w:sz w:val="24"/>
          <w:szCs w:val="24"/>
          <w:lang w:val="sr-Cyrl-RS"/>
        </w:rPr>
        <w:t xml:space="preserve">. </w:t>
      </w:r>
      <w:r>
        <w:rPr>
          <w:rFonts w:asciiTheme="minorHAnsi" w:hAnsiTheme="minorHAnsi" w:cstheme="minorHAnsi"/>
          <w:sz w:val="24"/>
          <w:szCs w:val="24"/>
          <w:lang w:val="sr-Cyrl-RS"/>
        </w:rPr>
        <w:t xml:space="preserve">Прописан је садржај гласачког списка, орган који га успоставља и води, </w:t>
      </w:r>
      <w:r w:rsidR="006F7F0E">
        <w:rPr>
          <w:rFonts w:asciiTheme="minorHAnsi" w:hAnsiTheme="minorHAnsi" w:cstheme="minorHAnsi"/>
          <w:sz w:val="24"/>
          <w:szCs w:val="24"/>
          <w:lang w:val="sr-Cyrl-RS"/>
        </w:rPr>
        <w:t xml:space="preserve">те </w:t>
      </w:r>
      <w:r>
        <w:rPr>
          <w:rFonts w:asciiTheme="minorHAnsi" w:hAnsiTheme="minorHAnsi" w:cstheme="minorHAnsi"/>
          <w:sz w:val="24"/>
          <w:szCs w:val="24"/>
          <w:lang w:val="sr-Cyrl-RS"/>
        </w:rPr>
        <w:t>да се гласачки списак води у електронском облику и по службеној дужности.</w:t>
      </w:r>
      <w:r w:rsidR="006F7F0E">
        <w:rPr>
          <w:rFonts w:asciiTheme="minorHAnsi" w:hAnsiTheme="minorHAnsi" w:cstheme="minorHAnsi"/>
          <w:sz w:val="24"/>
          <w:szCs w:val="24"/>
          <w:lang w:val="sr-Cyrl-RS"/>
        </w:rPr>
        <w:t xml:space="preserve"> Такође, ова глава Нацрта прописује надлежности Републичке изборне комисије прилико</w:t>
      </w:r>
      <w:r w:rsidR="000C72E5">
        <w:rPr>
          <w:rFonts w:asciiTheme="minorHAnsi" w:hAnsiTheme="minorHAnsi" w:cstheme="minorHAnsi"/>
          <w:sz w:val="24"/>
          <w:szCs w:val="24"/>
          <w:lang w:val="sr-Cyrl-BA"/>
        </w:rPr>
        <w:t>м</w:t>
      </w:r>
      <w:r w:rsidR="006F7F0E">
        <w:rPr>
          <w:rFonts w:asciiTheme="minorHAnsi" w:hAnsiTheme="minorHAnsi" w:cstheme="minorHAnsi"/>
          <w:sz w:val="24"/>
          <w:szCs w:val="24"/>
          <w:lang w:val="sr-Cyrl-RS"/>
        </w:rPr>
        <w:t xml:space="preserve"> вођења гласачког списка.</w:t>
      </w:r>
    </w:p>
    <w:p w14:paraId="687065C7" w14:textId="5688C8EA" w:rsidR="00DA3BDB" w:rsidRDefault="006F7F0E" w:rsidP="00595098">
      <w:pPr>
        <w:ind w:left="0" w:firstLine="426"/>
        <w:contextualSpacing/>
        <w:rPr>
          <w:rFonts w:asciiTheme="minorHAnsi" w:hAnsiTheme="minorHAnsi" w:cstheme="minorHAnsi"/>
          <w:sz w:val="24"/>
          <w:szCs w:val="24"/>
          <w:lang w:val="sr-Cyrl-CS"/>
        </w:rPr>
      </w:pPr>
      <w:r w:rsidRPr="006F7F0E">
        <w:rPr>
          <w:rFonts w:asciiTheme="minorHAnsi" w:hAnsiTheme="minorHAnsi" w:cstheme="minorHAnsi"/>
          <w:sz w:val="24"/>
          <w:szCs w:val="24"/>
          <w:lang w:val="sr-Cyrl-RS"/>
        </w:rPr>
        <w:t xml:space="preserve">Главом </w:t>
      </w:r>
      <w:r w:rsidRPr="006F7F0E">
        <w:rPr>
          <w:rFonts w:asciiTheme="minorHAnsi" w:hAnsiTheme="minorHAnsi" w:cstheme="minorHAnsi"/>
          <w:sz w:val="24"/>
          <w:szCs w:val="24"/>
        </w:rPr>
        <w:t xml:space="preserve">IV </w:t>
      </w:r>
      <w:r w:rsidRPr="006F7F0E">
        <w:rPr>
          <w:rFonts w:asciiTheme="minorHAnsi" w:hAnsiTheme="minorHAnsi" w:cstheme="minorHAnsi"/>
          <w:sz w:val="24"/>
          <w:szCs w:val="24"/>
          <w:lang w:val="sr-Cyrl-RS"/>
        </w:rPr>
        <w:t>која обухвата чл.</w:t>
      </w:r>
      <w:r w:rsidR="003F5351" w:rsidRPr="006F7F0E">
        <w:rPr>
          <w:rFonts w:asciiTheme="minorHAnsi" w:hAnsiTheme="minorHAnsi" w:cstheme="minorHAnsi"/>
          <w:sz w:val="24"/>
          <w:szCs w:val="24"/>
          <w:lang w:val="sr-Cyrl-RS"/>
        </w:rPr>
        <w:t xml:space="preserve"> </w:t>
      </w:r>
      <w:r w:rsidR="0047095F">
        <w:rPr>
          <w:rFonts w:asciiTheme="minorHAnsi" w:hAnsiTheme="minorHAnsi" w:cstheme="minorHAnsi"/>
          <w:sz w:val="24"/>
          <w:szCs w:val="24"/>
          <w:lang w:val="sr-Cyrl-RS"/>
        </w:rPr>
        <w:t>33. до 57</w:t>
      </w:r>
      <w:r w:rsidRPr="006F7F0E">
        <w:rPr>
          <w:rFonts w:asciiTheme="minorHAnsi" w:hAnsiTheme="minorHAnsi" w:cstheme="minorHAnsi"/>
          <w:sz w:val="24"/>
          <w:szCs w:val="24"/>
          <w:lang w:val="sr-Cyrl-RS"/>
        </w:rPr>
        <w:t>. регулисан је поступак изјашњавања грађана на</w:t>
      </w:r>
      <w:r w:rsidR="00F53DBF">
        <w:rPr>
          <w:rFonts w:asciiTheme="minorHAnsi" w:hAnsiTheme="minorHAnsi" w:cstheme="minorHAnsi"/>
          <w:sz w:val="24"/>
          <w:szCs w:val="24"/>
          <w:lang w:val="sr-Cyrl-RS"/>
        </w:rPr>
        <w:t xml:space="preserve"> референдуму,</w:t>
      </w:r>
      <w:r>
        <w:rPr>
          <w:rFonts w:asciiTheme="minorHAnsi" w:hAnsiTheme="minorHAnsi" w:cstheme="minorHAnsi"/>
          <w:b/>
          <w:sz w:val="24"/>
          <w:szCs w:val="24"/>
          <w:lang w:val="sr-Cyrl-CS"/>
        </w:rPr>
        <w:t xml:space="preserve"> </w:t>
      </w:r>
      <w:r w:rsidRPr="0028402C">
        <w:rPr>
          <w:rFonts w:asciiTheme="minorHAnsi" w:hAnsiTheme="minorHAnsi" w:cstheme="minorHAnsi"/>
          <w:sz w:val="24"/>
          <w:szCs w:val="24"/>
          <w:lang w:val="sr-Cyrl-CS"/>
        </w:rPr>
        <w:t>да се гласање спроводи на мјестима која су у складу са изборним прописима</w:t>
      </w:r>
      <w:r w:rsidR="000C72E5">
        <w:rPr>
          <w:rFonts w:asciiTheme="minorHAnsi" w:hAnsiTheme="minorHAnsi" w:cstheme="minorHAnsi"/>
          <w:sz w:val="24"/>
          <w:szCs w:val="24"/>
          <w:lang w:val="sr-Cyrl-CS"/>
        </w:rPr>
        <w:t xml:space="preserve"> одређена као </w:t>
      </w:r>
      <w:r w:rsidRPr="0028402C">
        <w:rPr>
          <w:rFonts w:asciiTheme="minorHAnsi" w:hAnsiTheme="minorHAnsi" w:cstheme="minorHAnsi"/>
          <w:sz w:val="24"/>
          <w:szCs w:val="24"/>
          <w:lang w:val="sr-Cyrl-CS"/>
        </w:rPr>
        <w:t xml:space="preserve"> бирачка мјеста</w:t>
      </w:r>
      <w:r>
        <w:rPr>
          <w:rFonts w:asciiTheme="minorHAnsi" w:hAnsiTheme="minorHAnsi" w:cstheme="minorHAnsi"/>
          <w:b/>
          <w:sz w:val="24"/>
          <w:szCs w:val="24"/>
          <w:lang w:val="sr-Cyrl-CS"/>
        </w:rPr>
        <w:t xml:space="preserve">, </w:t>
      </w:r>
      <w:r w:rsidR="00DA3BDB" w:rsidRPr="00DA3BDB">
        <w:rPr>
          <w:rFonts w:asciiTheme="minorHAnsi" w:hAnsiTheme="minorHAnsi" w:cstheme="minorHAnsi"/>
          <w:sz w:val="24"/>
          <w:szCs w:val="24"/>
          <w:lang w:val="sr-Cyrl-CS"/>
        </w:rPr>
        <w:t>прописује се вриј</w:t>
      </w:r>
      <w:r>
        <w:rPr>
          <w:rFonts w:asciiTheme="minorHAnsi" w:hAnsiTheme="minorHAnsi" w:cstheme="minorHAnsi"/>
          <w:sz w:val="24"/>
          <w:szCs w:val="24"/>
          <w:lang w:val="sr-Cyrl-CS"/>
        </w:rPr>
        <w:t xml:space="preserve">еме гласања на гласачком </w:t>
      </w:r>
      <w:r>
        <w:rPr>
          <w:rFonts w:asciiTheme="minorHAnsi" w:hAnsiTheme="minorHAnsi" w:cstheme="minorHAnsi"/>
          <w:sz w:val="24"/>
          <w:szCs w:val="24"/>
          <w:lang w:val="sr-Cyrl-CS"/>
        </w:rPr>
        <w:lastRenderedPageBreak/>
        <w:t>мјесту,</w:t>
      </w:r>
      <w:r w:rsidR="00DA3BDB" w:rsidRPr="00DA3BDB">
        <w:rPr>
          <w:rFonts w:asciiTheme="minorHAnsi" w:hAnsiTheme="minorHAnsi" w:cstheme="minorHAnsi"/>
          <w:sz w:val="24"/>
          <w:szCs w:val="24"/>
          <w:lang w:val="sr-Cyrl-CS"/>
        </w:rPr>
        <w:t xml:space="preserve"> садржај референдумског питања, те садржај одговора којим се грађани изјашњавају о референдумском питању.</w:t>
      </w:r>
      <w:r>
        <w:rPr>
          <w:rFonts w:asciiTheme="minorHAnsi" w:hAnsiTheme="minorHAnsi" w:cstheme="minorHAnsi"/>
          <w:sz w:val="24"/>
          <w:szCs w:val="24"/>
          <w:lang w:val="sr-Cyrl-CS"/>
        </w:rPr>
        <w:t xml:space="preserve"> Прописује се </w:t>
      </w:r>
      <w:r w:rsidR="00DA3BDB" w:rsidRPr="00DA3BDB">
        <w:rPr>
          <w:rFonts w:asciiTheme="minorHAnsi" w:hAnsiTheme="minorHAnsi" w:cstheme="minorHAnsi"/>
          <w:sz w:val="24"/>
          <w:szCs w:val="24"/>
          <w:lang w:val="sr-Cyrl-CS"/>
        </w:rPr>
        <w:t>начин штампања г</w:t>
      </w:r>
      <w:r>
        <w:rPr>
          <w:rFonts w:asciiTheme="minorHAnsi" w:hAnsiTheme="minorHAnsi" w:cstheme="minorHAnsi"/>
          <w:sz w:val="24"/>
          <w:szCs w:val="24"/>
          <w:lang w:val="sr-Cyrl-CS"/>
        </w:rPr>
        <w:t xml:space="preserve">ласачког листића и његов изглед,  начин гласања на референдуму, </w:t>
      </w:r>
      <w:r w:rsidR="00DA3BDB" w:rsidRPr="00DA3BDB">
        <w:rPr>
          <w:rFonts w:asciiTheme="minorHAnsi" w:hAnsiTheme="minorHAnsi" w:cstheme="minorHAnsi"/>
          <w:sz w:val="24"/>
          <w:szCs w:val="24"/>
          <w:lang w:val="sr-Cyrl-CS"/>
        </w:rPr>
        <w:t>обавеза гласачког одбора да утврди резултате гласања на гласачком мјесту, као и садржај записника који овај одбор саставља.</w:t>
      </w:r>
      <w:r>
        <w:rPr>
          <w:rFonts w:asciiTheme="minorHAnsi" w:hAnsiTheme="minorHAnsi" w:cstheme="minorHAnsi"/>
          <w:b/>
          <w:sz w:val="24"/>
          <w:szCs w:val="24"/>
          <w:lang w:val="sr-Cyrl-CS"/>
        </w:rPr>
        <w:t xml:space="preserve"> </w:t>
      </w:r>
      <w:r w:rsidRPr="006F7F0E">
        <w:rPr>
          <w:rFonts w:asciiTheme="minorHAnsi" w:hAnsiTheme="minorHAnsi" w:cstheme="minorHAnsi"/>
          <w:sz w:val="24"/>
          <w:szCs w:val="24"/>
          <w:lang w:val="sr-Cyrl-CS"/>
        </w:rPr>
        <w:t>Такође,</w:t>
      </w:r>
      <w:r>
        <w:rPr>
          <w:rFonts w:asciiTheme="minorHAnsi" w:hAnsiTheme="minorHAnsi" w:cstheme="minorHAnsi"/>
          <w:b/>
          <w:sz w:val="24"/>
          <w:szCs w:val="24"/>
          <w:lang w:val="sr-Cyrl-CS"/>
        </w:rPr>
        <w:t xml:space="preserve"> </w:t>
      </w:r>
      <w:r w:rsidR="00DA3BDB" w:rsidRPr="00DA3BDB">
        <w:rPr>
          <w:rFonts w:asciiTheme="minorHAnsi" w:hAnsiTheme="minorHAnsi" w:cstheme="minorHAnsi"/>
          <w:sz w:val="24"/>
          <w:szCs w:val="24"/>
          <w:lang w:val="sr-Cyrl-CS"/>
        </w:rPr>
        <w:t xml:space="preserve"> утврђују се рокови за достављање извјештаја органа који је расписао референдум, као и рокови и начин објављивања резултата референдума.</w:t>
      </w:r>
      <w:r w:rsidR="00683921">
        <w:rPr>
          <w:rFonts w:asciiTheme="minorHAnsi" w:hAnsiTheme="minorHAnsi" w:cstheme="minorHAnsi"/>
          <w:sz w:val="24"/>
          <w:szCs w:val="24"/>
          <w:lang w:val="sr-Cyrl-CS"/>
        </w:rPr>
        <w:t xml:space="preserve"> У</w:t>
      </w:r>
      <w:r w:rsidR="0028402C">
        <w:rPr>
          <w:rFonts w:asciiTheme="minorHAnsi" w:hAnsiTheme="minorHAnsi" w:cstheme="minorHAnsi"/>
          <w:sz w:val="24"/>
          <w:szCs w:val="24"/>
          <w:lang w:val="sr-Cyrl-CS"/>
        </w:rPr>
        <w:t>тврђује</w:t>
      </w:r>
      <w:r w:rsidR="00683921">
        <w:rPr>
          <w:rFonts w:asciiTheme="minorHAnsi" w:hAnsiTheme="minorHAnsi" w:cstheme="minorHAnsi"/>
          <w:sz w:val="24"/>
          <w:szCs w:val="24"/>
          <w:lang w:val="sr-Cyrl-CS"/>
        </w:rPr>
        <w:t xml:space="preserve"> се </w:t>
      </w:r>
      <w:r w:rsidR="0028402C">
        <w:rPr>
          <w:rFonts w:asciiTheme="minorHAnsi" w:hAnsiTheme="minorHAnsi" w:cstheme="minorHAnsi"/>
          <w:sz w:val="24"/>
          <w:szCs w:val="24"/>
          <w:lang w:val="sr-Cyrl-CS"/>
        </w:rPr>
        <w:t xml:space="preserve"> </w:t>
      </w:r>
      <w:r w:rsidR="00DA3BDB" w:rsidRPr="00DA3BDB">
        <w:rPr>
          <w:rFonts w:asciiTheme="minorHAnsi" w:hAnsiTheme="minorHAnsi" w:cstheme="minorHAnsi"/>
          <w:sz w:val="24"/>
          <w:szCs w:val="24"/>
          <w:lang w:val="sr-Cyrl-CS"/>
        </w:rPr>
        <w:t>обавеза надлежног органа да донесе одговарајући акт у року од шест мјесеци од дана одржавања референдума.</w:t>
      </w:r>
      <w:r w:rsidR="0028402C">
        <w:rPr>
          <w:rFonts w:asciiTheme="minorHAnsi" w:hAnsiTheme="minorHAnsi" w:cstheme="minorHAnsi"/>
          <w:b/>
          <w:sz w:val="24"/>
          <w:szCs w:val="24"/>
          <w:lang w:val="sr-Cyrl-CS"/>
        </w:rPr>
        <w:t xml:space="preserve"> </w:t>
      </w:r>
      <w:r w:rsidR="0028402C" w:rsidRPr="0028402C">
        <w:rPr>
          <w:rFonts w:asciiTheme="minorHAnsi" w:hAnsiTheme="minorHAnsi" w:cstheme="minorHAnsi"/>
          <w:sz w:val="24"/>
          <w:szCs w:val="24"/>
          <w:lang w:val="sr-Cyrl-CS"/>
        </w:rPr>
        <w:t>Такође је</w:t>
      </w:r>
      <w:r w:rsidR="0028402C">
        <w:rPr>
          <w:rFonts w:asciiTheme="minorHAnsi" w:hAnsiTheme="minorHAnsi" w:cstheme="minorHAnsi"/>
          <w:sz w:val="24"/>
          <w:szCs w:val="24"/>
          <w:lang w:val="sr-Cyrl-CS"/>
        </w:rPr>
        <w:t>,</w:t>
      </w:r>
      <w:r w:rsidR="0028402C" w:rsidRPr="0028402C">
        <w:rPr>
          <w:rFonts w:asciiTheme="minorHAnsi" w:hAnsiTheme="minorHAnsi" w:cstheme="minorHAnsi"/>
          <w:sz w:val="24"/>
          <w:szCs w:val="24"/>
          <w:lang w:val="sr-Cyrl-CS"/>
        </w:rPr>
        <w:t xml:space="preserve"> </w:t>
      </w:r>
      <w:r w:rsidR="0028402C">
        <w:rPr>
          <w:rFonts w:asciiTheme="minorHAnsi" w:hAnsiTheme="minorHAnsi" w:cstheme="minorHAnsi"/>
          <w:sz w:val="24"/>
          <w:szCs w:val="24"/>
          <w:lang w:val="sr-Cyrl-CS"/>
        </w:rPr>
        <w:t xml:space="preserve">утврђен </w:t>
      </w:r>
      <w:r w:rsidR="00DA3BDB" w:rsidRPr="00DA3BDB">
        <w:rPr>
          <w:rFonts w:asciiTheme="minorHAnsi" w:hAnsiTheme="minorHAnsi" w:cstheme="minorHAnsi"/>
          <w:sz w:val="24"/>
          <w:szCs w:val="24"/>
          <w:lang w:val="sr-Cyrl-CS"/>
        </w:rPr>
        <w:t xml:space="preserve"> рок </w:t>
      </w:r>
      <w:r w:rsidR="0028402C">
        <w:rPr>
          <w:rFonts w:asciiTheme="minorHAnsi" w:hAnsiTheme="minorHAnsi" w:cstheme="minorHAnsi"/>
          <w:sz w:val="24"/>
          <w:szCs w:val="24"/>
          <w:lang w:val="sr-Cyrl-CS"/>
        </w:rPr>
        <w:t xml:space="preserve"> од шест мјесеци </w:t>
      </w:r>
      <w:r w:rsidR="00DA3BDB" w:rsidRPr="00DA3BDB">
        <w:rPr>
          <w:rFonts w:asciiTheme="minorHAnsi" w:hAnsiTheme="minorHAnsi" w:cstheme="minorHAnsi"/>
          <w:sz w:val="24"/>
          <w:szCs w:val="24"/>
          <w:lang w:val="sr-Cyrl-CS"/>
        </w:rPr>
        <w:t>у коме се о истом питању не може поново изјашњавати на референдуму.</w:t>
      </w:r>
    </w:p>
    <w:p w14:paraId="3AFD6659" w14:textId="52EDCBCB" w:rsidR="00DA3BDB" w:rsidRDefault="0028402C" w:rsidP="00595098">
      <w:pPr>
        <w:ind w:left="0" w:firstLine="426"/>
        <w:contextualSpacing/>
        <w:rPr>
          <w:rFonts w:asciiTheme="minorHAnsi" w:hAnsiTheme="minorHAnsi" w:cstheme="minorHAnsi"/>
          <w:sz w:val="24"/>
          <w:szCs w:val="24"/>
          <w:lang w:val="sr-Cyrl-CS"/>
        </w:rPr>
      </w:pPr>
      <w:r>
        <w:rPr>
          <w:rFonts w:asciiTheme="minorHAnsi" w:hAnsiTheme="minorHAnsi" w:cstheme="minorHAnsi"/>
          <w:sz w:val="24"/>
          <w:szCs w:val="24"/>
          <w:lang w:val="sr-Cyrl-CS"/>
        </w:rPr>
        <w:t xml:space="preserve">Главом </w:t>
      </w:r>
      <w:r w:rsidRPr="006F7F0E">
        <w:rPr>
          <w:rFonts w:asciiTheme="minorHAnsi" w:hAnsiTheme="minorHAnsi" w:cstheme="minorHAnsi"/>
          <w:sz w:val="24"/>
          <w:szCs w:val="24"/>
        </w:rPr>
        <w:t>V</w:t>
      </w:r>
      <w:r w:rsidR="0047095F">
        <w:rPr>
          <w:rFonts w:asciiTheme="minorHAnsi" w:hAnsiTheme="minorHAnsi" w:cstheme="minorHAnsi"/>
          <w:sz w:val="24"/>
          <w:szCs w:val="24"/>
          <w:lang w:val="sr-Cyrl-RS"/>
        </w:rPr>
        <w:t xml:space="preserve"> која обухвата чл. 58</w:t>
      </w:r>
      <w:r>
        <w:rPr>
          <w:rFonts w:asciiTheme="minorHAnsi" w:hAnsiTheme="minorHAnsi" w:cstheme="minorHAnsi"/>
          <w:sz w:val="24"/>
          <w:szCs w:val="24"/>
          <w:lang w:val="sr-Cyrl-RS"/>
        </w:rPr>
        <w:t>. до</w:t>
      </w:r>
      <w:r w:rsidR="0047095F">
        <w:rPr>
          <w:rFonts w:asciiTheme="minorHAnsi" w:hAnsiTheme="minorHAnsi" w:cstheme="minorHAnsi"/>
          <w:sz w:val="24"/>
          <w:szCs w:val="24"/>
          <w:lang w:val="sr-Cyrl-RS"/>
        </w:rPr>
        <w:t xml:space="preserve"> 60</w:t>
      </w:r>
      <w:r>
        <w:rPr>
          <w:rFonts w:asciiTheme="minorHAnsi" w:hAnsiTheme="minorHAnsi" w:cstheme="minorHAnsi"/>
          <w:sz w:val="24"/>
          <w:szCs w:val="24"/>
          <w:lang w:val="sr-Cyrl-RS"/>
        </w:rPr>
        <w:t xml:space="preserve">. овог </w:t>
      </w:r>
      <w:r w:rsidR="000304F9">
        <w:rPr>
          <w:rFonts w:asciiTheme="minorHAnsi" w:hAnsiTheme="minorHAnsi" w:cstheme="minorHAnsi"/>
          <w:sz w:val="24"/>
          <w:szCs w:val="24"/>
          <w:lang w:val="sr-Cyrl-CS"/>
        </w:rPr>
        <w:t>приједлога</w:t>
      </w:r>
      <w:r>
        <w:rPr>
          <w:rFonts w:asciiTheme="minorHAnsi" w:hAnsiTheme="minorHAnsi" w:cstheme="minorHAnsi"/>
          <w:sz w:val="24"/>
          <w:szCs w:val="24"/>
          <w:lang w:val="sr-Cyrl-RS"/>
        </w:rPr>
        <w:t xml:space="preserve"> </w:t>
      </w:r>
      <w:r w:rsidR="00DA3BDB" w:rsidRPr="00DA3BDB">
        <w:rPr>
          <w:rFonts w:asciiTheme="minorHAnsi" w:hAnsiTheme="minorHAnsi" w:cstheme="minorHAnsi"/>
          <w:sz w:val="24"/>
          <w:szCs w:val="24"/>
          <w:lang w:val="sr-Cyrl-CS"/>
        </w:rPr>
        <w:t>прописан је поступак заштите права грађана у поступку спровођења референдума, органи који одлучују у том поступку, као и рокови у којим</w:t>
      </w:r>
      <w:r w:rsidR="000C72E5">
        <w:rPr>
          <w:rFonts w:asciiTheme="minorHAnsi" w:hAnsiTheme="minorHAnsi" w:cstheme="minorHAnsi"/>
          <w:sz w:val="24"/>
          <w:szCs w:val="24"/>
          <w:lang w:val="sr-Cyrl-CS"/>
        </w:rPr>
        <w:t>а</w:t>
      </w:r>
      <w:r w:rsidR="00DA3BDB" w:rsidRPr="00DA3BDB">
        <w:rPr>
          <w:rFonts w:asciiTheme="minorHAnsi" w:hAnsiTheme="minorHAnsi" w:cstheme="minorHAnsi"/>
          <w:sz w:val="24"/>
          <w:szCs w:val="24"/>
          <w:lang w:val="sr-Cyrl-CS"/>
        </w:rPr>
        <w:t xml:space="preserve"> грађани могу тражити заштиту права, односно рокови за поступање надлежних органа.</w:t>
      </w:r>
    </w:p>
    <w:p w14:paraId="264C431E" w14:textId="07C6737E" w:rsidR="00DA3BDB" w:rsidRDefault="0028402C" w:rsidP="00595098">
      <w:pPr>
        <w:ind w:left="0" w:firstLine="426"/>
        <w:contextualSpacing/>
        <w:rPr>
          <w:rFonts w:asciiTheme="minorHAnsi" w:hAnsiTheme="minorHAnsi" w:cstheme="minorHAnsi"/>
          <w:sz w:val="24"/>
          <w:szCs w:val="24"/>
          <w:lang w:val="sr-Cyrl-CS"/>
        </w:rPr>
      </w:pPr>
      <w:r>
        <w:rPr>
          <w:rFonts w:asciiTheme="minorHAnsi" w:hAnsiTheme="minorHAnsi" w:cstheme="minorHAnsi"/>
          <w:sz w:val="24"/>
          <w:szCs w:val="24"/>
          <w:lang w:val="sr-Cyrl-CS"/>
        </w:rPr>
        <w:t xml:space="preserve">Главом </w:t>
      </w:r>
      <w:r>
        <w:rPr>
          <w:rFonts w:asciiTheme="minorHAnsi" w:hAnsiTheme="minorHAnsi" w:cstheme="minorHAnsi"/>
          <w:sz w:val="24"/>
          <w:szCs w:val="24"/>
        </w:rPr>
        <w:t xml:space="preserve">VI </w:t>
      </w:r>
      <w:r w:rsidR="0047095F">
        <w:rPr>
          <w:rFonts w:asciiTheme="minorHAnsi" w:hAnsiTheme="minorHAnsi" w:cstheme="minorHAnsi"/>
          <w:sz w:val="24"/>
          <w:szCs w:val="24"/>
          <w:lang w:val="sr-Cyrl-RS"/>
        </w:rPr>
        <w:t xml:space="preserve"> која обухвата чл. 61. до 72</w:t>
      </w:r>
      <w:r>
        <w:rPr>
          <w:rFonts w:asciiTheme="minorHAnsi" w:hAnsiTheme="minorHAnsi" w:cstheme="minorHAnsi"/>
          <w:sz w:val="24"/>
          <w:szCs w:val="24"/>
          <w:lang w:val="sr-Cyrl-RS"/>
        </w:rPr>
        <w:t xml:space="preserve">. овог </w:t>
      </w:r>
      <w:r w:rsidR="000304F9">
        <w:rPr>
          <w:rFonts w:asciiTheme="minorHAnsi" w:hAnsiTheme="minorHAnsi" w:cstheme="minorHAnsi"/>
          <w:sz w:val="24"/>
          <w:szCs w:val="24"/>
          <w:lang w:val="sr-Cyrl-CS"/>
        </w:rPr>
        <w:t>приједлога</w:t>
      </w:r>
      <w:r>
        <w:rPr>
          <w:rFonts w:asciiTheme="minorHAnsi" w:hAnsiTheme="minorHAnsi" w:cstheme="minorHAnsi"/>
          <w:sz w:val="24"/>
          <w:szCs w:val="24"/>
          <w:lang w:val="sr-Cyrl-RS"/>
        </w:rPr>
        <w:t xml:space="preserve"> </w:t>
      </w:r>
      <w:r w:rsidR="00DA3BDB" w:rsidRPr="00DA3BDB">
        <w:rPr>
          <w:rFonts w:asciiTheme="minorHAnsi" w:hAnsiTheme="minorHAnsi" w:cstheme="minorHAnsi"/>
          <w:sz w:val="24"/>
          <w:szCs w:val="24"/>
          <w:lang w:val="sr-Cyrl-CS"/>
        </w:rPr>
        <w:t xml:space="preserve">прописује се поступак остваривања грађанске иницијативе, као и начин образовања иницијативног одбора грађана, потребан број потписника иницијативе који мора садржавати листа потписника, те садржај приједлога акта који је обухваћен грађанском иницијативом. </w:t>
      </w:r>
      <w:r>
        <w:rPr>
          <w:rFonts w:asciiTheme="minorHAnsi" w:hAnsiTheme="minorHAnsi" w:cstheme="minorHAnsi"/>
          <w:sz w:val="24"/>
          <w:szCs w:val="24"/>
          <w:lang w:val="sr-Cyrl-CS"/>
        </w:rPr>
        <w:t xml:space="preserve"> П</w:t>
      </w:r>
      <w:r w:rsidR="00DA3BDB" w:rsidRPr="00DA3BDB">
        <w:rPr>
          <w:rFonts w:asciiTheme="minorHAnsi" w:hAnsiTheme="minorHAnsi" w:cstheme="minorHAnsi"/>
          <w:sz w:val="24"/>
          <w:szCs w:val="24"/>
          <w:lang w:val="sr-Cyrl-CS"/>
        </w:rPr>
        <w:t xml:space="preserve">рописана је </w:t>
      </w:r>
      <w:r w:rsidR="000C72E5">
        <w:rPr>
          <w:rFonts w:asciiTheme="minorHAnsi" w:hAnsiTheme="minorHAnsi" w:cstheme="minorHAnsi"/>
          <w:sz w:val="24"/>
          <w:szCs w:val="24"/>
          <w:lang w:val="sr-Cyrl-CS"/>
        </w:rPr>
        <w:t>и</w:t>
      </w:r>
      <w:r>
        <w:rPr>
          <w:rFonts w:asciiTheme="minorHAnsi" w:hAnsiTheme="minorHAnsi" w:cstheme="minorHAnsi"/>
          <w:sz w:val="24"/>
          <w:szCs w:val="24"/>
          <w:lang w:val="sr-Cyrl-CS"/>
        </w:rPr>
        <w:t xml:space="preserve"> </w:t>
      </w:r>
      <w:r w:rsidR="00DA3BDB" w:rsidRPr="00DA3BDB">
        <w:rPr>
          <w:rFonts w:asciiTheme="minorHAnsi" w:hAnsiTheme="minorHAnsi" w:cstheme="minorHAnsi"/>
          <w:sz w:val="24"/>
          <w:szCs w:val="24"/>
          <w:lang w:val="sr-Cyrl-CS"/>
        </w:rPr>
        <w:t>обавеза иницијативног одбора да пријави прикупљање потписа ради остваривања грађанске иницијативе Министарству унутрашњих послова, као и садржај пријаве.</w:t>
      </w:r>
      <w:r>
        <w:rPr>
          <w:rFonts w:asciiTheme="minorHAnsi" w:hAnsiTheme="minorHAnsi" w:cstheme="minorHAnsi"/>
          <w:b/>
          <w:sz w:val="24"/>
          <w:szCs w:val="24"/>
          <w:lang w:val="sr-Cyrl-RS"/>
        </w:rPr>
        <w:t xml:space="preserve"> </w:t>
      </w:r>
      <w:r>
        <w:rPr>
          <w:rFonts w:asciiTheme="minorHAnsi" w:hAnsiTheme="minorHAnsi" w:cstheme="minorHAnsi"/>
          <w:sz w:val="24"/>
          <w:szCs w:val="24"/>
          <w:lang w:val="sr-Cyrl-CS"/>
        </w:rPr>
        <w:t>У</w:t>
      </w:r>
      <w:r w:rsidR="00DA3BDB" w:rsidRPr="00DA3BDB">
        <w:rPr>
          <w:rFonts w:asciiTheme="minorHAnsi" w:hAnsiTheme="minorHAnsi" w:cstheme="minorHAnsi"/>
          <w:sz w:val="24"/>
          <w:szCs w:val="24"/>
          <w:lang w:val="sr-Cyrl-CS"/>
        </w:rPr>
        <w:t xml:space="preserve">тврђени су </w:t>
      </w:r>
      <w:r>
        <w:rPr>
          <w:rFonts w:asciiTheme="minorHAnsi" w:hAnsiTheme="minorHAnsi" w:cstheme="minorHAnsi"/>
          <w:sz w:val="24"/>
          <w:szCs w:val="24"/>
          <w:lang w:val="sr-Cyrl-CS"/>
        </w:rPr>
        <w:t xml:space="preserve">и </w:t>
      </w:r>
      <w:r w:rsidR="00DA3BDB" w:rsidRPr="00DA3BDB">
        <w:rPr>
          <w:rFonts w:asciiTheme="minorHAnsi" w:hAnsiTheme="minorHAnsi" w:cstheme="minorHAnsi"/>
          <w:sz w:val="24"/>
          <w:szCs w:val="24"/>
          <w:lang w:val="sr-Cyrl-CS"/>
        </w:rPr>
        <w:t>обавезни елементи листе п</w:t>
      </w:r>
      <w:r>
        <w:rPr>
          <w:rFonts w:asciiTheme="minorHAnsi" w:hAnsiTheme="minorHAnsi" w:cstheme="minorHAnsi"/>
          <w:sz w:val="24"/>
          <w:szCs w:val="24"/>
          <w:lang w:val="sr-Cyrl-CS"/>
        </w:rPr>
        <w:t xml:space="preserve">отписника грађанске иницијативе, </w:t>
      </w:r>
      <w:r w:rsidR="00DA3BDB" w:rsidRPr="00DA3BDB">
        <w:rPr>
          <w:rFonts w:asciiTheme="minorHAnsi" w:hAnsiTheme="minorHAnsi" w:cstheme="minorHAnsi"/>
          <w:sz w:val="24"/>
          <w:szCs w:val="24"/>
          <w:lang w:val="sr-Cyrl-CS"/>
        </w:rPr>
        <w:t>рок за прикупљање потписа грађана, као и начин повлачења потписа.</w:t>
      </w:r>
      <w:r>
        <w:rPr>
          <w:rFonts w:asciiTheme="minorHAnsi" w:hAnsiTheme="minorHAnsi" w:cstheme="minorHAnsi"/>
          <w:sz w:val="24"/>
          <w:szCs w:val="24"/>
          <w:lang w:val="sr-Cyrl-CS"/>
        </w:rPr>
        <w:t xml:space="preserve"> П</w:t>
      </w:r>
      <w:r w:rsidR="00DA3BDB" w:rsidRPr="00DA3BDB">
        <w:rPr>
          <w:rFonts w:asciiTheme="minorHAnsi" w:hAnsiTheme="minorHAnsi" w:cstheme="minorHAnsi"/>
          <w:sz w:val="24"/>
          <w:szCs w:val="24"/>
          <w:lang w:val="sr-Cyrl-CS"/>
        </w:rPr>
        <w:t xml:space="preserve">редвиђа </w:t>
      </w:r>
      <w:r>
        <w:rPr>
          <w:rFonts w:asciiTheme="minorHAnsi" w:hAnsiTheme="minorHAnsi" w:cstheme="minorHAnsi"/>
          <w:sz w:val="24"/>
          <w:szCs w:val="24"/>
          <w:lang w:val="sr-Cyrl-CS"/>
        </w:rPr>
        <w:t xml:space="preserve">се </w:t>
      </w:r>
      <w:r w:rsidR="00DA3BDB" w:rsidRPr="00DA3BDB">
        <w:rPr>
          <w:rFonts w:asciiTheme="minorHAnsi" w:hAnsiTheme="minorHAnsi" w:cstheme="minorHAnsi"/>
          <w:sz w:val="24"/>
          <w:szCs w:val="24"/>
          <w:lang w:val="sr-Cyrl-CS"/>
        </w:rPr>
        <w:t>обавезно истицање текста приједлога на начин да буде доступан грађанима.</w:t>
      </w:r>
    </w:p>
    <w:p w14:paraId="56B7A71F" w14:textId="01897FF8" w:rsidR="0028402C" w:rsidRDefault="0028402C" w:rsidP="00595098">
      <w:pPr>
        <w:ind w:left="0" w:firstLine="426"/>
        <w:contextualSpacing/>
        <w:rPr>
          <w:rFonts w:asciiTheme="minorHAnsi" w:hAnsiTheme="minorHAnsi" w:cstheme="minorHAnsi"/>
          <w:sz w:val="24"/>
          <w:szCs w:val="24"/>
          <w:lang w:val="sr-Cyrl-RS"/>
        </w:rPr>
      </w:pPr>
      <w:r>
        <w:rPr>
          <w:rFonts w:asciiTheme="minorHAnsi" w:hAnsiTheme="minorHAnsi" w:cstheme="minorHAnsi"/>
          <w:sz w:val="24"/>
          <w:szCs w:val="24"/>
          <w:lang w:val="sr-Cyrl-CS"/>
        </w:rPr>
        <w:t xml:space="preserve">Главом </w:t>
      </w:r>
      <w:r>
        <w:rPr>
          <w:rFonts w:asciiTheme="minorHAnsi" w:hAnsiTheme="minorHAnsi" w:cstheme="minorHAnsi"/>
          <w:sz w:val="24"/>
          <w:szCs w:val="24"/>
        </w:rPr>
        <w:t>VII</w:t>
      </w:r>
      <w:r>
        <w:rPr>
          <w:rFonts w:asciiTheme="minorHAnsi" w:hAnsiTheme="minorHAnsi" w:cstheme="minorHAnsi"/>
          <w:sz w:val="24"/>
          <w:szCs w:val="24"/>
          <w:lang w:val="sr-Cyrl-RS"/>
        </w:rPr>
        <w:t xml:space="preserve"> која обухвата чл</w:t>
      </w:r>
      <w:r w:rsidR="00072A58">
        <w:rPr>
          <w:rFonts w:asciiTheme="minorHAnsi" w:hAnsiTheme="minorHAnsi" w:cstheme="minorHAnsi"/>
          <w:sz w:val="24"/>
          <w:szCs w:val="24"/>
          <w:lang w:val="sr-Cyrl-RS"/>
        </w:rPr>
        <w:t xml:space="preserve">ан </w:t>
      </w:r>
      <w:r w:rsidR="0047095F">
        <w:rPr>
          <w:rFonts w:asciiTheme="minorHAnsi" w:hAnsiTheme="minorHAnsi" w:cstheme="minorHAnsi"/>
          <w:sz w:val="24"/>
          <w:szCs w:val="24"/>
          <w:lang w:val="sr-Cyrl-RS"/>
        </w:rPr>
        <w:t>73</w:t>
      </w:r>
      <w:r>
        <w:rPr>
          <w:rFonts w:asciiTheme="minorHAnsi" w:hAnsiTheme="minorHAnsi" w:cstheme="minorHAnsi"/>
          <w:sz w:val="24"/>
          <w:szCs w:val="24"/>
          <w:lang w:val="sr-Cyrl-RS"/>
        </w:rPr>
        <w:t>.</w:t>
      </w:r>
      <w:r w:rsidR="000C72E5">
        <w:rPr>
          <w:rFonts w:asciiTheme="minorHAnsi" w:hAnsiTheme="minorHAnsi" w:cstheme="minorHAnsi"/>
          <w:sz w:val="24"/>
          <w:szCs w:val="24"/>
          <w:lang w:val="sr-Cyrl-RS"/>
        </w:rPr>
        <w:t xml:space="preserve"> утврђ</w:t>
      </w:r>
      <w:r w:rsidR="00072A58">
        <w:rPr>
          <w:rFonts w:asciiTheme="minorHAnsi" w:hAnsiTheme="minorHAnsi" w:cstheme="minorHAnsi"/>
          <w:sz w:val="24"/>
          <w:szCs w:val="24"/>
          <w:lang w:val="sr-Cyrl-RS"/>
        </w:rPr>
        <w:t xml:space="preserve">ене су казнене одредбе, односно новчане казне за прекршаје које изврше чланови органа за спровођење референдума, односно запослени у органима и институцијама Републике Српске. </w:t>
      </w:r>
      <w:r>
        <w:rPr>
          <w:rFonts w:asciiTheme="minorHAnsi" w:hAnsiTheme="minorHAnsi" w:cstheme="minorHAnsi"/>
          <w:sz w:val="24"/>
          <w:szCs w:val="24"/>
          <w:lang w:val="sr-Cyrl-RS"/>
        </w:rPr>
        <w:t xml:space="preserve"> </w:t>
      </w:r>
    </w:p>
    <w:p w14:paraId="5E932634" w14:textId="130B3667" w:rsidR="00DA3BDB" w:rsidRDefault="00072A58" w:rsidP="00595098">
      <w:pPr>
        <w:ind w:left="0" w:firstLine="426"/>
        <w:contextualSpacing/>
        <w:rPr>
          <w:rFonts w:asciiTheme="minorHAnsi" w:hAnsiTheme="minorHAnsi" w:cstheme="minorHAnsi"/>
          <w:sz w:val="24"/>
          <w:szCs w:val="24"/>
          <w:lang w:val="sr-Cyrl-CS"/>
        </w:rPr>
      </w:pPr>
      <w:r>
        <w:rPr>
          <w:rFonts w:asciiTheme="minorHAnsi" w:hAnsiTheme="minorHAnsi" w:cstheme="minorHAnsi"/>
          <w:sz w:val="24"/>
          <w:szCs w:val="24"/>
          <w:lang w:val="sr-Cyrl-RS"/>
        </w:rPr>
        <w:t>Глава</w:t>
      </w:r>
      <w:r w:rsidR="0047095F">
        <w:rPr>
          <w:rFonts w:asciiTheme="minorHAnsi" w:hAnsiTheme="minorHAnsi" w:cstheme="minorHAnsi"/>
          <w:sz w:val="24"/>
          <w:szCs w:val="24"/>
        </w:rPr>
        <w:t xml:space="preserve"> VIII која обухвата чл. 74</w:t>
      </w:r>
      <w:r>
        <w:rPr>
          <w:rFonts w:asciiTheme="minorHAnsi" w:hAnsiTheme="minorHAnsi" w:cstheme="minorHAnsi"/>
          <w:sz w:val="24"/>
          <w:szCs w:val="24"/>
        </w:rPr>
        <w:t>.</w:t>
      </w:r>
      <w:r w:rsidR="0047095F">
        <w:rPr>
          <w:rFonts w:asciiTheme="minorHAnsi" w:hAnsiTheme="minorHAnsi" w:cstheme="minorHAnsi"/>
          <w:sz w:val="24"/>
          <w:szCs w:val="24"/>
          <w:lang w:val="sr-Cyrl-RS"/>
        </w:rPr>
        <w:t xml:space="preserve"> до 78. </w:t>
      </w:r>
      <w:r>
        <w:rPr>
          <w:rFonts w:asciiTheme="minorHAnsi" w:hAnsiTheme="minorHAnsi" w:cstheme="minorHAnsi"/>
          <w:sz w:val="24"/>
          <w:szCs w:val="24"/>
          <w:lang w:val="sr-Cyrl-RS"/>
        </w:rPr>
        <w:t xml:space="preserve">овог </w:t>
      </w:r>
      <w:r w:rsidR="000304F9">
        <w:rPr>
          <w:rFonts w:asciiTheme="minorHAnsi" w:hAnsiTheme="minorHAnsi" w:cstheme="minorHAnsi"/>
          <w:sz w:val="24"/>
          <w:szCs w:val="24"/>
          <w:lang w:val="sr-Cyrl-CS"/>
        </w:rPr>
        <w:t>приједлога</w:t>
      </w:r>
      <w:r w:rsidR="000C72E5">
        <w:rPr>
          <w:rFonts w:asciiTheme="minorHAnsi" w:hAnsiTheme="minorHAnsi" w:cstheme="minorHAnsi"/>
          <w:sz w:val="24"/>
          <w:szCs w:val="24"/>
          <w:lang w:val="sr-Cyrl-RS"/>
        </w:rPr>
        <w:t>,</w:t>
      </w:r>
      <w:r>
        <w:rPr>
          <w:rFonts w:asciiTheme="minorHAnsi" w:hAnsiTheme="minorHAnsi" w:cstheme="minorHAnsi"/>
          <w:sz w:val="24"/>
          <w:szCs w:val="24"/>
          <w:lang w:val="sr-Cyrl-RS"/>
        </w:rPr>
        <w:t xml:space="preserve"> регулише прелазне и завршне одредбе којима се прописује обавеза Републичке комисије за доношење подзаконских аката за спровођење овог закона,   </w:t>
      </w:r>
      <w:r w:rsidR="00DA3BDB" w:rsidRPr="00DA3BDB">
        <w:rPr>
          <w:rFonts w:asciiTheme="minorHAnsi" w:hAnsiTheme="minorHAnsi" w:cstheme="minorHAnsi"/>
          <w:sz w:val="24"/>
          <w:szCs w:val="24"/>
          <w:lang w:val="sr-Cyrl-CS"/>
        </w:rPr>
        <w:t>примјена одредаба прописа о изборима о питањима</w:t>
      </w:r>
      <w:r>
        <w:rPr>
          <w:rFonts w:asciiTheme="minorHAnsi" w:hAnsiTheme="minorHAnsi" w:cstheme="minorHAnsi"/>
          <w:sz w:val="24"/>
          <w:szCs w:val="24"/>
          <w:lang w:val="sr-Cyrl-CS"/>
        </w:rPr>
        <w:t xml:space="preserve"> која нису уређена овим законом,</w:t>
      </w:r>
      <w:r w:rsidR="00DA3BDB" w:rsidRPr="00DA3BDB">
        <w:rPr>
          <w:rFonts w:asciiTheme="minorHAnsi" w:hAnsiTheme="minorHAnsi" w:cstheme="minorHAnsi"/>
          <w:sz w:val="24"/>
          <w:szCs w:val="24"/>
          <w:lang w:val="sr-Cyrl-CS"/>
        </w:rPr>
        <w:t xml:space="preserve"> преста</w:t>
      </w:r>
      <w:r>
        <w:rPr>
          <w:rFonts w:asciiTheme="minorHAnsi" w:hAnsiTheme="minorHAnsi" w:cstheme="minorHAnsi"/>
          <w:sz w:val="24"/>
          <w:szCs w:val="24"/>
          <w:lang w:val="sr-Cyrl-CS"/>
        </w:rPr>
        <w:t>нак важења Закона о референдуму</w:t>
      </w:r>
      <w:r>
        <w:rPr>
          <w:rFonts w:asciiTheme="minorHAnsi" w:hAnsiTheme="minorHAnsi" w:cstheme="minorHAnsi"/>
          <w:b/>
          <w:sz w:val="24"/>
          <w:szCs w:val="24"/>
          <w:lang w:val="sr-Cyrl-RS"/>
        </w:rPr>
        <w:t xml:space="preserve">, </w:t>
      </w:r>
      <w:r>
        <w:rPr>
          <w:rFonts w:asciiTheme="minorHAnsi" w:hAnsiTheme="minorHAnsi" w:cstheme="minorHAnsi"/>
          <w:sz w:val="24"/>
          <w:szCs w:val="24"/>
          <w:lang w:val="sr-Cyrl-CS"/>
        </w:rPr>
        <w:t>те</w:t>
      </w:r>
      <w:r w:rsidR="00DA3BDB" w:rsidRPr="00DA3BDB">
        <w:rPr>
          <w:rFonts w:asciiTheme="minorHAnsi" w:hAnsiTheme="minorHAnsi" w:cstheme="minorHAnsi"/>
          <w:sz w:val="24"/>
          <w:szCs w:val="24"/>
          <w:lang w:val="sr-Cyrl-CS"/>
        </w:rPr>
        <w:t xml:space="preserve"> ступање на снагу закона.</w:t>
      </w:r>
    </w:p>
    <w:p w14:paraId="3750DE65" w14:textId="77777777" w:rsidR="00D36BC8" w:rsidRDefault="00D36BC8" w:rsidP="00595098">
      <w:pPr>
        <w:ind w:left="0" w:firstLine="426"/>
        <w:contextualSpacing/>
        <w:rPr>
          <w:rFonts w:asciiTheme="minorHAnsi" w:hAnsiTheme="minorHAnsi" w:cstheme="minorHAnsi"/>
          <w:sz w:val="24"/>
          <w:szCs w:val="24"/>
          <w:lang w:val="sr-Cyrl-CS"/>
        </w:rPr>
      </w:pPr>
    </w:p>
    <w:p w14:paraId="0F15C43A" w14:textId="51159240" w:rsidR="00595098" w:rsidRDefault="00595098" w:rsidP="00DA3BDB">
      <w:pPr>
        <w:ind w:left="0"/>
        <w:contextualSpacing/>
        <w:rPr>
          <w:rFonts w:asciiTheme="minorHAnsi" w:hAnsiTheme="minorHAnsi" w:cstheme="minorHAnsi"/>
          <w:sz w:val="24"/>
          <w:szCs w:val="24"/>
          <w:lang w:val="sr-Cyrl-CS"/>
        </w:rPr>
      </w:pPr>
    </w:p>
    <w:p w14:paraId="4EC1EFFB" w14:textId="559E7D86" w:rsidR="00595098" w:rsidRPr="00E5160D" w:rsidRDefault="00595098" w:rsidP="00595098">
      <w:pPr>
        <w:ind w:left="0"/>
        <w:rPr>
          <w:rFonts w:ascii="Cambria" w:hAnsi="Cambria"/>
          <w:b/>
          <w:sz w:val="24"/>
          <w:szCs w:val="24"/>
          <w:lang w:val="sr-Cyrl-BA"/>
        </w:rPr>
      </w:pPr>
      <w:r>
        <w:rPr>
          <w:rFonts w:ascii="Cambria" w:hAnsi="Cambria"/>
          <w:b/>
          <w:sz w:val="24"/>
          <w:szCs w:val="24"/>
          <w:lang w:val="sr-Cyrl-BA"/>
        </w:rPr>
        <w:t xml:space="preserve">VI </w:t>
      </w:r>
      <w:r w:rsidRPr="00E5160D">
        <w:rPr>
          <w:rFonts w:ascii="Cambria" w:hAnsi="Cambria"/>
          <w:b/>
          <w:sz w:val="24"/>
          <w:szCs w:val="24"/>
          <w:lang w:val="sr-Cyrl-BA"/>
        </w:rPr>
        <w:t>РАЗЛИКЕ ПРИЈЕДЛОГА У ОДНОСУ НА НАЦРТ ЗАКОНА</w:t>
      </w:r>
    </w:p>
    <w:p w14:paraId="0120454E" w14:textId="77777777" w:rsidR="00595098" w:rsidRPr="00E5160D" w:rsidRDefault="00595098" w:rsidP="00595098">
      <w:pPr>
        <w:ind w:firstLine="720"/>
        <w:rPr>
          <w:sz w:val="24"/>
          <w:szCs w:val="24"/>
          <w:lang w:val="sr-Cyrl-BA"/>
        </w:rPr>
      </w:pPr>
    </w:p>
    <w:p w14:paraId="6996032B" w14:textId="44DF3F66" w:rsidR="00832362" w:rsidRDefault="00595098" w:rsidP="00674DCD">
      <w:pPr>
        <w:ind w:left="0" w:firstLine="720"/>
        <w:rPr>
          <w:rFonts w:asciiTheme="minorHAnsi" w:hAnsiTheme="minorHAnsi" w:cstheme="minorHAnsi"/>
          <w:sz w:val="24"/>
          <w:szCs w:val="24"/>
          <w:lang w:val="sr-Cyrl-BA"/>
        </w:rPr>
      </w:pPr>
      <w:r w:rsidRPr="00E5160D">
        <w:rPr>
          <w:sz w:val="24"/>
          <w:szCs w:val="24"/>
          <w:lang w:val="sr-Cyrl-BA"/>
        </w:rPr>
        <w:t xml:space="preserve">Народна скупштина Републике Српске разматрала је и усвојила Нацрт закона о </w:t>
      </w:r>
      <w:r w:rsidR="00674DCD">
        <w:rPr>
          <w:sz w:val="24"/>
          <w:szCs w:val="24"/>
          <w:lang w:val="sr-Cyrl-BA"/>
        </w:rPr>
        <w:t>референдуму и грађанској иницијативи</w:t>
      </w:r>
      <w:r w:rsidR="00674DCD" w:rsidRPr="00E5160D">
        <w:rPr>
          <w:sz w:val="24"/>
          <w:szCs w:val="24"/>
          <w:lang w:val="sr-Cyrl-BA"/>
        </w:rPr>
        <w:t xml:space="preserve"> </w:t>
      </w:r>
      <w:r w:rsidRPr="00E5160D">
        <w:rPr>
          <w:sz w:val="24"/>
          <w:szCs w:val="24"/>
          <w:lang w:val="sr-Cyrl-BA"/>
        </w:rPr>
        <w:t xml:space="preserve">на </w:t>
      </w:r>
      <w:r>
        <w:rPr>
          <w:sz w:val="24"/>
          <w:szCs w:val="24"/>
          <w:lang w:val="sr-Cyrl-BA"/>
        </w:rPr>
        <w:t>Седмој</w:t>
      </w:r>
      <w:r w:rsidRPr="00E5160D">
        <w:rPr>
          <w:sz w:val="24"/>
          <w:szCs w:val="24"/>
          <w:lang w:val="sr-Cyrl-BA"/>
        </w:rPr>
        <w:t xml:space="preserve"> редовној сједници Народне скупштине, одржаној </w:t>
      </w:r>
      <w:r w:rsidR="00082C32">
        <w:rPr>
          <w:sz w:val="24"/>
          <w:szCs w:val="24"/>
          <w:lang w:val="sr-Cyrl-BA"/>
        </w:rPr>
        <w:t>2</w:t>
      </w:r>
      <w:r>
        <w:rPr>
          <w:sz w:val="24"/>
          <w:szCs w:val="24"/>
          <w:lang w:val="sr-Cyrl-BA"/>
        </w:rPr>
        <w:t>2</w:t>
      </w:r>
      <w:r w:rsidRPr="00E5160D">
        <w:rPr>
          <w:sz w:val="24"/>
          <w:szCs w:val="24"/>
          <w:lang w:val="sr-Cyrl-BA"/>
        </w:rPr>
        <w:t xml:space="preserve">. </w:t>
      </w:r>
      <w:r>
        <w:rPr>
          <w:sz w:val="24"/>
          <w:szCs w:val="24"/>
          <w:lang w:val="sr-Latn-BA"/>
        </w:rPr>
        <w:t>децембра</w:t>
      </w:r>
      <w:r w:rsidRPr="00E5160D">
        <w:rPr>
          <w:sz w:val="24"/>
          <w:szCs w:val="24"/>
          <w:lang w:val="sr-Cyrl-BA"/>
        </w:rPr>
        <w:t xml:space="preserve"> 20</w:t>
      </w:r>
      <w:r>
        <w:rPr>
          <w:sz w:val="24"/>
          <w:szCs w:val="24"/>
          <w:lang w:val="sr-Latn-BA"/>
        </w:rPr>
        <w:t>23</w:t>
      </w:r>
      <w:r w:rsidRPr="00E5160D">
        <w:rPr>
          <w:sz w:val="24"/>
          <w:szCs w:val="24"/>
          <w:lang w:val="sr-Cyrl-BA"/>
        </w:rPr>
        <w:t>. године.</w:t>
      </w:r>
      <w:r w:rsidR="0046045C">
        <w:rPr>
          <w:sz w:val="24"/>
          <w:szCs w:val="24"/>
          <w:lang w:val="sr-Cyrl-BA"/>
        </w:rPr>
        <w:t xml:space="preserve"> </w:t>
      </w:r>
      <w:r w:rsidR="0046045C" w:rsidRPr="00832362">
        <w:rPr>
          <w:rFonts w:asciiTheme="minorHAnsi" w:hAnsiTheme="minorHAnsi" w:cstheme="minorHAnsi"/>
          <w:sz w:val="24"/>
          <w:szCs w:val="24"/>
          <w:lang w:val="sr-Cyrl-BA"/>
        </w:rPr>
        <w:t xml:space="preserve">Нацрт закона, сходно Закључку Народне скупштине Републике Српске број: </w:t>
      </w:r>
      <w:r w:rsidR="0046045C" w:rsidRPr="00BA31A4">
        <w:rPr>
          <w:rFonts w:asciiTheme="minorHAnsi" w:hAnsiTheme="minorHAnsi" w:cstheme="minorHAnsi"/>
          <w:sz w:val="24"/>
          <w:szCs w:val="24"/>
          <w:lang w:val="sr-Cyrl-BA"/>
        </w:rPr>
        <w:t>02/1-021-</w:t>
      </w:r>
      <w:r w:rsidR="00082C32" w:rsidRPr="00BA31A4">
        <w:rPr>
          <w:rFonts w:asciiTheme="minorHAnsi" w:hAnsiTheme="minorHAnsi" w:cstheme="minorHAnsi"/>
          <w:sz w:val="24"/>
          <w:szCs w:val="24"/>
          <w:lang w:val="sr-Cyrl-BA"/>
        </w:rPr>
        <w:t>1492</w:t>
      </w:r>
      <w:r w:rsidR="0046045C" w:rsidRPr="00BA31A4">
        <w:rPr>
          <w:rFonts w:asciiTheme="minorHAnsi" w:hAnsiTheme="minorHAnsi" w:cstheme="minorHAnsi"/>
          <w:sz w:val="24"/>
          <w:szCs w:val="24"/>
          <w:lang w:val="sr-Cyrl-BA"/>
        </w:rPr>
        <w:t>/23</w:t>
      </w:r>
      <w:r w:rsidR="0046045C" w:rsidRPr="00832362">
        <w:rPr>
          <w:rFonts w:asciiTheme="minorHAnsi" w:hAnsiTheme="minorHAnsi" w:cstheme="minorHAnsi"/>
          <w:sz w:val="24"/>
          <w:szCs w:val="24"/>
          <w:lang w:val="sr-Cyrl-BA"/>
        </w:rPr>
        <w:t xml:space="preserve"> од 2</w:t>
      </w:r>
      <w:r w:rsidR="00082C32">
        <w:rPr>
          <w:rFonts w:asciiTheme="minorHAnsi" w:hAnsiTheme="minorHAnsi" w:cstheme="minorHAnsi"/>
          <w:sz w:val="24"/>
          <w:szCs w:val="24"/>
          <w:lang w:val="sr-Cyrl-BA"/>
        </w:rPr>
        <w:t>2</w:t>
      </w:r>
      <w:r w:rsidR="0046045C" w:rsidRPr="00832362">
        <w:rPr>
          <w:rFonts w:asciiTheme="minorHAnsi" w:hAnsiTheme="minorHAnsi" w:cstheme="minorHAnsi"/>
          <w:sz w:val="24"/>
          <w:szCs w:val="24"/>
          <w:lang w:val="sr-Cyrl-BA"/>
        </w:rPr>
        <w:t xml:space="preserve">. </w:t>
      </w:r>
      <w:r w:rsidR="00832362" w:rsidRPr="00832362">
        <w:rPr>
          <w:rFonts w:asciiTheme="minorHAnsi" w:hAnsiTheme="minorHAnsi" w:cstheme="minorHAnsi"/>
          <w:sz w:val="24"/>
          <w:szCs w:val="24"/>
          <w:lang w:val="sr-Cyrl-BA"/>
        </w:rPr>
        <w:t>децембра</w:t>
      </w:r>
      <w:r w:rsidR="0046045C" w:rsidRPr="00832362">
        <w:rPr>
          <w:rFonts w:asciiTheme="minorHAnsi" w:hAnsiTheme="minorHAnsi" w:cstheme="minorHAnsi"/>
          <w:sz w:val="24"/>
          <w:szCs w:val="24"/>
          <w:lang w:val="sr-Cyrl-BA"/>
        </w:rPr>
        <w:t xml:space="preserve"> 2023. године („Службени гласник Републике Српске“, број </w:t>
      </w:r>
      <w:r w:rsidR="00082C32">
        <w:rPr>
          <w:rFonts w:asciiTheme="minorHAnsi" w:hAnsiTheme="minorHAnsi" w:cstheme="minorHAnsi"/>
          <w:sz w:val="24"/>
          <w:szCs w:val="24"/>
          <w:lang w:val="sr-Cyrl-BA"/>
        </w:rPr>
        <w:t>113</w:t>
      </w:r>
      <w:r w:rsidR="0046045C" w:rsidRPr="00832362">
        <w:rPr>
          <w:rFonts w:asciiTheme="minorHAnsi" w:hAnsiTheme="minorHAnsi" w:cstheme="minorHAnsi"/>
          <w:sz w:val="24"/>
          <w:szCs w:val="24"/>
          <w:lang w:val="sr-Cyrl-BA"/>
        </w:rPr>
        <w:t xml:space="preserve">/23), упућен је на јавну расправу за чије је </w:t>
      </w:r>
      <w:r w:rsidR="00082C32">
        <w:rPr>
          <w:rFonts w:asciiTheme="minorHAnsi" w:hAnsiTheme="minorHAnsi" w:cstheme="minorHAnsi"/>
          <w:sz w:val="24"/>
          <w:szCs w:val="24"/>
          <w:lang w:val="sr-Cyrl-BA"/>
        </w:rPr>
        <w:t xml:space="preserve">организовање и </w:t>
      </w:r>
      <w:r w:rsidR="0046045C" w:rsidRPr="00832362">
        <w:rPr>
          <w:rFonts w:asciiTheme="minorHAnsi" w:hAnsiTheme="minorHAnsi" w:cstheme="minorHAnsi"/>
          <w:sz w:val="24"/>
          <w:szCs w:val="24"/>
          <w:lang w:val="sr-Cyrl-BA"/>
        </w:rPr>
        <w:t xml:space="preserve">спровођење задужено Министарство </w:t>
      </w:r>
      <w:r w:rsidR="00832362" w:rsidRPr="00832362">
        <w:rPr>
          <w:rFonts w:asciiTheme="minorHAnsi" w:hAnsiTheme="minorHAnsi" w:cstheme="minorHAnsi"/>
          <w:sz w:val="24"/>
          <w:szCs w:val="24"/>
          <w:lang w:val="sr-Cyrl-BA"/>
        </w:rPr>
        <w:t>управе и локалне самоуправе</w:t>
      </w:r>
      <w:r w:rsidR="0046045C" w:rsidRPr="00832362">
        <w:rPr>
          <w:rFonts w:asciiTheme="minorHAnsi" w:hAnsiTheme="minorHAnsi" w:cstheme="minorHAnsi"/>
          <w:sz w:val="24"/>
          <w:szCs w:val="24"/>
          <w:lang w:val="sr-Cyrl-BA"/>
        </w:rPr>
        <w:t xml:space="preserve">. Позив за јавну расправу објављен је у дневним новинама и на интернет страници Министарства </w:t>
      </w:r>
      <w:r w:rsidR="00832362" w:rsidRPr="00832362">
        <w:rPr>
          <w:rFonts w:asciiTheme="minorHAnsi" w:hAnsiTheme="minorHAnsi" w:cstheme="minorHAnsi"/>
          <w:sz w:val="24"/>
          <w:szCs w:val="24"/>
          <w:lang w:val="sr-Cyrl-BA"/>
        </w:rPr>
        <w:t>управе и локалне самоуправе</w:t>
      </w:r>
      <w:r w:rsidR="00832362">
        <w:rPr>
          <w:rFonts w:asciiTheme="minorHAnsi" w:hAnsiTheme="minorHAnsi" w:cstheme="minorHAnsi"/>
          <w:sz w:val="24"/>
          <w:szCs w:val="24"/>
          <w:lang w:val="sr-Cyrl-BA"/>
        </w:rPr>
        <w:t>. Јавна расправа</w:t>
      </w:r>
      <w:r w:rsidR="0046045C" w:rsidRPr="00832362">
        <w:rPr>
          <w:rFonts w:asciiTheme="minorHAnsi" w:hAnsiTheme="minorHAnsi" w:cstheme="minorHAnsi"/>
          <w:sz w:val="24"/>
          <w:szCs w:val="24"/>
          <w:lang w:val="sr-Cyrl-BA"/>
        </w:rPr>
        <w:t xml:space="preserve"> је одржана дана </w:t>
      </w:r>
      <w:r w:rsidR="00832362" w:rsidRPr="00832362">
        <w:rPr>
          <w:rFonts w:asciiTheme="minorHAnsi" w:hAnsiTheme="minorHAnsi" w:cstheme="minorHAnsi"/>
          <w:sz w:val="24"/>
          <w:szCs w:val="24"/>
          <w:lang w:val="sr-Cyrl-BA"/>
        </w:rPr>
        <w:t xml:space="preserve">18. јануара </w:t>
      </w:r>
      <w:r w:rsidR="00832362">
        <w:rPr>
          <w:rFonts w:asciiTheme="minorHAnsi" w:hAnsiTheme="minorHAnsi" w:cstheme="minorHAnsi"/>
          <w:sz w:val="24"/>
          <w:szCs w:val="24"/>
          <w:lang w:val="sr-Cyrl-BA"/>
        </w:rPr>
        <w:t>2024. године</w:t>
      </w:r>
      <w:r w:rsidR="0046045C" w:rsidRPr="00832362">
        <w:rPr>
          <w:rFonts w:asciiTheme="minorHAnsi" w:hAnsiTheme="minorHAnsi" w:cstheme="minorHAnsi"/>
          <w:sz w:val="24"/>
          <w:szCs w:val="24"/>
          <w:lang w:val="sr-Cyrl-BA"/>
        </w:rPr>
        <w:t xml:space="preserve"> у Бањој Луци</w:t>
      </w:r>
      <w:r w:rsidR="00832362">
        <w:rPr>
          <w:rFonts w:asciiTheme="minorHAnsi" w:hAnsiTheme="minorHAnsi" w:cstheme="minorHAnsi"/>
          <w:sz w:val="24"/>
          <w:szCs w:val="24"/>
          <w:lang w:val="sr-Cyrl-BA"/>
        </w:rPr>
        <w:t xml:space="preserve">, на којој није било приједлога, примједби и сугестија. </w:t>
      </w:r>
      <w:r w:rsidR="0046045C" w:rsidRPr="00832362">
        <w:rPr>
          <w:rFonts w:asciiTheme="minorHAnsi" w:hAnsiTheme="minorHAnsi" w:cstheme="minorHAnsi"/>
          <w:sz w:val="24"/>
          <w:szCs w:val="24"/>
          <w:lang w:val="sr-Cyrl-BA"/>
        </w:rPr>
        <w:t>Приликом израде текста Приједлога</w:t>
      </w:r>
      <w:r w:rsidR="00832362">
        <w:rPr>
          <w:rFonts w:asciiTheme="minorHAnsi" w:hAnsiTheme="minorHAnsi" w:cstheme="minorHAnsi"/>
          <w:sz w:val="24"/>
          <w:szCs w:val="24"/>
          <w:lang w:val="sr-Cyrl-BA"/>
        </w:rPr>
        <w:t xml:space="preserve"> закона</w:t>
      </w:r>
      <w:r w:rsidR="0046045C" w:rsidRPr="00832362">
        <w:rPr>
          <w:rFonts w:asciiTheme="minorHAnsi" w:hAnsiTheme="minorHAnsi" w:cstheme="minorHAnsi"/>
          <w:sz w:val="24"/>
          <w:szCs w:val="24"/>
          <w:lang w:val="sr-Cyrl-BA"/>
        </w:rPr>
        <w:t xml:space="preserve"> разматрал</w:t>
      </w:r>
      <w:r w:rsidR="00082C32">
        <w:rPr>
          <w:rFonts w:asciiTheme="minorHAnsi" w:hAnsiTheme="minorHAnsi" w:cstheme="minorHAnsi"/>
          <w:sz w:val="24"/>
          <w:szCs w:val="24"/>
          <w:lang w:val="sr-Cyrl-BA"/>
        </w:rPr>
        <w:t>и</w:t>
      </w:r>
      <w:r w:rsidR="0046045C" w:rsidRPr="00832362">
        <w:rPr>
          <w:rFonts w:asciiTheme="minorHAnsi" w:hAnsiTheme="minorHAnsi" w:cstheme="minorHAnsi"/>
          <w:sz w:val="24"/>
          <w:szCs w:val="24"/>
          <w:lang w:val="sr-Cyrl-BA"/>
        </w:rPr>
        <w:t xml:space="preserve"> су се</w:t>
      </w:r>
      <w:r w:rsidR="00832362">
        <w:rPr>
          <w:rFonts w:asciiTheme="minorHAnsi" w:hAnsiTheme="minorHAnsi" w:cstheme="minorHAnsi"/>
          <w:sz w:val="24"/>
          <w:szCs w:val="24"/>
          <w:lang w:val="sr-Cyrl-BA"/>
        </w:rPr>
        <w:t xml:space="preserve"> приједлози, </w:t>
      </w:r>
      <w:r w:rsidR="0046045C" w:rsidRPr="00832362">
        <w:rPr>
          <w:rFonts w:asciiTheme="minorHAnsi" w:hAnsiTheme="minorHAnsi" w:cstheme="minorHAnsi"/>
          <w:sz w:val="24"/>
          <w:szCs w:val="24"/>
          <w:lang w:val="sr-Cyrl-BA"/>
        </w:rPr>
        <w:t xml:space="preserve"> примједбе и сугестије које су изнесене на сједници Нар</w:t>
      </w:r>
      <w:r w:rsidR="00832362">
        <w:rPr>
          <w:rFonts w:asciiTheme="minorHAnsi" w:hAnsiTheme="minorHAnsi" w:cstheme="minorHAnsi"/>
          <w:sz w:val="24"/>
          <w:szCs w:val="24"/>
          <w:lang w:val="sr-Cyrl-BA"/>
        </w:rPr>
        <w:t xml:space="preserve">одне скупштине Републике Српске. </w:t>
      </w:r>
    </w:p>
    <w:p w14:paraId="1CFD9F67" w14:textId="5EACA471" w:rsidR="0046045C" w:rsidRPr="00832362" w:rsidRDefault="0046045C" w:rsidP="0046045C">
      <w:pPr>
        <w:tabs>
          <w:tab w:val="left" w:pos="540"/>
        </w:tabs>
        <w:ind w:firstLine="720"/>
        <w:rPr>
          <w:rFonts w:asciiTheme="minorHAnsi" w:hAnsiTheme="minorHAnsi" w:cstheme="minorHAnsi"/>
          <w:sz w:val="24"/>
          <w:szCs w:val="24"/>
          <w:lang w:val="sr-Cyrl-BA"/>
        </w:rPr>
      </w:pPr>
      <w:r w:rsidRPr="00832362">
        <w:rPr>
          <w:rFonts w:asciiTheme="minorHAnsi" w:hAnsiTheme="minorHAnsi" w:cstheme="minorHAnsi"/>
          <w:sz w:val="24"/>
          <w:szCs w:val="24"/>
          <w:lang w:val="sr-Cyrl-BA"/>
        </w:rPr>
        <w:t xml:space="preserve"> </w:t>
      </w:r>
    </w:p>
    <w:p w14:paraId="4E0F8200" w14:textId="1ABEC9B1" w:rsidR="00595098" w:rsidRPr="00153D8C" w:rsidRDefault="00153D8C" w:rsidP="00D87EB4">
      <w:pPr>
        <w:ind w:left="0" w:firstLine="426"/>
        <w:rPr>
          <w:sz w:val="24"/>
          <w:szCs w:val="24"/>
          <w:lang w:val="sr-Latn-BA"/>
        </w:rPr>
      </w:pPr>
      <w:r>
        <w:rPr>
          <w:sz w:val="24"/>
          <w:szCs w:val="24"/>
          <w:lang w:val="sr-Latn-BA"/>
        </w:rPr>
        <w:lastRenderedPageBreak/>
        <w:t xml:space="preserve"> </w:t>
      </w:r>
    </w:p>
    <w:p w14:paraId="43FB0A79" w14:textId="702392DC" w:rsidR="00595098" w:rsidRPr="00E5160D" w:rsidRDefault="00595098" w:rsidP="00D87EB4">
      <w:pPr>
        <w:ind w:left="0" w:firstLine="426"/>
        <w:rPr>
          <w:sz w:val="24"/>
          <w:szCs w:val="24"/>
          <w:lang w:val="sr-Cyrl-BA"/>
        </w:rPr>
      </w:pPr>
      <w:r w:rsidRPr="00E5160D">
        <w:rPr>
          <w:sz w:val="24"/>
          <w:szCs w:val="24"/>
          <w:lang w:val="sr-Cyrl-BA"/>
        </w:rPr>
        <w:t xml:space="preserve">Разлике Приједлога закона у односу на Нацрт закона о </w:t>
      </w:r>
      <w:r w:rsidR="00B35EF7">
        <w:rPr>
          <w:sz w:val="24"/>
          <w:szCs w:val="24"/>
          <w:lang w:val="sr-Cyrl-BA"/>
        </w:rPr>
        <w:t xml:space="preserve">референдуму и грађанксој иницијативи </w:t>
      </w:r>
      <w:r w:rsidRPr="00E5160D">
        <w:rPr>
          <w:sz w:val="24"/>
          <w:szCs w:val="24"/>
          <w:lang w:val="sr-Cyrl-BA"/>
        </w:rPr>
        <w:t>садржане су у сљедећим одредбама:</w:t>
      </w:r>
    </w:p>
    <w:p w14:paraId="10CDAC69" w14:textId="241E0A2E" w:rsidR="00595098" w:rsidRPr="008C193D" w:rsidRDefault="00595098" w:rsidP="00221391">
      <w:pPr>
        <w:numPr>
          <w:ilvl w:val="0"/>
          <w:numId w:val="69"/>
        </w:numPr>
        <w:spacing w:before="240"/>
        <w:ind w:left="0" w:firstLine="425"/>
        <w:rPr>
          <w:sz w:val="24"/>
          <w:szCs w:val="24"/>
          <w:lang w:val="sr-Cyrl-BA"/>
        </w:rPr>
      </w:pPr>
      <w:r w:rsidRPr="008C193D">
        <w:rPr>
          <w:sz w:val="24"/>
          <w:szCs w:val="24"/>
          <w:lang w:val="sr-Cyrl-BA"/>
        </w:rPr>
        <w:t xml:space="preserve">У члану </w:t>
      </w:r>
      <w:r w:rsidR="00B35EF7" w:rsidRPr="008C193D">
        <w:rPr>
          <w:sz w:val="24"/>
          <w:szCs w:val="24"/>
          <w:lang w:val="sr-Cyrl-BA"/>
        </w:rPr>
        <w:t>6</w:t>
      </w:r>
      <w:r w:rsidRPr="008C193D">
        <w:rPr>
          <w:sz w:val="24"/>
          <w:szCs w:val="24"/>
          <w:lang w:val="sr-Cyrl-BA"/>
        </w:rPr>
        <w:t xml:space="preserve">. Приједлога закона (члан </w:t>
      </w:r>
      <w:r w:rsidR="00B35EF7" w:rsidRPr="008C193D">
        <w:rPr>
          <w:sz w:val="24"/>
          <w:szCs w:val="24"/>
          <w:lang w:val="sr-Cyrl-BA"/>
        </w:rPr>
        <w:t>6</w:t>
      </w:r>
      <w:r w:rsidRPr="008C193D">
        <w:rPr>
          <w:sz w:val="24"/>
          <w:szCs w:val="24"/>
          <w:lang w:val="sr-Cyrl-BA"/>
        </w:rPr>
        <w:t>. Нацрта</w:t>
      </w:r>
      <w:r w:rsidR="00EE7E2F" w:rsidRPr="008C193D">
        <w:rPr>
          <w:sz w:val="24"/>
          <w:szCs w:val="24"/>
          <w:lang w:val="sr-Cyrl-BA"/>
        </w:rPr>
        <w:t xml:space="preserve"> закона</w:t>
      </w:r>
      <w:r w:rsidRPr="008C193D">
        <w:rPr>
          <w:sz w:val="24"/>
          <w:szCs w:val="24"/>
          <w:lang w:val="sr-Cyrl-BA"/>
        </w:rPr>
        <w:t xml:space="preserve">),  у ставу </w:t>
      </w:r>
      <w:r w:rsidR="00B35EF7" w:rsidRPr="008C193D">
        <w:rPr>
          <w:sz w:val="24"/>
          <w:szCs w:val="24"/>
          <w:lang w:val="sr-Cyrl-BA"/>
        </w:rPr>
        <w:t>2</w:t>
      </w:r>
      <w:r w:rsidR="00EE7E2F" w:rsidRPr="008C193D">
        <w:rPr>
          <w:sz w:val="24"/>
          <w:szCs w:val="24"/>
          <w:lang w:val="sr-Cyrl-BA"/>
        </w:rPr>
        <w:t xml:space="preserve">, </w:t>
      </w:r>
      <w:r w:rsidRPr="008C193D">
        <w:rPr>
          <w:sz w:val="24"/>
          <w:szCs w:val="24"/>
          <w:lang w:val="sr-Cyrl-BA"/>
        </w:rPr>
        <w:t xml:space="preserve"> послије </w:t>
      </w:r>
      <w:r w:rsidR="00EE7E2F" w:rsidRPr="008C193D">
        <w:rPr>
          <w:sz w:val="24"/>
          <w:szCs w:val="24"/>
          <w:lang w:val="sr-Cyrl-BA"/>
        </w:rPr>
        <w:t xml:space="preserve">ријечи: </w:t>
      </w:r>
      <w:r w:rsidR="00B35EF7" w:rsidRPr="008C193D">
        <w:rPr>
          <w:sz w:val="24"/>
          <w:szCs w:val="24"/>
          <w:lang w:val="sr-Cyrl-BA"/>
        </w:rPr>
        <w:t>„грађани“, брисан је зарез и ријечи „држављанин Републике Српске, односно Босне и Херцеговине“, ради усклађивања са ставом 1. истог члана.</w:t>
      </w:r>
    </w:p>
    <w:p w14:paraId="19C63BCD" w14:textId="12541E0B" w:rsidR="00A85465" w:rsidRPr="008C193D" w:rsidRDefault="00A85465" w:rsidP="00D87EB4">
      <w:pPr>
        <w:numPr>
          <w:ilvl w:val="0"/>
          <w:numId w:val="69"/>
        </w:numPr>
        <w:spacing w:before="120"/>
        <w:ind w:left="0" w:firstLine="426"/>
        <w:rPr>
          <w:sz w:val="24"/>
          <w:szCs w:val="24"/>
          <w:lang w:val="sr-Cyrl-BA"/>
        </w:rPr>
      </w:pPr>
      <w:r w:rsidRPr="008C193D">
        <w:rPr>
          <w:sz w:val="24"/>
          <w:szCs w:val="24"/>
          <w:lang w:val="sr-Cyrl-BA"/>
        </w:rPr>
        <w:t>У члану 13. Приједлога закона (члан 13. Нацрта закона), став 2.  преформулисан је на начин да гласачке одборе</w:t>
      </w:r>
      <w:r w:rsidRPr="008C193D">
        <w:rPr>
          <w:rFonts w:asciiTheme="minorHAnsi" w:hAnsiTheme="minorHAnsi" w:cstheme="minorHAnsi"/>
          <w:lang w:val="sr-Cyrl-CS"/>
        </w:rPr>
        <w:t xml:space="preserve"> за спровођење републичког, односно локалног референдума</w:t>
      </w:r>
      <w:r w:rsidRPr="008C193D">
        <w:rPr>
          <w:sz w:val="24"/>
          <w:szCs w:val="24"/>
          <w:lang w:val="sr-Cyrl-BA"/>
        </w:rPr>
        <w:t xml:space="preserve"> образује градска, односно општинска изборне комисија.</w:t>
      </w:r>
      <w:r w:rsidR="00542E48" w:rsidRPr="008C193D">
        <w:rPr>
          <w:sz w:val="24"/>
          <w:szCs w:val="24"/>
          <w:lang w:val="sr-Latn-BA"/>
        </w:rPr>
        <w:t xml:space="preserve"> </w:t>
      </w:r>
    </w:p>
    <w:p w14:paraId="417343A8" w14:textId="1062ED4B" w:rsidR="003B079B" w:rsidRPr="008C193D" w:rsidRDefault="00542E48" w:rsidP="00DC35FB">
      <w:pPr>
        <w:ind w:left="0" w:firstLine="426"/>
        <w:rPr>
          <w:sz w:val="24"/>
          <w:szCs w:val="24"/>
          <w:lang w:val="sr-Cyrl-BA"/>
        </w:rPr>
      </w:pPr>
      <w:r w:rsidRPr="008C193D">
        <w:rPr>
          <w:sz w:val="24"/>
          <w:szCs w:val="24"/>
          <w:lang w:val="sr-Latn-BA"/>
        </w:rPr>
        <w:t xml:space="preserve">Народни посланик Томица Стојановић предложио је да се </w:t>
      </w:r>
      <w:r w:rsidRPr="008C193D">
        <w:rPr>
          <w:sz w:val="24"/>
          <w:szCs w:val="24"/>
          <w:lang w:val="sr-Cyrl-BA"/>
        </w:rPr>
        <w:t xml:space="preserve">надлежност за образовање гласачких одбора, </w:t>
      </w:r>
      <w:r w:rsidRPr="008C193D">
        <w:rPr>
          <w:sz w:val="24"/>
          <w:lang w:val="sr-Cyrl-BA"/>
        </w:rPr>
        <w:t xml:space="preserve">када се спроводи републички референдум, пренесе на </w:t>
      </w:r>
      <w:r w:rsidRPr="008C193D">
        <w:rPr>
          <w:sz w:val="24"/>
          <w:szCs w:val="24"/>
          <w:lang w:val="sr-Cyrl-BA"/>
        </w:rPr>
        <w:t xml:space="preserve"> </w:t>
      </w:r>
      <w:r w:rsidRPr="008C193D">
        <w:rPr>
          <w:sz w:val="24"/>
          <w:lang w:val="sr-Cyrl-BA"/>
        </w:rPr>
        <w:t>на градске, односно општинске изборне комисије.</w:t>
      </w:r>
      <w:r w:rsidR="005F3812" w:rsidRPr="008C193D">
        <w:rPr>
          <w:sz w:val="24"/>
          <w:lang w:val="sr-Cyrl-BA"/>
        </w:rPr>
        <w:t xml:space="preserve"> С тим у вези, указао</w:t>
      </w:r>
      <w:r w:rsidRPr="008C193D">
        <w:rPr>
          <w:sz w:val="24"/>
          <w:lang w:val="sr-Cyrl-BA"/>
        </w:rPr>
        <w:t xml:space="preserve"> је да у Републици Српској </w:t>
      </w:r>
      <w:r w:rsidR="001B7B54" w:rsidRPr="008C193D">
        <w:rPr>
          <w:sz w:val="24"/>
          <w:lang w:val="sr-Cyrl-BA"/>
        </w:rPr>
        <w:t xml:space="preserve">има око 2200 гласачких одбора, те да је ово превелики број за Републичку изборну комисију, </w:t>
      </w:r>
      <w:r w:rsidR="005F3812" w:rsidRPr="008C193D">
        <w:rPr>
          <w:sz w:val="24"/>
          <w:lang w:val="sr-Cyrl-BA"/>
        </w:rPr>
        <w:t>да сама, у кратком временком року, образује наведени број гласачких одбора. Из тих разлога предложено је да се за образовање гласачких одбора</w:t>
      </w:r>
      <w:r w:rsidR="003B079B" w:rsidRPr="008C193D">
        <w:rPr>
          <w:sz w:val="24"/>
          <w:lang w:val="sr-Cyrl-BA"/>
        </w:rPr>
        <w:t>, када се спроводи републички референдум</w:t>
      </w:r>
      <w:r w:rsidR="005F3812" w:rsidRPr="008C193D">
        <w:rPr>
          <w:sz w:val="24"/>
          <w:lang w:val="sr-Cyrl-BA"/>
        </w:rPr>
        <w:t xml:space="preserve"> пропише надлежност градске, односно општинске изборне комисије.</w:t>
      </w:r>
      <w:r w:rsidR="003B079B" w:rsidRPr="008C193D">
        <w:rPr>
          <w:sz w:val="24"/>
          <w:szCs w:val="24"/>
          <w:lang w:val="sr-Cyrl-BA"/>
        </w:rPr>
        <w:t xml:space="preserve"> Након разматрања, </w:t>
      </w:r>
      <w:r w:rsidR="00221391">
        <w:rPr>
          <w:sz w:val="24"/>
          <w:szCs w:val="24"/>
          <w:lang w:val="sr-Cyrl-BA"/>
        </w:rPr>
        <w:t>предлагач</w:t>
      </w:r>
      <w:r w:rsidR="00D36BC8">
        <w:rPr>
          <w:sz w:val="24"/>
          <w:szCs w:val="24"/>
          <w:lang w:val="sr-Cyrl-BA"/>
        </w:rPr>
        <w:t xml:space="preserve"> овог закоан</w:t>
      </w:r>
      <w:r w:rsidR="003B079B" w:rsidRPr="008C193D">
        <w:rPr>
          <w:sz w:val="24"/>
          <w:szCs w:val="24"/>
          <w:lang w:val="sr-Cyrl-BA"/>
        </w:rPr>
        <w:t xml:space="preserve"> је уважио и прихватио наведени приједлог.</w:t>
      </w:r>
    </w:p>
    <w:p w14:paraId="504AF840" w14:textId="2F6CE5A1" w:rsidR="00542E48" w:rsidRPr="008C193D" w:rsidRDefault="00542E48" w:rsidP="00542E48">
      <w:pPr>
        <w:spacing w:after="160" w:line="259" w:lineRule="auto"/>
        <w:ind w:left="0" w:firstLine="709"/>
        <w:contextualSpacing/>
        <w:rPr>
          <w:sz w:val="24"/>
          <w:u w:val="single"/>
          <w:lang w:val="sr-Cyrl-BA"/>
        </w:rPr>
      </w:pPr>
    </w:p>
    <w:p w14:paraId="6FBDC81F" w14:textId="7EB00DEF" w:rsidR="00595098" w:rsidRPr="008C193D" w:rsidRDefault="00595098" w:rsidP="00DC35FB">
      <w:pPr>
        <w:numPr>
          <w:ilvl w:val="0"/>
          <w:numId w:val="69"/>
        </w:numPr>
        <w:ind w:left="709" w:hanging="283"/>
        <w:rPr>
          <w:sz w:val="24"/>
          <w:szCs w:val="24"/>
          <w:lang w:val="sr-Cyrl-BA"/>
        </w:rPr>
      </w:pPr>
      <w:r w:rsidRPr="008C193D">
        <w:rPr>
          <w:sz w:val="24"/>
          <w:szCs w:val="24"/>
          <w:lang w:val="sr-Cyrl-BA"/>
        </w:rPr>
        <w:t xml:space="preserve">У члану </w:t>
      </w:r>
      <w:r w:rsidR="00C40CE2" w:rsidRPr="008C193D">
        <w:rPr>
          <w:sz w:val="24"/>
          <w:szCs w:val="24"/>
          <w:lang w:val="sr-Cyrl-BA"/>
        </w:rPr>
        <w:t>22</w:t>
      </w:r>
      <w:r w:rsidRPr="008C193D">
        <w:rPr>
          <w:sz w:val="24"/>
          <w:szCs w:val="24"/>
          <w:lang w:val="sr-Cyrl-BA"/>
        </w:rPr>
        <w:t xml:space="preserve">. Приједлога закона (члан </w:t>
      </w:r>
      <w:r w:rsidR="00C40CE2" w:rsidRPr="008C193D">
        <w:rPr>
          <w:sz w:val="24"/>
          <w:szCs w:val="24"/>
          <w:lang w:val="sr-Cyrl-BA"/>
        </w:rPr>
        <w:t>22</w:t>
      </w:r>
      <w:r w:rsidRPr="008C193D">
        <w:rPr>
          <w:sz w:val="24"/>
          <w:szCs w:val="24"/>
          <w:lang w:val="sr-Cyrl-BA"/>
        </w:rPr>
        <w:t>. Нацрта</w:t>
      </w:r>
      <w:r w:rsidR="00C40CE2" w:rsidRPr="008C193D">
        <w:rPr>
          <w:sz w:val="24"/>
          <w:szCs w:val="24"/>
          <w:lang w:val="sr-Cyrl-BA"/>
        </w:rPr>
        <w:t xml:space="preserve"> закона</w:t>
      </w:r>
      <w:r w:rsidRPr="008C193D">
        <w:rPr>
          <w:sz w:val="24"/>
          <w:szCs w:val="24"/>
          <w:lang w:val="sr-Cyrl-BA"/>
        </w:rPr>
        <w:t xml:space="preserve">), </w:t>
      </w:r>
      <w:r w:rsidR="00C40CE2" w:rsidRPr="008C193D">
        <w:rPr>
          <w:sz w:val="24"/>
          <w:szCs w:val="24"/>
          <w:lang w:val="sr-Cyrl-BA"/>
        </w:rPr>
        <w:t xml:space="preserve">у </w:t>
      </w:r>
      <w:r w:rsidRPr="008C193D">
        <w:rPr>
          <w:sz w:val="24"/>
          <w:szCs w:val="24"/>
          <w:lang w:val="sr-Cyrl-BA"/>
        </w:rPr>
        <w:t>став</w:t>
      </w:r>
      <w:r w:rsidR="00C40CE2" w:rsidRPr="008C193D">
        <w:rPr>
          <w:sz w:val="24"/>
          <w:szCs w:val="24"/>
          <w:lang w:val="sr-Cyrl-BA"/>
        </w:rPr>
        <w:t>у 2, ријечи</w:t>
      </w:r>
      <w:r w:rsidRPr="008C193D">
        <w:rPr>
          <w:sz w:val="24"/>
          <w:szCs w:val="24"/>
          <w:lang w:val="sr-Cyrl-BA"/>
        </w:rPr>
        <w:t xml:space="preserve">: </w:t>
      </w:r>
      <w:r w:rsidR="00C40CE2" w:rsidRPr="008C193D">
        <w:rPr>
          <w:sz w:val="24"/>
          <w:szCs w:val="24"/>
          <w:lang w:val="sr-Cyrl-BA"/>
        </w:rPr>
        <w:t xml:space="preserve">држављани Републике Српске, односно Босне и Херцеговине“, замијењене су ријечима: </w:t>
      </w:r>
      <w:r w:rsidR="00EE7E2F" w:rsidRPr="008C193D">
        <w:rPr>
          <w:sz w:val="28"/>
          <w:szCs w:val="24"/>
          <w:lang w:val="sr-Cyrl-BA"/>
        </w:rPr>
        <w:t>„</w:t>
      </w:r>
      <w:r w:rsidR="00EE7E2F" w:rsidRPr="008C193D">
        <w:rPr>
          <w:rFonts w:asciiTheme="minorHAnsi" w:hAnsiTheme="minorHAnsi" w:cstheme="minorHAnsi"/>
          <w:sz w:val="24"/>
          <w:lang w:val="sr-Cyrl-CS"/>
        </w:rPr>
        <w:t>грађани који имају право изјашњавања на референдуму“</w:t>
      </w:r>
      <w:r w:rsidR="00EE7E2F" w:rsidRPr="008C193D">
        <w:rPr>
          <w:sz w:val="28"/>
          <w:szCs w:val="24"/>
          <w:lang w:val="sr-Cyrl-BA"/>
        </w:rPr>
        <w:t xml:space="preserve">, </w:t>
      </w:r>
      <w:r w:rsidR="00EE7E2F" w:rsidRPr="008C193D">
        <w:rPr>
          <w:sz w:val="24"/>
          <w:szCs w:val="24"/>
          <w:lang w:val="sr-Cyrl-BA"/>
        </w:rPr>
        <w:t>ради  терминолошког усклађивања</w:t>
      </w:r>
      <w:r w:rsidR="00ED1839" w:rsidRPr="008C193D">
        <w:rPr>
          <w:sz w:val="24"/>
          <w:szCs w:val="24"/>
          <w:lang w:val="sr-Cyrl-BA"/>
        </w:rPr>
        <w:t xml:space="preserve"> са одредбама овог закона</w:t>
      </w:r>
      <w:r w:rsidR="00EE7E2F" w:rsidRPr="008C193D">
        <w:rPr>
          <w:sz w:val="24"/>
          <w:szCs w:val="24"/>
          <w:lang w:val="sr-Cyrl-BA"/>
        </w:rPr>
        <w:t>.</w:t>
      </w:r>
    </w:p>
    <w:p w14:paraId="0F50279C" w14:textId="1CF58562" w:rsidR="00EE7E2F" w:rsidRPr="008C193D" w:rsidRDefault="00EE7E2F" w:rsidP="00221391">
      <w:pPr>
        <w:pStyle w:val="ListParagraph"/>
        <w:numPr>
          <w:ilvl w:val="0"/>
          <w:numId w:val="69"/>
        </w:numPr>
        <w:spacing w:before="240"/>
        <w:ind w:left="709" w:hanging="357"/>
        <w:rPr>
          <w:sz w:val="24"/>
          <w:szCs w:val="24"/>
          <w:lang w:val="sr-Cyrl-BA"/>
        </w:rPr>
      </w:pPr>
      <w:r w:rsidRPr="008C193D">
        <w:rPr>
          <w:sz w:val="24"/>
          <w:szCs w:val="24"/>
          <w:lang w:val="sr-Cyrl-BA"/>
        </w:rPr>
        <w:t>У члану 26. Приједлога закона (члан 26.  Нацрта закона), послије  ријечи: „грађани“, брисане су ријечи: „држављанин Републике Српске, односно Босне и Херцеговине“, ради  терминолошког усклађивања</w:t>
      </w:r>
      <w:r w:rsidR="00ED1839" w:rsidRPr="008C193D">
        <w:rPr>
          <w:sz w:val="24"/>
          <w:szCs w:val="24"/>
          <w:lang w:val="sr-Cyrl-BA"/>
        </w:rPr>
        <w:t xml:space="preserve"> са одредбама овог закона</w:t>
      </w:r>
      <w:r w:rsidRPr="008C193D">
        <w:rPr>
          <w:sz w:val="24"/>
          <w:szCs w:val="24"/>
          <w:lang w:val="sr-Cyrl-BA"/>
        </w:rPr>
        <w:t xml:space="preserve">. </w:t>
      </w:r>
    </w:p>
    <w:p w14:paraId="431387EE" w14:textId="1A0E2A6D" w:rsidR="00ED1839" w:rsidRPr="008C193D" w:rsidRDefault="00ED1839" w:rsidP="00221391">
      <w:pPr>
        <w:pStyle w:val="ListParagraph"/>
        <w:numPr>
          <w:ilvl w:val="0"/>
          <w:numId w:val="69"/>
        </w:numPr>
        <w:spacing w:before="240"/>
        <w:ind w:left="709" w:hanging="357"/>
        <w:rPr>
          <w:sz w:val="24"/>
          <w:szCs w:val="24"/>
          <w:lang w:val="sr-Cyrl-BA"/>
        </w:rPr>
      </w:pPr>
      <w:r w:rsidRPr="008C193D">
        <w:rPr>
          <w:sz w:val="24"/>
          <w:szCs w:val="24"/>
          <w:lang w:val="sr-Cyrl-BA"/>
        </w:rPr>
        <w:t>У члану 28. Приједлога закона (члан 28. Нацрта закона),  у ставу 2, ријечи: „орган који је надлежан за промјену пребивалишта и боравишта грађана“, замјењују се ријечима: „Министарство унутрашњих послова“, ради терминолошког усклађивања са одредбама овог закона.</w:t>
      </w:r>
    </w:p>
    <w:p w14:paraId="2C7E49E0" w14:textId="6B956158" w:rsidR="005A73D9" w:rsidRDefault="005A73D9" w:rsidP="00221391">
      <w:pPr>
        <w:pStyle w:val="ListParagraph"/>
        <w:numPr>
          <w:ilvl w:val="0"/>
          <w:numId w:val="69"/>
        </w:numPr>
        <w:spacing w:before="240"/>
        <w:ind w:left="709" w:hanging="357"/>
        <w:rPr>
          <w:sz w:val="24"/>
          <w:szCs w:val="24"/>
          <w:lang w:val="sr-Cyrl-BA"/>
        </w:rPr>
      </w:pPr>
      <w:r w:rsidRPr="008C193D">
        <w:rPr>
          <w:sz w:val="24"/>
          <w:szCs w:val="24"/>
          <w:lang w:val="sr-Cyrl-BA"/>
        </w:rPr>
        <w:t>У члану 67. Приједлога закона (члан 67. Нацрта закона), у ставу 1, ријечи: „седам дана“, замјењује се бројем и ријечју: „30 дана“.</w:t>
      </w:r>
      <w:r w:rsidR="00221391">
        <w:rPr>
          <w:sz w:val="24"/>
          <w:szCs w:val="24"/>
          <w:lang w:val="sr-Cyrl-BA"/>
        </w:rPr>
        <w:t xml:space="preserve">  </w:t>
      </w:r>
    </w:p>
    <w:p w14:paraId="74FF155A" w14:textId="630AE366" w:rsidR="00221391" w:rsidRPr="008C193D" w:rsidRDefault="00221391" w:rsidP="00D36BC8">
      <w:pPr>
        <w:pStyle w:val="Default"/>
        <w:spacing w:before="120"/>
        <w:ind w:left="709"/>
        <w:jc w:val="both"/>
        <w:rPr>
          <w:rFonts w:asciiTheme="minorHAnsi" w:hAnsiTheme="minorHAnsi" w:cstheme="minorHAnsi"/>
          <w:color w:val="auto"/>
          <w:lang w:val="sr-Cyrl-CS"/>
        </w:rPr>
      </w:pPr>
      <w:r w:rsidRPr="008C193D">
        <w:rPr>
          <w:rFonts w:asciiTheme="minorHAnsi" w:hAnsiTheme="minorHAnsi" w:cstheme="minorHAnsi"/>
          <w:color w:val="auto"/>
          <w:lang w:val="sr-Latn-BA"/>
        </w:rPr>
        <w:t>Народни посланик Томица Стојановић</w:t>
      </w:r>
      <w:r w:rsidRPr="008C193D">
        <w:rPr>
          <w:rFonts w:asciiTheme="minorHAnsi" w:hAnsiTheme="minorHAnsi" w:cstheme="minorHAnsi"/>
          <w:color w:val="auto"/>
          <w:lang w:val="sr-Cyrl-BA"/>
        </w:rPr>
        <w:t xml:space="preserve"> предложио је да се рок за прикупљање потписа грађана који учествују у грађанској иницијативи продужи са седам данам како је прописано Нацртом закона, на 15, 20 или мјесец дана, образлажући да је предложени рок прекратак имајући у виду величину  неких општина и број становника,  те је питање да ли се за седам може скупити валидан број потписа који је потребан да би се покренула одређена грађанска иницијатива. Након разматрања</w:t>
      </w:r>
      <w:r>
        <w:rPr>
          <w:rFonts w:asciiTheme="minorHAnsi" w:hAnsiTheme="minorHAnsi" w:cstheme="minorHAnsi"/>
          <w:color w:val="auto"/>
          <w:lang w:val="sr-Cyrl-BA"/>
        </w:rPr>
        <w:t xml:space="preserve"> приједлога</w:t>
      </w:r>
      <w:r w:rsidRPr="008C193D">
        <w:rPr>
          <w:rFonts w:asciiTheme="minorHAnsi" w:hAnsiTheme="minorHAnsi" w:cstheme="minorHAnsi"/>
          <w:color w:val="auto"/>
          <w:lang w:val="sr-Cyrl-BA"/>
        </w:rPr>
        <w:t xml:space="preserve">, </w:t>
      </w:r>
      <w:r>
        <w:rPr>
          <w:rFonts w:asciiTheme="minorHAnsi" w:hAnsiTheme="minorHAnsi" w:cstheme="minorHAnsi"/>
          <w:color w:val="auto"/>
          <w:lang w:val="sr-Cyrl-BA"/>
        </w:rPr>
        <w:t>предлагач закона</w:t>
      </w:r>
      <w:r w:rsidRPr="008C193D">
        <w:rPr>
          <w:rFonts w:asciiTheme="minorHAnsi" w:hAnsiTheme="minorHAnsi" w:cstheme="minorHAnsi"/>
          <w:color w:val="auto"/>
          <w:lang w:val="sr-Cyrl-BA"/>
        </w:rPr>
        <w:t xml:space="preserve"> је уважио и прихватио приједлог да  п</w:t>
      </w:r>
      <w:r w:rsidRPr="008C193D">
        <w:rPr>
          <w:rFonts w:asciiTheme="minorHAnsi" w:hAnsiTheme="minorHAnsi" w:cstheme="minorHAnsi"/>
          <w:color w:val="auto"/>
          <w:lang w:val="sr-Cyrl-CS"/>
        </w:rPr>
        <w:t>рикупљање потписа грађана који учествују у грађанској иницијативи траје најдуже 30 дана, рачунајући од дана који је у пријави Министарству унутрашњих послова означен као почетни дан прикупљања потписа.</w:t>
      </w:r>
    </w:p>
    <w:p w14:paraId="369F5820" w14:textId="467D4D13" w:rsidR="008F19EA" w:rsidRDefault="008F19EA" w:rsidP="00221391">
      <w:pPr>
        <w:pStyle w:val="ListParagraph"/>
        <w:numPr>
          <w:ilvl w:val="0"/>
          <w:numId w:val="69"/>
        </w:numPr>
        <w:spacing w:before="240"/>
        <w:ind w:left="709" w:hanging="357"/>
        <w:rPr>
          <w:sz w:val="24"/>
          <w:szCs w:val="24"/>
          <w:lang w:val="sr-Cyrl-BA"/>
        </w:rPr>
      </w:pPr>
      <w:r>
        <w:rPr>
          <w:sz w:val="24"/>
          <w:szCs w:val="24"/>
          <w:lang w:val="sr-Cyrl-BA"/>
        </w:rPr>
        <w:lastRenderedPageBreak/>
        <w:t>У члану 73.</w:t>
      </w:r>
      <w:r w:rsidRPr="008F19EA">
        <w:rPr>
          <w:sz w:val="24"/>
          <w:szCs w:val="24"/>
          <w:lang w:val="sr-Cyrl-BA"/>
        </w:rPr>
        <w:t xml:space="preserve"> </w:t>
      </w:r>
      <w:r w:rsidRPr="008C193D">
        <w:rPr>
          <w:sz w:val="24"/>
          <w:szCs w:val="24"/>
          <w:lang w:val="sr-Cyrl-BA"/>
        </w:rPr>
        <w:t xml:space="preserve">Приједлога закона (члан </w:t>
      </w:r>
      <w:r>
        <w:rPr>
          <w:sz w:val="24"/>
          <w:szCs w:val="24"/>
          <w:lang w:val="sr-Cyrl-BA"/>
        </w:rPr>
        <w:t>73</w:t>
      </w:r>
      <w:r w:rsidRPr="008C193D">
        <w:rPr>
          <w:sz w:val="24"/>
          <w:szCs w:val="24"/>
          <w:lang w:val="sr-Cyrl-BA"/>
        </w:rPr>
        <w:t>. Нацрта закона),</w:t>
      </w:r>
      <w:r>
        <w:rPr>
          <w:sz w:val="24"/>
          <w:szCs w:val="24"/>
          <w:lang w:val="sr-Cyrl-BA"/>
        </w:rPr>
        <w:t xml:space="preserve"> у ставу 2</w:t>
      </w:r>
      <w:r w:rsidR="00E07B2D">
        <w:rPr>
          <w:sz w:val="24"/>
          <w:szCs w:val="24"/>
          <w:lang w:val="sr-Cyrl-BA"/>
        </w:rPr>
        <w:t>. послије тачке 1) додна је нова тачка 2) која гласи:</w:t>
      </w:r>
    </w:p>
    <w:p w14:paraId="1471A7F2" w14:textId="0040449E" w:rsidR="00E07B2D" w:rsidRPr="00E07B2D" w:rsidRDefault="00E07B2D" w:rsidP="00221391">
      <w:pPr>
        <w:spacing w:before="120"/>
        <w:rPr>
          <w:sz w:val="24"/>
          <w:szCs w:val="24"/>
          <w:lang w:val="sr-Cyrl-BA"/>
        </w:rPr>
      </w:pPr>
      <w:r w:rsidRPr="00E07B2D">
        <w:rPr>
          <w:sz w:val="24"/>
          <w:szCs w:val="24"/>
          <w:lang w:val="sr-Cyrl-BA"/>
        </w:rPr>
        <w:t>„2) не објави одлуку о расписивању референдума (члан 12. став 2.),“.</w:t>
      </w:r>
    </w:p>
    <w:p w14:paraId="068938F8" w14:textId="77777777" w:rsidR="00221391" w:rsidRDefault="00E07B2D" w:rsidP="00221391">
      <w:pPr>
        <w:ind w:left="0" w:firstLine="426"/>
        <w:rPr>
          <w:sz w:val="24"/>
          <w:szCs w:val="24"/>
          <w:lang w:val="sr-Cyrl-BA"/>
        </w:rPr>
      </w:pPr>
      <w:r w:rsidRPr="00E07B2D">
        <w:rPr>
          <w:sz w:val="24"/>
          <w:szCs w:val="24"/>
          <w:lang w:val="sr-Cyrl-BA"/>
        </w:rPr>
        <w:t>Досадашња тачка 2) постала је тачка</w:t>
      </w:r>
      <w:r w:rsidR="00221391">
        <w:rPr>
          <w:sz w:val="24"/>
          <w:szCs w:val="24"/>
          <w:lang w:val="sr-Cyrl-BA"/>
        </w:rPr>
        <w:t xml:space="preserve"> </w:t>
      </w:r>
      <w:r w:rsidRPr="00E07B2D">
        <w:rPr>
          <w:sz w:val="24"/>
          <w:szCs w:val="24"/>
          <w:lang w:val="sr-Cyrl-BA"/>
        </w:rPr>
        <w:t>3).</w:t>
      </w:r>
      <w:r>
        <w:rPr>
          <w:sz w:val="24"/>
          <w:szCs w:val="24"/>
          <w:lang w:val="sr-Cyrl-BA"/>
        </w:rPr>
        <w:t xml:space="preserve"> </w:t>
      </w:r>
    </w:p>
    <w:p w14:paraId="1F06B6C9" w14:textId="3FB4A789" w:rsidR="00221391" w:rsidRPr="008C193D" w:rsidRDefault="00221391" w:rsidP="00D36BC8">
      <w:pPr>
        <w:spacing w:before="120"/>
        <w:ind w:left="0" w:firstLine="425"/>
        <w:rPr>
          <w:sz w:val="24"/>
          <w:szCs w:val="24"/>
          <w:lang w:val="sr-Cyrl-BA"/>
        </w:rPr>
      </w:pPr>
      <w:r>
        <w:rPr>
          <w:sz w:val="24"/>
          <w:szCs w:val="24"/>
          <w:lang w:val="sr-Cyrl-BA"/>
        </w:rPr>
        <w:t>Н</w:t>
      </w:r>
      <w:r w:rsidR="00E07B2D">
        <w:rPr>
          <w:sz w:val="24"/>
          <w:szCs w:val="24"/>
          <w:lang w:val="sr-Cyrl-BA"/>
        </w:rPr>
        <w:t xml:space="preserve">ародни посланик Вукота Говедарица је предложио </w:t>
      </w:r>
      <w:r>
        <w:rPr>
          <w:sz w:val="24"/>
          <w:szCs w:val="24"/>
          <w:lang w:val="sr-Cyrl-BA"/>
        </w:rPr>
        <w:t xml:space="preserve">да се </w:t>
      </w:r>
      <w:r w:rsidR="00E07B2D">
        <w:rPr>
          <w:sz w:val="24"/>
          <w:szCs w:val="24"/>
          <w:lang w:val="sr-Cyrl-BA"/>
        </w:rPr>
        <w:t>пропи</w:t>
      </w:r>
      <w:r>
        <w:rPr>
          <w:sz w:val="24"/>
          <w:szCs w:val="24"/>
          <w:lang w:val="sr-Cyrl-BA"/>
        </w:rPr>
        <w:t>ше</w:t>
      </w:r>
      <w:r w:rsidR="00E07B2D">
        <w:rPr>
          <w:sz w:val="24"/>
          <w:szCs w:val="24"/>
          <w:lang w:val="sr-Cyrl-BA"/>
        </w:rPr>
        <w:t xml:space="preserve"> пре</w:t>
      </w:r>
      <w:r>
        <w:rPr>
          <w:sz w:val="24"/>
          <w:szCs w:val="24"/>
          <w:lang w:val="sr-Cyrl-BA"/>
        </w:rPr>
        <w:t>кршајна казна за одгов</w:t>
      </w:r>
      <w:r w:rsidR="00E07B2D">
        <w:rPr>
          <w:sz w:val="24"/>
          <w:szCs w:val="24"/>
          <w:lang w:val="sr-Cyrl-BA"/>
        </w:rPr>
        <w:t>орно лице које не објави одлуку о расписивању р</w:t>
      </w:r>
      <w:r>
        <w:rPr>
          <w:sz w:val="24"/>
          <w:szCs w:val="24"/>
          <w:lang w:val="sr-Cyrl-BA"/>
        </w:rPr>
        <w:t>е</w:t>
      </w:r>
      <w:r w:rsidR="00E07B2D">
        <w:rPr>
          <w:sz w:val="24"/>
          <w:szCs w:val="24"/>
          <w:lang w:val="sr-Cyrl-BA"/>
        </w:rPr>
        <w:t>ферендума</w:t>
      </w:r>
      <w:r>
        <w:rPr>
          <w:sz w:val="24"/>
          <w:szCs w:val="24"/>
          <w:lang w:val="sr-Cyrl-BA"/>
        </w:rPr>
        <w:t xml:space="preserve"> у службеном гласилу. </w:t>
      </w:r>
      <w:r w:rsidRPr="008C193D">
        <w:rPr>
          <w:sz w:val="24"/>
          <w:szCs w:val="24"/>
          <w:lang w:val="sr-Cyrl-BA"/>
        </w:rPr>
        <w:t xml:space="preserve">Након разматрања, </w:t>
      </w:r>
      <w:r>
        <w:rPr>
          <w:sz w:val="24"/>
          <w:szCs w:val="24"/>
          <w:lang w:val="sr-Cyrl-BA"/>
        </w:rPr>
        <w:t>предлагач</w:t>
      </w:r>
      <w:r w:rsidR="00D36BC8">
        <w:rPr>
          <w:sz w:val="24"/>
          <w:szCs w:val="24"/>
          <w:lang w:val="sr-Cyrl-BA"/>
        </w:rPr>
        <w:t xml:space="preserve"> закона</w:t>
      </w:r>
      <w:r w:rsidRPr="008C193D">
        <w:rPr>
          <w:sz w:val="24"/>
          <w:szCs w:val="24"/>
          <w:lang w:val="sr-Cyrl-BA"/>
        </w:rPr>
        <w:t xml:space="preserve"> је уважио и прихватио наведени приједлог.</w:t>
      </w:r>
    </w:p>
    <w:p w14:paraId="5002BF4C" w14:textId="43513FBB" w:rsidR="00E07B2D" w:rsidRDefault="00E07B2D" w:rsidP="00221391">
      <w:pPr>
        <w:rPr>
          <w:sz w:val="24"/>
          <w:szCs w:val="24"/>
          <w:lang w:val="sr-Cyrl-BA"/>
        </w:rPr>
      </w:pPr>
    </w:p>
    <w:p w14:paraId="2BED4F08" w14:textId="135AB382" w:rsidR="00595098" w:rsidRPr="00D36BC8" w:rsidRDefault="008F19EA" w:rsidP="00802282">
      <w:pPr>
        <w:ind w:left="0"/>
        <w:rPr>
          <w:rFonts w:ascii="Cambria" w:hAnsi="Cambria"/>
          <w:b/>
          <w:color w:val="000000"/>
          <w:sz w:val="24"/>
          <w:szCs w:val="24"/>
          <w:lang w:val="sr-Cyrl-BA"/>
        </w:rPr>
      </w:pPr>
      <w:r w:rsidRPr="00D36BC8">
        <w:rPr>
          <w:rFonts w:ascii="Cambria" w:hAnsi="Cambria"/>
          <w:b/>
          <w:color w:val="000000"/>
          <w:sz w:val="24"/>
          <w:szCs w:val="24"/>
          <w:lang w:val="sr-Cyrl-BA"/>
        </w:rPr>
        <w:t>ПРИЈЕДЛОЗИ ИЗМЈЕНА НАЦРТА ЗАКОНА КОЈИ НИСУ ПРИХВАЋЕНИ</w:t>
      </w:r>
    </w:p>
    <w:p w14:paraId="76FA8862" w14:textId="258F54EE" w:rsidR="00410BFC" w:rsidRPr="00A81F8B" w:rsidRDefault="00802282" w:rsidP="00221391">
      <w:pPr>
        <w:spacing w:before="240" w:line="259" w:lineRule="auto"/>
        <w:ind w:left="0" w:firstLine="425"/>
        <w:rPr>
          <w:sz w:val="24"/>
          <w:lang w:val="sr-Cyrl-BA"/>
        </w:rPr>
      </w:pPr>
      <w:r w:rsidRPr="00A81F8B">
        <w:rPr>
          <w:color w:val="000000"/>
          <w:sz w:val="24"/>
          <w:szCs w:val="24"/>
          <w:lang w:val="sr-Cyrl-BA"/>
        </w:rPr>
        <w:t xml:space="preserve">Народни посланици </w:t>
      </w:r>
      <w:r w:rsidR="00671F71" w:rsidRPr="00A81F8B">
        <w:rPr>
          <w:color w:val="000000"/>
          <w:sz w:val="24"/>
          <w:szCs w:val="24"/>
          <w:lang w:val="sr-Cyrl-BA"/>
        </w:rPr>
        <w:t xml:space="preserve">Миланко Михајилица, Вукота Говедарица, </w:t>
      </w:r>
      <w:r w:rsidR="00410BFC" w:rsidRPr="00A81F8B">
        <w:rPr>
          <w:color w:val="000000"/>
          <w:sz w:val="24"/>
          <w:szCs w:val="24"/>
          <w:lang w:val="sr-Cyrl-BA"/>
        </w:rPr>
        <w:t xml:space="preserve">Жељко Дубаравац и </w:t>
      </w:r>
      <w:r w:rsidR="00671F71" w:rsidRPr="00A81F8B">
        <w:rPr>
          <w:color w:val="000000"/>
          <w:sz w:val="24"/>
          <w:szCs w:val="24"/>
          <w:lang w:val="sr-Cyrl-BA"/>
        </w:rPr>
        <w:t xml:space="preserve">Маја </w:t>
      </w:r>
      <w:r w:rsidR="00410BFC" w:rsidRPr="00A81F8B">
        <w:rPr>
          <w:color w:val="000000"/>
          <w:sz w:val="24"/>
          <w:szCs w:val="24"/>
          <w:lang w:val="sr-Cyrl-BA"/>
        </w:rPr>
        <w:t xml:space="preserve">Драгојевић </w:t>
      </w:r>
      <w:r w:rsidR="00671F71" w:rsidRPr="00A81F8B">
        <w:rPr>
          <w:color w:val="000000"/>
          <w:sz w:val="24"/>
          <w:szCs w:val="24"/>
          <w:lang w:val="sr-Cyrl-BA"/>
        </w:rPr>
        <w:t>Стојић</w:t>
      </w:r>
      <w:r w:rsidR="00410BFC" w:rsidRPr="00A81F8B">
        <w:rPr>
          <w:color w:val="000000"/>
          <w:sz w:val="24"/>
          <w:szCs w:val="24"/>
          <w:lang w:val="sr-Cyrl-BA"/>
        </w:rPr>
        <w:t xml:space="preserve"> </w:t>
      </w:r>
      <w:r w:rsidR="00410BFC" w:rsidRPr="00A81F8B">
        <w:rPr>
          <w:sz w:val="24"/>
          <w:szCs w:val="24"/>
          <w:lang w:val="sr-Cyrl-BA"/>
        </w:rPr>
        <w:t>предложили су да се у члану 55. Приједлога закона (члан 55. Нацрта закона)</w:t>
      </w:r>
      <w:r w:rsidR="00410BFC" w:rsidRPr="00A81F8B">
        <w:rPr>
          <w:lang w:val="sr-Cyrl-BA"/>
        </w:rPr>
        <w:t xml:space="preserve"> </w:t>
      </w:r>
      <w:r w:rsidR="00410BFC" w:rsidRPr="00A81F8B">
        <w:rPr>
          <w:sz w:val="24"/>
          <w:lang w:val="sr-Cyrl-BA"/>
        </w:rPr>
        <w:t>одреди број изашлих гласача потребних за пуноважност референдума.</w:t>
      </w:r>
    </w:p>
    <w:p w14:paraId="5619C599" w14:textId="63E2D2A5" w:rsidR="00802282" w:rsidRPr="005A0F6B" w:rsidRDefault="00410BFC" w:rsidP="005A0F6B">
      <w:pPr>
        <w:spacing w:before="120"/>
        <w:ind w:left="0" w:firstLine="425"/>
        <w:rPr>
          <w:color w:val="000000"/>
          <w:sz w:val="24"/>
          <w:szCs w:val="24"/>
          <w:lang w:val="sr-Cyrl-BA"/>
        </w:rPr>
      </w:pPr>
      <w:r w:rsidRPr="005A0F6B">
        <w:rPr>
          <w:color w:val="000000"/>
          <w:sz w:val="24"/>
          <w:szCs w:val="24"/>
          <w:lang w:val="sr-Cyrl-BA"/>
        </w:rPr>
        <w:t xml:space="preserve">Приједог није прихваћен из разлога </w:t>
      </w:r>
      <w:r w:rsidR="009D4B32" w:rsidRPr="005A0F6B">
        <w:rPr>
          <w:color w:val="000000"/>
          <w:sz w:val="24"/>
          <w:szCs w:val="24"/>
          <w:lang w:val="sr-Cyrl-BA"/>
        </w:rPr>
        <w:t xml:space="preserve">постоји проблем </w:t>
      </w:r>
      <w:r w:rsidR="00792A55" w:rsidRPr="005A0F6B">
        <w:rPr>
          <w:color w:val="000000"/>
          <w:sz w:val="24"/>
          <w:szCs w:val="24"/>
          <w:lang w:val="sr-Cyrl-BA"/>
        </w:rPr>
        <w:t xml:space="preserve">неажурности </w:t>
      </w:r>
      <w:r w:rsidR="009D4B32" w:rsidRPr="005A0F6B">
        <w:rPr>
          <w:color w:val="000000"/>
          <w:sz w:val="24"/>
          <w:szCs w:val="24"/>
          <w:lang w:val="sr-Cyrl-BA"/>
        </w:rPr>
        <w:t>бирачк</w:t>
      </w:r>
      <w:r w:rsidR="00490496" w:rsidRPr="005A0F6B">
        <w:rPr>
          <w:color w:val="000000"/>
          <w:sz w:val="24"/>
          <w:szCs w:val="24"/>
          <w:lang w:val="sr-Cyrl-BA"/>
        </w:rPr>
        <w:t>ог</w:t>
      </w:r>
      <w:r w:rsidR="009D4B32" w:rsidRPr="005A0F6B">
        <w:rPr>
          <w:color w:val="000000"/>
          <w:sz w:val="24"/>
          <w:szCs w:val="24"/>
          <w:lang w:val="sr-Cyrl-BA"/>
        </w:rPr>
        <w:t xml:space="preserve"> списк</w:t>
      </w:r>
      <w:r w:rsidR="00490496" w:rsidRPr="005A0F6B">
        <w:rPr>
          <w:color w:val="000000"/>
          <w:sz w:val="24"/>
          <w:szCs w:val="24"/>
          <w:lang w:val="sr-Cyrl-BA"/>
        </w:rPr>
        <w:t>а, односно што је у исти уписано више бирача него што има грађана са правом гласа. Тако, на</w:t>
      </w:r>
      <w:r w:rsidR="00221391">
        <w:rPr>
          <w:color w:val="000000"/>
          <w:sz w:val="24"/>
          <w:szCs w:val="24"/>
          <w:lang w:val="sr-Cyrl-BA"/>
        </w:rPr>
        <w:t xml:space="preserve"> </w:t>
      </w:r>
      <w:r w:rsidR="00490496" w:rsidRPr="005A0F6B">
        <w:rPr>
          <w:color w:val="000000"/>
          <w:sz w:val="24"/>
          <w:szCs w:val="24"/>
          <w:lang w:val="sr-Cyrl-BA"/>
        </w:rPr>
        <w:t>примјер, лиц</w:t>
      </w:r>
      <w:r w:rsidR="00DE5A6E">
        <w:rPr>
          <w:color w:val="000000"/>
          <w:sz w:val="24"/>
          <w:szCs w:val="24"/>
          <w:lang w:val="sr-Cyrl-BA"/>
        </w:rPr>
        <w:t>а која</w:t>
      </w:r>
      <w:r w:rsidR="005A0F6B" w:rsidRPr="005A0F6B">
        <w:rPr>
          <w:color w:val="000000"/>
          <w:sz w:val="24"/>
          <w:szCs w:val="24"/>
          <w:lang w:val="sr-Cyrl-BA"/>
        </w:rPr>
        <w:t xml:space="preserve"> добију</w:t>
      </w:r>
      <w:r w:rsidR="00490496" w:rsidRPr="005A0F6B">
        <w:rPr>
          <w:color w:val="000000"/>
          <w:sz w:val="24"/>
          <w:szCs w:val="24"/>
          <w:lang w:val="sr-Cyrl-BA"/>
        </w:rPr>
        <w:t xml:space="preserve"> личну карту се аутоматски уписуј</w:t>
      </w:r>
      <w:r w:rsidR="00221391">
        <w:rPr>
          <w:color w:val="000000"/>
          <w:sz w:val="24"/>
          <w:szCs w:val="24"/>
          <w:lang w:val="sr-Cyrl-BA"/>
        </w:rPr>
        <w:t>у</w:t>
      </w:r>
      <w:r w:rsidR="00490496" w:rsidRPr="005A0F6B">
        <w:rPr>
          <w:color w:val="000000"/>
          <w:sz w:val="24"/>
          <w:szCs w:val="24"/>
          <w:lang w:val="sr-Cyrl-BA"/>
        </w:rPr>
        <w:t xml:space="preserve"> у бирачки списак, иако стварно не жив</w:t>
      </w:r>
      <w:r w:rsidR="00CC4831">
        <w:rPr>
          <w:color w:val="000000"/>
          <w:sz w:val="24"/>
          <w:szCs w:val="24"/>
          <w:lang w:val="sr-Cyrl-BA"/>
        </w:rPr>
        <w:t>е</w:t>
      </w:r>
      <w:r w:rsidR="00490496" w:rsidRPr="005A0F6B">
        <w:rPr>
          <w:color w:val="000000"/>
          <w:sz w:val="24"/>
          <w:szCs w:val="24"/>
          <w:lang w:val="sr-Cyrl-BA"/>
        </w:rPr>
        <w:t xml:space="preserve"> </w:t>
      </w:r>
      <w:r w:rsidR="005A0F6B" w:rsidRPr="005A0F6B">
        <w:rPr>
          <w:color w:val="000000"/>
          <w:sz w:val="24"/>
          <w:szCs w:val="24"/>
          <w:lang w:val="sr-Cyrl-BA"/>
        </w:rPr>
        <w:t>Републици Српској или у јединици локалне самоуправе у којој имају пребивалиште.</w:t>
      </w:r>
      <w:r w:rsidR="00DE5A6E">
        <w:rPr>
          <w:color w:val="000000"/>
          <w:sz w:val="24"/>
          <w:szCs w:val="24"/>
          <w:lang w:val="sr-Cyrl-BA"/>
        </w:rPr>
        <w:t xml:space="preserve"> Такође, треба имату у виду и чињеницу да би значајан број грађана који су уписани у бирачки списак и који не живе у Републици Српској</w:t>
      </w:r>
      <w:r w:rsidR="00CC4831">
        <w:rPr>
          <w:color w:val="000000"/>
          <w:sz w:val="24"/>
          <w:szCs w:val="24"/>
          <w:lang w:val="sr-Cyrl-BA"/>
        </w:rPr>
        <w:t xml:space="preserve"> (исти углавном не излазе на референдум и нису заинтеросавани за питања о којим се на истом треба изјашњавати)</w:t>
      </w:r>
      <w:r w:rsidR="00DE5A6E">
        <w:rPr>
          <w:color w:val="000000"/>
          <w:sz w:val="24"/>
          <w:szCs w:val="24"/>
          <w:lang w:val="sr-Cyrl-BA"/>
        </w:rPr>
        <w:t xml:space="preserve"> </w:t>
      </w:r>
      <w:r w:rsidR="00CC4831">
        <w:rPr>
          <w:color w:val="000000"/>
          <w:sz w:val="24"/>
          <w:szCs w:val="24"/>
          <w:lang w:val="sr-Cyrl-BA"/>
        </w:rPr>
        <w:t>мо</w:t>
      </w:r>
      <w:r w:rsidR="000D1CED">
        <w:rPr>
          <w:color w:val="000000"/>
          <w:sz w:val="24"/>
          <w:szCs w:val="24"/>
          <w:lang w:val="sr-Latn-BA"/>
        </w:rPr>
        <w:t>гао</w:t>
      </w:r>
      <w:r w:rsidR="00CC4831">
        <w:rPr>
          <w:color w:val="000000"/>
          <w:sz w:val="24"/>
          <w:szCs w:val="24"/>
          <w:lang w:val="sr-Cyrl-BA"/>
        </w:rPr>
        <w:t xml:space="preserve"> допринијети да референдум не успије</w:t>
      </w:r>
      <w:r w:rsidR="00DE5A6E">
        <w:rPr>
          <w:color w:val="000000"/>
          <w:sz w:val="24"/>
          <w:szCs w:val="24"/>
          <w:lang w:val="sr-Cyrl-BA"/>
        </w:rPr>
        <w:t xml:space="preserve"> (ако би се одредио обавезан проценат излазности</w:t>
      </w:r>
      <w:r w:rsidR="00CC4831">
        <w:rPr>
          <w:color w:val="000000"/>
          <w:sz w:val="24"/>
          <w:szCs w:val="24"/>
          <w:lang w:val="sr-Cyrl-BA"/>
        </w:rPr>
        <w:t xml:space="preserve"> за пуноважност референдума</w:t>
      </w:r>
      <w:r w:rsidR="00DE5A6E">
        <w:rPr>
          <w:color w:val="000000"/>
          <w:sz w:val="24"/>
          <w:szCs w:val="24"/>
          <w:lang w:val="sr-Cyrl-BA"/>
        </w:rPr>
        <w:t>)</w:t>
      </w:r>
      <w:r w:rsidR="00CC4831">
        <w:rPr>
          <w:color w:val="000000"/>
          <w:sz w:val="24"/>
          <w:szCs w:val="24"/>
          <w:lang w:val="sr-Cyrl-BA"/>
        </w:rPr>
        <w:t xml:space="preserve"> и на тај начин </w:t>
      </w:r>
      <w:r w:rsidR="00DE5A6E">
        <w:rPr>
          <w:color w:val="000000"/>
          <w:sz w:val="24"/>
          <w:szCs w:val="24"/>
          <w:lang w:val="sr-Cyrl-BA"/>
        </w:rPr>
        <w:t xml:space="preserve">онемогућили </w:t>
      </w:r>
      <w:r w:rsidR="00CC4831">
        <w:rPr>
          <w:color w:val="000000"/>
          <w:sz w:val="24"/>
          <w:szCs w:val="24"/>
          <w:lang w:val="sr-Cyrl-BA"/>
        </w:rPr>
        <w:t xml:space="preserve"> доношење било какве одлуке о питањима која су битна за </w:t>
      </w:r>
      <w:r w:rsidR="00DE5A6E">
        <w:rPr>
          <w:color w:val="000000"/>
          <w:sz w:val="24"/>
          <w:szCs w:val="24"/>
          <w:lang w:val="sr-Cyrl-BA"/>
        </w:rPr>
        <w:t>грађан</w:t>
      </w:r>
      <w:r w:rsidR="00CC4831">
        <w:rPr>
          <w:color w:val="000000"/>
          <w:sz w:val="24"/>
          <w:szCs w:val="24"/>
          <w:lang w:val="sr-Cyrl-BA"/>
        </w:rPr>
        <w:t xml:space="preserve">е </w:t>
      </w:r>
      <w:r w:rsidR="00DE5A6E">
        <w:rPr>
          <w:color w:val="000000"/>
          <w:sz w:val="24"/>
          <w:szCs w:val="24"/>
          <w:lang w:val="sr-Cyrl-BA"/>
        </w:rPr>
        <w:t>који живе у Републици Српској или јединици локалне самоуправе</w:t>
      </w:r>
      <w:r w:rsidR="00CC4831">
        <w:rPr>
          <w:color w:val="000000"/>
          <w:sz w:val="24"/>
          <w:szCs w:val="24"/>
          <w:lang w:val="sr-Cyrl-BA"/>
        </w:rPr>
        <w:t xml:space="preserve"> за чију територију је расписан референдум. </w:t>
      </w:r>
      <w:r w:rsidR="005A0F6B" w:rsidRPr="005A0F6B">
        <w:rPr>
          <w:color w:val="000000"/>
          <w:sz w:val="24"/>
          <w:szCs w:val="24"/>
          <w:lang w:val="sr-Cyrl-BA"/>
        </w:rPr>
        <w:t xml:space="preserve">Поред тога, </w:t>
      </w:r>
      <w:r w:rsidR="00CC4831">
        <w:rPr>
          <w:color w:val="000000"/>
          <w:sz w:val="24"/>
          <w:szCs w:val="24"/>
          <w:lang w:val="sr-Cyrl-BA"/>
        </w:rPr>
        <w:t xml:space="preserve">слично </w:t>
      </w:r>
      <w:r w:rsidR="005A0F6B" w:rsidRPr="005A0F6B">
        <w:rPr>
          <w:color w:val="000000"/>
          <w:sz w:val="24"/>
          <w:szCs w:val="24"/>
          <w:lang w:val="sr-Cyrl-BA"/>
        </w:rPr>
        <w:t>рјешење нормирано је и у Закону о референдуму и народној иницијативи Републике Србије.</w:t>
      </w:r>
    </w:p>
    <w:p w14:paraId="4E2D7FD7" w14:textId="0252439D" w:rsidR="00563E61" w:rsidRPr="008C193D" w:rsidRDefault="00410BFC" w:rsidP="008C193D">
      <w:pPr>
        <w:spacing w:before="120"/>
        <w:ind w:left="0" w:firstLine="448"/>
        <w:rPr>
          <w:sz w:val="24"/>
          <w:szCs w:val="24"/>
          <w:lang w:val="sr-Cyrl-BA"/>
        </w:rPr>
      </w:pPr>
      <w:r w:rsidRPr="008C193D">
        <w:rPr>
          <w:rFonts w:asciiTheme="minorHAnsi" w:hAnsiTheme="minorHAnsi" w:cstheme="minorHAnsi"/>
          <w:sz w:val="24"/>
          <w:szCs w:val="24"/>
          <w:lang w:val="sr-Cyrl-CS"/>
        </w:rPr>
        <w:t xml:space="preserve">Народни посалници </w:t>
      </w:r>
      <w:r w:rsidRPr="008C193D">
        <w:rPr>
          <w:sz w:val="24"/>
          <w:szCs w:val="24"/>
          <w:lang w:val="sr-Cyrl-BA"/>
        </w:rPr>
        <w:t xml:space="preserve">Миланко </w:t>
      </w:r>
      <w:r w:rsidR="005A0F6B">
        <w:rPr>
          <w:sz w:val="24"/>
          <w:szCs w:val="24"/>
          <w:lang w:val="sr-Cyrl-BA"/>
        </w:rPr>
        <w:t xml:space="preserve">Михајилица и Вукота Говедарица </w:t>
      </w:r>
      <w:r w:rsidRPr="008C193D">
        <w:rPr>
          <w:sz w:val="24"/>
          <w:szCs w:val="24"/>
          <w:lang w:val="sr-Cyrl-BA"/>
        </w:rPr>
        <w:t>предложил</w:t>
      </w:r>
      <w:r w:rsidR="008C193D">
        <w:rPr>
          <w:sz w:val="24"/>
          <w:szCs w:val="24"/>
          <w:lang w:val="sr-Cyrl-BA"/>
        </w:rPr>
        <w:t>и</w:t>
      </w:r>
      <w:r w:rsidRPr="008C193D">
        <w:rPr>
          <w:sz w:val="24"/>
          <w:szCs w:val="24"/>
          <w:lang w:val="sr-Cyrl-BA"/>
        </w:rPr>
        <w:t xml:space="preserve"> су да се  у Приједлогу закона нормира одредба о обавезности референдума.</w:t>
      </w:r>
    </w:p>
    <w:p w14:paraId="7412041D" w14:textId="4D9A8FFF" w:rsidR="00D03012" w:rsidRPr="008C193D" w:rsidRDefault="00D03012" w:rsidP="00E80CA2">
      <w:pPr>
        <w:ind w:left="0" w:firstLine="426"/>
        <w:rPr>
          <w:rFonts w:asciiTheme="minorHAnsi" w:hAnsiTheme="minorHAnsi" w:cstheme="minorHAnsi"/>
          <w:sz w:val="24"/>
          <w:szCs w:val="24"/>
          <w:lang w:val="sr-Cyrl-CS"/>
        </w:rPr>
      </w:pPr>
      <w:r w:rsidRPr="008C193D">
        <w:rPr>
          <w:sz w:val="24"/>
          <w:szCs w:val="24"/>
          <w:lang w:val="sr-Cyrl-BA"/>
        </w:rPr>
        <w:t>Приједлог није прихваћен из разлога што је Уставом Републике Српске,</w:t>
      </w:r>
      <w:r w:rsidR="005A0F6B">
        <w:rPr>
          <w:sz w:val="24"/>
          <w:szCs w:val="24"/>
          <w:lang w:val="sr-Cyrl-BA"/>
        </w:rPr>
        <w:t xml:space="preserve"> у </w:t>
      </w:r>
      <w:r w:rsidRPr="008C193D">
        <w:rPr>
          <w:sz w:val="24"/>
          <w:szCs w:val="24"/>
          <w:lang w:val="sr-Cyrl-BA"/>
        </w:rPr>
        <w:t xml:space="preserve"> члан</w:t>
      </w:r>
      <w:r w:rsidR="005A0F6B">
        <w:rPr>
          <w:sz w:val="24"/>
          <w:szCs w:val="24"/>
          <w:lang w:val="sr-Cyrl-BA"/>
        </w:rPr>
        <w:t>у</w:t>
      </w:r>
      <w:r w:rsidR="008C193D">
        <w:rPr>
          <w:sz w:val="24"/>
          <w:szCs w:val="24"/>
          <w:lang w:val="sr-Cyrl-BA"/>
        </w:rPr>
        <w:t xml:space="preserve"> 77, </w:t>
      </w:r>
      <w:r w:rsidRPr="008C193D">
        <w:rPr>
          <w:sz w:val="24"/>
          <w:szCs w:val="24"/>
          <w:lang w:val="sr-Cyrl-BA"/>
        </w:rPr>
        <w:t xml:space="preserve">прописано да </w:t>
      </w:r>
      <w:r w:rsidRPr="008C193D">
        <w:rPr>
          <w:rFonts w:asciiTheme="minorHAnsi" w:hAnsiTheme="minorHAnsi" w:cstheme="minorHAnsi"/>
          <w:sz w:val="24"/>
          <w:szCs w:val="24"/>
          <w:lang w:val="sr-Cyrl-CS"/>
        </w:rPr>
        <w:t>Народна скупштина Републике Српске може одлучити да о појединим питањима из своје надлежности одлуку донесе након претходног изјашњавања грађана на референдуму.</w:t>
      </w:r>
    </w:p>
    <w:p w14:paraId="54122870" w14:textId="3D9312C3" w:rsidR="00D03012" w:rsidRPr="008C193D" w:rsidRDefault="00D03012" w:rsidP="00CC4831">
      <w:pPr>
        <w:spacing w:before="120" w:line="259" w:lineRule="auto"/>
        <w:ind w:left="0" w:firstLine="425"/>
        <w:rPr>
          <w:sz w:val="24"/>
          <w:szCs w:val="24"/>
          <w:lang w:val="sr-Cyrl-BA"/>
        </w:rPr>
      </w:pPr>
      <w:r w:rsidRPr="008C193D">
        <w:rPr>
          <w:color w:val="000000"/>
          <w:sz w:val="24"/>
          <w:szCs w:val="24"/>
          <w:lang w:val="sr-Cyrl-BA"/>
        </w:rPr>
        <w:t xml:space="preserve">Народни посланик Недељко Гламочак </w:t>
      </w:r>
      <w:r w:rsidRPr="008C193D">
        <w:rPr>
          <w:sz w:val="24"/>
          <w:szCs w:val="24"/>
          <w:lang w:val="sr-Cyrl-BA"/>
        </w:rPr>
        <w:t>предложио је да се размисли о могућности спровођења референдума на нивоу мјесне заједнице или одређених насеља за питања к</w:t>
      </w:r>
      <w:r w:rsidR="00FF6E47" w:rsidRPr="008C193D">
        <w:rPr>
          <w:sz w:val="24"/>
          <w:szCs w:val="24"/>
          <w:lang w:val="sr-Cyrl-BA"/>
        </w:rPr>
        <w:t>оја су актуелна за та подручја.</w:t>
      </w:r>
    </w:p>
    <w:p w14:paraId="5ED9B611" w14:textId="093E025D" w:rsidR="00D03012" w:rsidRPr="008C193D" w:rsidRDefault="00D03012" w:rsidP="00410BFC">
      <w:pPr>
        <w:ind w:left="0" w:firstLine="450"/>
        <w:rPr>
          <w:sz w:val="24"/>
          <w:szCs w:val="24"/>
          <w:lang w:val="sr-Cyrl-BA"/>
        </w:rPr>
      </w:pPr>
      <w:r w:rsidRPr="008C193D">
        <w:rPr>
          <w:sz w:val="24"/>
          <w:szCs w:val="24"/>
          <w:lang w:val="sr-Cyrl-BA"/>
        </w:rPr>
        <w:t>Приједлог није прихваћен</w:t>
      </w:r>
      <w:r w:rsidR="00625BF6" w:rsidRPr="008C193D">
        <w:rPr>
          <w:sz w:val="24"/>
          <w:szCs w:val="24"/>
          <w:lang w:val="sr-Cyrl-BA"/>
        </w:rPr>
        <w:t>,</w:t>
      </w:r>
      <w:r w:rsidRPr="008C193D">
        <w:rPr>
          <w:sz w:val="24"/>
          <w:szCs w:val="24"/>
          <w:lang w:val="sr-Cyrl-BA"/>
        </w:rPr>
        <w:t xml:space="preserve"> јер је у члану 12. Приједлога закона (члан 12. Нацрта Закона),</w:t>
      </w:r>
      <w:r w:rsidR="00625BF6" w:rsidRPr="008C193D">
        <w:rPr>
          <w:sz w:val="24"/>
          <w:szCs w:val="24"/>
          <w:lang w:val="sr-Cyrl-BA"/>
        </w:rPr>
        <w:t xml:space="preserve"> у </w:t>
      </w:r>
      <w:r w:rsidRPr="008C193D">
        <w:rPr>
          <w:sz w:val="24"/>
          <w:szCs w:val="24"/>
          <w:lang w:val="sr-Cyrl-BA"/>
        </w:rPr>
        <w:t>ставу 1, прописано да одлука о расписивању референдума садржи нарочито</w:t>
      </w:r>
      <w:r w:rsidR="00625BF6" w:rsidRPr="008C193D">
        <w:rPr>
          <w:sz w:val="24"/>
          <w:szCs w:val="24"/>
          <w:lang w:val="sr-Cyrl-BA"/>
        </w:rPr>
        <w:t xml:space="preserve"> назначење територије за коју се референдум расписује, што подразумијева да се референдум може расписати и за подручје једне или више мјесних заједница или насељених мјеста.</w:t>
      </w:r>
    </w:p>
    <w:p w14:paraId="5ADE3788" w14:textId="59E8B2B2" w:rsidR="00625BF6" w:rsidRPr="008C193D" w:rsidRDefault="00625BF6" w:rsidP="008C193D">
      <w:pPr>
        <w:spacing w:before="120" w:line="259" w:lineRule="auto"/>
        <w:ind w:left="0" w:firstLine="448"/>
        <w:rPr>
          <w:sz w:val="24"/>
          <w:szCs w:val="24"/>
          <w:lang w:val="sr-Cyrl-BA"/>
        </w:rPr>
      </w:pPr>
      <w:r w:rsidRPr="008C193D">
        <w:rPr>
          <w:color w:val="000000"/>
          <w:sz w:val="24"/>
          <w:szCs w:val="24"/>
          <w:lang w:val="sr-Cyrl-BA"/>
        </w:rPr>
        <w:t>Народни посл</w:t>
      </w:r>
      <w:r w:rsidR="008C193D">
        <w:rPr>
          <w:color w:val="000000"/>
          <w:sz w:val="24"/>
          <w:szCs w:val="24"/>
          <w:lang w:val="sr-Cyrl-BA"/>
        </w:rPr>
        <w:t>аник Миланко Михајилица предложи</w:t>
      </w:r>
      <w:r w:rsidRPr="008C193D">
        <w:rPr>
          <w:color w:val="000000"/>
          <w:sz w:val="24"/>
          <w:szCs w:val="24"/>
          <w:lang w:val="sr-Cyrl-BA"/>
        </w:rPr>
        <w:t xml:space="preserve">о је да </w:t>
      </w:r>
      <w:r w:rsidRPr="008C193D">
        <w:rPr>
          <w:sz w:val="24"/>
          <w:szCs w:val="24"/>
          <w:lang w:val="sr-Cyrl-BA"/>
        </w:rPr>
        <w:t>се у Приједлогу закона пропише да орган који је расписао референдум не може донијети „одлуку о повлачењу референдума“.</w:t>
      </w:r>
    </w:p>
    <w:p w14:paraId="17B9D8E2" w14:textId="3AD921DE" w:rsidR="00FF6E47" w:rsidRPr="00A81F8B" w:rsidRDefault="00FF6E47" w:rsidP="00CC4831">
      <w:pPr>
        <w:spacing w:line="259" w:lineRule="auto"/>
        <w:ind w:left="0"/>
        <w:rPr>
          <w:sz w:val="24"/>
          <w:szCs w:val="24"/>
          <w:lang w:val="sr-Cyrl-BA"/>
        </w:rPr>
      </w:pPr>
      <w:r w:rsidRPr="008C193D">
        <w:rPr>
          <w:sz w:val="24"/>
          <w:szCs w:val="24"/>
          <w:lang w:val="sr-Latn-BA"/>
        </w:rPr>
        <w:lastRenderedPageBreak/>
        <w:t xml:space="preserve"> </w:t>
      </w:r>
      <w:r w:rsidR="008C193D">
        <w:rPr>
          <w:sz w:val="24"/>
          <w:szCs w:val="24"/>
          <w:lang w:val="sr-Latn-BA"/>
        </w:rPr>
        <w:t xml:space="preserve">       </w:t>
      </w:r>
      <w:r w:rsidRPr="008C193D">
        <w:rPr>
          <w:sz w:val="24"/>
          <w:szCs w:val="24"/>
          <w:lang w:val="sr-Latn-BA"/>
        </w:rPr>
        <w:t>Приједлог није прихваћен из разлога што се у пракси може догодити</w:t>
      </w:r>
      <w:r w:rsidR="005A0F6B">
        <w:rPr>
          <w:sz w:val="24"/>
          <w:szCs w:val="24"/>
          <w:lang w:val="sr-Cyrl-BA"/>
        </w:rPr>
        <w:t xml:space="preserve"> ситуација</w:t>
      </w:r>
      <w:r w:rsidRPr="008C193D">
        <w:rPr>
          <w:sz w:val="24"/>
          <w:szCs w:val="24"/>
          <w:lang w:val="sr-Latn-BA"/>
        </w:rPr>
        <w:t xml:space="preserve"> да након расписивања референдума престану разлози због којих је донесена одлука о његовом расписивању. </w:t>
      </w:r>
    </w:p>
    <w:p w14:paraId="1D9B69D2" w14:textId="76355E82" w:rsidR="00D03012" w:rsidRPr="00A81F8B" w:rsidRDefault="00625BF6" w:rsidP="00A81F8B">
      <w:pPr>
        <w:spacing w:after="160" w:line="259" w:lineRule="auto"/>
        <w:ind w:left="0" w:firstLine="450"/>
        <w:contextualSpacing/>
        <w:rPr>
          <w:sz w:val="24"/>
          <w:szCs w:val="24"/>
          <w:lang w:val="sr-Cyrl-BA"/>
        </w:rPr>
      </w:pPr>
      <w:r w:rsidRPr="00A81F8B">
        <w:rPr>
          <w:sz w:val="24"/>
          <w:szCs w:val="24"/>
          <w:lang w:val="sr-Cyrl-BA"/>
        </w:rPr>
        <w:t xml:space="preserve">Исти посланик предложио је да се пропише да се резултати референдума морају обајвити у </w:t>
      </w:r>
      <w:r w:rsidR="00A81F8B" w:rsidRPr="00A81F8B">
        <w:rPr>
          <w:sz w:val="24"/>
          <w:szCs w:val="24"/>
          <w:lang w:val="sr-Cyrl-BA"/>
        </w:rPr>
        <w:t>с</w:t>
      </w:r>
      <w:r w:rsidRPr="00A81F8B">
        <w:rPr>
          <w:sz w:val="24"/>
          <w:szCs w:val="24"/>
          <w:lang w:val="sr-Cyrl-BA"/>
        </w:rPr>
        <w:t>лужбеним гласилима.</w:t>
      </w:r>
      <w:r w:rsidR="00E80CA2" w:rsidRPr="00A81F8B">
        <w:rPr>
          <w:sz w:val="24"/>
          <w:szCs w:val="24"/>
          <w:lang w:val="sr-Cyrl-BA"/>
        </w:rPr>
        <w:t xml:space="preserve"> </w:t>
      </w:r>
    </w:p>
    <w:p w14:paraId="0227A6C7" w14:textId="2EDF312E" w:rsidR="00FF6E47" w:rsidRPr="00A81F8B" w:rsidRDefault="00FF6E47" w:rsidP="00E80CA2">
      <w:pPr>
        <w:spacing w:after="160" w:line="259" w:lineRule="auto"/>
        <w:ind w:left="0" w:firstLine="450"/>
        <w:contextualSpacing/>
        <w:rPr>
          <w:sz w:val="24"/>
          <w:szCs w:val="24"/>
          <w:lang w:val="sr-Latn-BA"/>
        </w:rPr>
      </w:pPr>
      <w:r w:rsidRPr="00A81F8B">
        <w:rPr>
          <w:sz w:val="24"/>
          <w:szCs w:val="24"/>
          <w:lang w:val="sr-Latn-BA"/>
        </w:rPr>
        <w:t>Приједлог није прихваћен</w:t>
      </w:r>
      <w:r w:rsidR="00EB5BF9">
        <w:rPr>
          <w:sz w:val="24"/>
          <w:szCs w:val="24"/>
          <w:lang w:val="sr-Cyrl-BA"/>
        </w:rPr>
        <w:t>,</w:t>
      </w:r>
      <w:r w:rsidRPr="00A81F8B">
        <w:rPr>
          <w:sz w:val="24"/>
          <w:szCs w:val="24"/>
          <w:lang w:val="sr-Latn-BA"/>
        </w:rPr>
        <w:t xml:space="preserve"> јер је у члану 54. Приједлога </w:t>
      </w:r>
      <w:r w:rsidR="00EB5BF9">
        <w:rPr>
          <w:sz w:val="24"/>
          <w:szCs w:val="24"/>
          <w:lang w:val="sr-Cyrl-BA"/>
        </w:rPr>
        <w:t>з</w:t>
      </w:r>
      <w:r w:rsidRPr="00A81F8B">
        <w:rPr>
          <w:sz w:val="24"/>
          <w:szCs w:val="24"/>
          <w:lang w:val="sr-Latn-BA"/>
        </w:rPr>
        <w:t>акона (члан 54. Нацрта закон</w:t>
      </w:r>
      <w:r w:rsidR="00A81F8B" w:rsidRPr="00A81F8B">
        <w:rPr>
          <w:sz w:val="24"/>
          <w:szCs w:val="24"/>
          <w:lang w:val="sr-Cyrl-BA"/>
        </w:rPr>
        <w:t>а</w:t>
      </w:r>
      <w:r w:rsidRPr="00A81F8B">
        <w:rPr>
          <w:sz w:val="24"/>
          <w:szCs w:val="24"/>
          <w:lang w:val="sr-Latn-BA"/>
        </w:rPr>
        <w:t>), у ст. 3. и 4, већ прописан</w:t>
      </w:r>
      <w:r w:rsidR="00A81F8B" w:rsidRPr="00A81F8B">
        <w:rPr>
          <w:sz w:val="24"/>
          <w:szCs w:val="24"/>
          <w:lang w:val="sr-Cyrl-BA"/>
        </w:rPr>
        <w:t>о</w:t>
      </w:r>
      <w:r w:rsidRPr="00A81F8B">
        <w:rPr>
          <w:sz w:val="24"/>
          <w:szCs w:val="24"/>
          <w:lang w:val="sr-Latn-BA"/>
        </w:rPr>
        <w:t xml:space="preserve"> да се резултати републичког и локалног референдума објављују у службеним гласилима, најксаније у року од 30 дана од дана констатовања резултата референдума.</w:t>
      </w:r>
    </w:p>
    <w:p w14:paraId="7B341059" w14:textId="4A42977D" w:rsidR="00BC175E" w:rsidRPr="00A81F8B" w:rsidRDefault="00657CF0" w:rsidP="00A81F8B">
      <w:pPr>
        <w:spacing w:after="160" w:line="259" w:lineRule="auto"/>
        <w:ind w:left="0" w:firstLine="426"/>
        <w:contextualSpacing/>
        <w:rPr>
          <w:sz w:val="24"/>
          <w:szCs w:val="24"/>
          <w:lang w:val="sr-Cyrl-BA"/>
        </w:rPr>
      </w:pPr>
      <w:r w:rsidRPr="00A81F8B">
        <w:rPr>
          <w:rFonts w:asciiTheme="minorHAnsi" w:hAnsiTheme="minorHAnsi" w:cstheme="minorHAnsi"/>
          <w:sz w:val="24"/>
          <w:szCs w:val="24"/>
          <w:lang w:val="sr-Latn-BA"/>
        </w:rPr>
        <w:t>Народни посланик Вукота Говедарица</w:t>
      </w:r>
      <w:r w:rsidRPr="00A81F8B">
        <w:rPr>
          <w:color w:val="000000"/>
          <w:sz w:val="24"/>
          <w:szCs w:val="24"/>
          <w:lang w:val="sr-Cyrl-BA"/>
        </w:rPr>
        <w:t xml:space="preserve"> </w:t>
      </w:r>
      <w:r w:rsidR="00BC175E" w:rsidRPr="00A81F8B">
        <w:rPr>
          <w:color w:val="000000"/>
          <w:sz w:val="24"/>
          <w:szCs w:val="24"/>
          <w:lang w:val="sr-Cyrl-BA"/>
        </w:rPr>
        <w:t xml:space="preserve">предложио је да се задржи </w:t>
      </w:r>
      <w:r w:rsidR="00BC175E" w:rsidRPr="00A81F8B">
        <w:rPr>
          <w:sz w:val="24"/>
          <w:szCs w:val="24"/>
          <w:lang w:val="sr-Cyrl-BA"/>
        </w:rPr>
        <w:t>важеће законско рјешењу у погледу органа за спровођење рефере</w:t>
      </w:r>
      <w:r w:rsidR="00A81F8B" w:rsidRPr="00A81F8B">
        <w:rPr>
          <w:sz w:val="24"/>
          <w:szCs w:val="24"/>
          <w:lang w:val="sr-Cyrl-BA"/>
        </w:rPr>
        <w:t>ндума</w:t>
      </w:r>
      <w:r w:rsidR="00A81F8B">
        <w:rPr>
          <w:sz w:val="24"/>
          <w:szCs w:val="24"/>
          <w:lang w:val="sr-Cyrl-BA"/>
        </w:rPr>
        <w:t>.</w:t>
      </w:r>
      <w:r>
        <w:rPr>
          <w:sz w:val="24"/>
          <w:szCs w:val="24"/>
          <w:lang w:val="sr-Cyrl-BA"/>
        </w:rPr>
        <w:t xml:space="preserve"> </w:t>
      </w:r>
    </w:p>
    <w:p w14:paraId="54E4398C" w14:textId="6FC0BFFE" w:rsidR="00BC175E" w:rsidRDefault="00BC175E" w:rsidP="005F15AF">
      <w:pPr>
        <w:spacing w:after="160" w:line="259" w:lineRule="auto"/>
        <w:ind w:left="0" w:firstLine="426"/>
        <w:contextualSpacing/>
        <w:rPr>
          <w:rFonts w:asciiTheme="minorHAnsi" w:hAnsiTheme="minorHAnsi" w:cstheme="minorHAnsi"/>
          <w:sz w:val="24"/>
          <w:szCs w:val="24"/>
          <w:lang w:val="sr-Cyrl-CS"/>
        </w:rPr>
      </w:pPr>
      <w:r w:rsidRPr="00A81F8B">
        <w:rPr>
          <w:sz w:val="24"/>
          <w:szCs w:val="24"/>
          <w:lang w:val="sr-Cyrl-BA"/>
        </w:rPr>
        <w:t>Приједлог није прихваћен</w:t>
      </w:r>
      <w:r w:rsidR="00E80CA2" w:rsidRPr="00A81F8B">
        <w:rPr>
          <w:sz w:val="24"/>
          <w:szCs w:val="24"/>
          <w:lang w:val="sr-Cyrl-BA"/>
        </w:rPr>
        <w:t xml:space="preserve"> из ралога што је предложено рјешење</w:t>
      </w:r>
      <w:r w:rsidR="00E80CA2" w:rsidRPr="00A81F8B">
        <w:rPr>
          <w:rFonts w:asciiTheme="minorHAnsi" w:hAnsiTheme="minorHAnsi" w:cstheme="minorHAnsi"/>
          <w:sz w:val="24"/>
          <w:szCs w:val="24"/>
          <w:lang w:val="sr-Cyrl-CS"/>
        </w:rPr>
        <w:t xml:space="preserve"> </w:t>
      </w:r>
      <w:r w:rsidR="005F15AF" w:rsidRPr="00A81F8B">
        <w:rPr>
          <w:rFonts w:asciiTheme="minorHAnsi" w:hAnsiTheme="minorHAnsi" w:cstheme="minorHAnsi"/>
          <w:sz w:val="24"/>
          <w:szCs w:val="24"/>
          <w:lang w:val="sr-Cyrl-CS"/>
        </w:rPr>
        <w:t>за</w:t>
      </w:r>
      <w:r w:rsidR="00E80CA2" w:rsidRPr="00A81F8B">
        <w:rPr>
          <w:rFonts w:asciiTheme="minorHAnsi" w:hAnsiTheme="minorHAnsi" w:cstheme="minorHAnsi"/>
          <w:sz w:val="24"/>
          <w:szCs w:val="24"/>
          <w:lang w:val="sr-Cyrl-CS"/>
        </w:rPr>
        <w:t>сновано на чињеници да</w:t>
      </w:r>
      <w:r w:rsidR="008A009B" w:rsidRPr="00A81F8B">
        <w:rPr>
          <w:rFonts w:asciiTheme="minorHAnsi" w:hAnsiTheme="minorHAnsi" w:cstheme="minorHAnsi"/>
          <w:sz w:val="24"/>
          <w:szCs w:val="24"/>
          <w:lang w:val="sr-Cyrl-CS"/>
        </w:rPr>
        <w:t xml:space="preserve"> чланови</w:t>
      </w:r>
      <w:r w:rsidR="00E80CA2" w:rsidRPr="00A81F8B">
        <w:rPr>
          <w:rFonts w:asciiTheme="minorHAnsi" w:hAnsiTheme="minorHAnsi" w:cstheme="minorHAnsi"/>
          <w:sz w:val="24"/>
          <w:szCs w:val="24"/>
          <w:lang w:val="sr-Cyrl-CS"/>
        </w:rPr>
        <w:t xml:space="preserve"> </w:t>
      </w:r>
      <w:r w:rsidR="008A009B" w:rsidRPr="00A81F8B">
        <w:rPr>
          <w:rFonts w:asciiTheme="minorHAnsi" w:hAnsiTheme="minorHAnsi" w:cstheme="minorHAnsi"/>
          <w:sz w:val="24"/>
          <w:szCs w:val="24"/>
          <w:lang w:val="sr-Cyrl-CS"/>
        </w:rPr>
        <w:t>Р</w:t>
      </w:r>
      <w:r w:rsidR="005F15AF" w:rsidRPr="00A81F8B">
        <w:rPr>
          <w:rFonts w:asciiTheme="minorHAnsi" w:hAnsiTheme="minorHAnsi" w:cstheme="minorHAnsi"/>
          <w:sz w:val="24"/>
          <w:szCs w:val="24"/>
          <w:lang w:val="sr-Cyrl-CS"/>
        </w:rPr>
        <w:t>епубл</w:t>
      </w:r>
      <w:r w:rsidR="008A009B" w:rsidRPr="00A81F8B">
        <w:rPr>
          <w:rFonts w:asciiTheme="minorHAnsi" w:hAnsiTheme="minorHAnsi" w:cstheme="minorHAnsi"/>
          <w:sz w:val="24"/>
          <w:szCs w:val="24"/>
          <w:lang w:val="sr-Cyrl-CS"/>
        </w:rPr>
        <w:t>ичке избор</w:t>
      </w:r>
      <w:r w:rsidR="005F15AF" w:rsidRPr="00A81F8B">
        <w:rPr>
          <w:rFonts w:asciiTheme="minorHAnsi" w:hAnsiTheme="minorHAnsi" w:cstheme="minorHAnsi"/>
          <w:sz w:val="24"/>
          <w:szCs w:val="24"/>
          <w:lang w:val="sr-Cyrl-CS"/>
        </w:rPr>
        <w:t>н</w:t>
      </w:r>
      <w:r w:rsidR="00A81F8B" w:rsidRPr="00A81F8B">
        <w:rPr>
          <w:rFonts w:asciiTheme="minorHAnsi" w:hAnsiTheme="minorHAnsi" w:cstheme="minorHAnsi"/>
          <w:sz w:val="24"/>
          <w:szCs w:val="24"/>
          <w:lang w:val="sr-Cyrl-CS"/>
        </w:rPr>
        <w:t>е</w:t>
      </w:r>
      <w:r w:rsidR="005F15AF" w:rsidRPr="00A81F8B">
        <w:rPr>
          <w:rFonts w:asciiTheme="minorHAnsi" w:hAnsiTheme="minorHAnsi" w:cstheme="minorHAnsi"/>
          <w:sz w:val="24"/>
          <w:szCs w:val="24"/>
          <w:lang w:val="sr-Cyrl-CS"/>
        </w:rPr>
        <w:t xml:space="preserve"> комисиј</w:t>
      </w:r>
      <w:r w:rsidR="008A009B" w:rsidRPr="00A81F8B">
        <w:rPr>
          <w:rFonts w:asciiTheme="minorHAnsi" w:hAnsiTheme="minorHAnsi" w:cstheme="minorHAnsi"/>
          <w:sz w:val="24"/>
          <w:szCs w:val="24"/>
          <w:lang w:val="sr-Cyrl-CS"/>
        </w:rPr>
        <w:t>е</w:t>
      </w:r>
      <w:r w:rsidR="005F15AF" w:rsidRPr="00A81F8B">
        <w:rPr>
          <w:rFonts w:asciiTheme="minorHAnsi" w:hAnsiTheme="minorHAnsi" w:cstheme="minorHAnsi"/>
          <w:sz w:val="24"/>
          <w:szCs w:val="24"/>
          <w:lang w:val="sr-Cyrl-CS"/>
        </w:rPr>
        <w:t xml:space="preserve"> и градск</w:t>
      </w:r>
      <w:r w:rsidR="008A009B" w:rsidRPr="00A81F8B">
        <w:rPr>
          <w:rFonts w:asciiTheme="minorHAnsi" w:hAnsiTheme="minorHAnsi" w:cstheme="minorHAnsi"/>
          <w:sz w:val="24"/>
          <w:szCs w:val="24"/>
          <w:lang w:val="sr-Cyrl-CS"/>
        </w:rPr>
        <w:t>е</w:t>
      </w:r>
      <w:r w:rsidR="005F15AF" w:rsidRPr="00A81F8B">
        <w:rPr>
          <w:rFonts w:asciiTheme="minorHAnsi" w:hAnsiTheme="minorHAnsi" w:cstheme="minorHAnsi"/>
          <w:sz w:val="24"/>
          <w:szCs w:val="24"/>
          <w:lang w:val="sr-Cyrl-CS"/>
        </w:rPr>
        <w:t xml:space="preserve">, односно општинске </w:t>
      </w:r>
      <w:r w:rsidR="008A009B" w:rsidRPr="00A81F8B">
        <w:rPr>
          <w:rFonts w:asciiTheme="minorHAnsi" w:hAnsiTheme="minorHAnsi" w:cstheme="minorHAnsi"/>
          <w:sz w:val="24"/>
          <w:szCs w:val="24"/>
          <w:lang w:val="sr-Latn-BA"/>
        </w:rPr>
        <w:t xml:space="preserve">изборне </w:t>
      </w:r>
      <w:r w:rsidR="005F15AF" w:rsidRPr="00A81F8B">
        <w:rPr>
          <w:rFonts w:asciiTheme="minorHAnsi" w:hAnsiTheme="minorHAnsi" w:cstheme="minorHAnsi"/>
          <w:sz w:val="24"/>
          <w:szCs w:val="24"/>
          <w:lang w:val="sr-Cyrl-CS"/>
        </w:rPr>
        <w:t>комисије,</w:t>
      </w:r>
      <w:r w:rsidR="00E80CA2" w:rsidRPr="00A81F8B">
        <w:rPr>
          <w:rFonts w:asciiTheme="minorHAnsi" w:hAnsiTheme="minorHAnsi" w:cstheme="minorHAnsi"/>
          <w:sz w:val="24"/>
          <w:szCs w:val="24"/>
          <w:lang w:val="sr-Cyrl-CS"/>
        </w:rPr>
        <w:t xml:space="preserve"> за разлику од </w:t>
      </w:r>
      <w:r w:rsidR="005F15AF" w:rsidRPr="00A81F8B">
        <w:rPr>
          <w:rFonts w:asciiTheme="minorHAnsi" w:hAnsiTheme="minorHAnsi" w:cstheme="minorHAnsi"/>
          <w:sz w:val="24"/>
          <w:szCs w:val="24"/>
          <w:lang w:val="sr-Cyrl-CS"/>
        </w:rPr>
        <w:t>ad</w:t>
      </w:r>
      <w:r w:rsidR="00E80CA2" w:rsidRPr="00A81F8B">
        <w:rPr>
          <w:rFonts w:asciiTheme="minorHAnsi" w:hAnsiTheme="minorHAnsi" w:cstheme="minorHAnsi"/>
          <w:sz w:val="24"/>
          <w:szCs w:val="24"/>
          <w:lang w:val="sr-Cyrl-CS"/>
        </w:rPr>
        <w:t xml:space="preserve"> </w:t>
      </w:r>
      <w:r w:rsidR="005F15AF" w:rsidRPr="00A81F8B">
        <w:rPr>
          <w:rFonts w:asciiTheme="minorHAnsi" w:hAnsiTheme="minorHAnsi" w:cstheme="minorHAnsi"/>
          <w:sz w:val="24"/>
          <w:szCs w:val="24"/>
          <w:lang w:val="sr-Cyrl-CS"/>
        </w:rPr>
        <w:t>hoc</w:t>
      </w:r>
      <w:r w:rsidR="008A009B" w:rsidRPr="00A81F8B">
        <w:rPr>
          <w:rFonts w:asciiTheme="minorHAnsi" w:hAnsiTheme="minorHAnsi" w:cstheme="minorHAnsi"/>
          <w:sz w:val="24"/>
          <w:szCs w:val="24"/>
          <w:lang w:val="sr-Cyrl-CS"/>
        </w:rPr>
        <w:t xml:space="preserve"> комисија</w:t>
      </w:r>
      <w:r w:rsidR="005F15AF" w:rsidRPr="00A81F8B">
        <w:rPr>
          <w:rFonts w:asciiTheme="minorHAnsi" w:hAnsiTheme="minorHAnsi" w:cstheme="minorHAnsi"/>
          <w:sz w:val="24"/>
          <w:szCs w:val="24"/>
          <w:lang w:val="sr-Cyrl-CS"/>
        </w:rPr>
        <w:t xml:space="preserve"> које су </w:t>
      </w:r>
      <w:r w:rsidR="008A009B" w:rsidRPr="00A81F8B">
        <w:rPr>
          <w:rFonts w:asciiTheme="minorHAnsi" w:hAnsiTheme="minorHAnsi" w:cstheme="minorHAnsi"/>
          <w:sz w:val="24"/>
          <w:szCs w:val="24"/>
          <w:lang w:val="sr-Cyrl-CS"/>
        </w:rPr>
        <w:t xml:space="preserve">предвиђене </w:t>
      </w:r>
      <w:r w:rsidR="005F15AF" w:rsidRPr="00A81F8B">
        <w:rPr>
          <w:rFonts w:asciiTheme="minorHAnsi" w:hAnsiTheme="minorHAnsi" w:cstheme="minorHAnsi"/>
          <w:sz w:val="24"/>
          <w:szCs w:val="24"/>
          <w:lang w:val="sr-Cyrl-CS"/>
        </w:rPr>
        <w:t>важећим законом</w:t>
      </w:r>
      <w:r w:rsidR="008A009B" w:rsidRPr="00A81F8B">
        <w:rPr>
          <w:rFonts w:asciiTheme="minorHAnsi" w:hAnsiTheme="minorHAnsi" w:cstheme="minorHAnsi"/>
          <w:sz w:val="24"/>
          <w:szCs w:val="24"/>
          <w:lang w:val="sr-Cyrl-CS"/>
        </w:rPr>
        <w:t>,</w:t>
      </w:r>
      <w:r w:rsidR="00E80CA2" w:rsidRPr="00A81F8B">
        <w:rPr>
          <w:rFonts w:asciiTheme="minorHAnsi" w:hAnsiTheme="minorHAnsi" w:cstheme="minorHAnsi"/>
          <w:sz w:val="24"/>
          <w:szCs w:val="24"/>
          <w:lang w:val="sr-Cyrl-CS"/>
        </w:rPr>
        <w:t xml:space="preserve"> имају мандате и искуст</w:t>
      </w:r>
      <w:r w:rsidR="008A009B" w:rsidRPr="00A81F8B">
        <w:rPr>
          <w:rFonts w:asciiTheme="minorHAnsi" w:hAnsiTheme="minorHAnsi" w:cstheme="minorHAnsi"/>
          <w:sz w:val="24"/>
          <w:szCs w:val="24"/>
          <w:lang w:val="sr-Cyrl-CS"/>
        </w:rPr>
        <w:t>в</w:t>
      </w:r>
      <w:r w:rsidR="00E80CA2" w:rsidRPr="00A81F8B">
        <w:rPr>
          <w:rFonts w:asciiTheme="minorHAnsi" w:hAnsiTheme="minorHAnsi" w:cstheme="minorHAnsi"/>
          <w:sz w:val="24"/>
          <w:szCs w:val="24"/>
          <w:lang w:val="sr-Cyrl-CS"/>
        </w:rPr>
        <w:t>о у поступку изјашњавања грађана кроз спровођење општих и локалних избора</w:t>
      </w:r>
      <w:r w:rsidR="008A009B" w:rsidRPr="00A81F8B">
        <w:rPr>
          <w:rFonts w:asciiTheme="minorHAnsi" w:hAnsiTheme="minorHAnsi" w:cstheme="minorHAnsi"/>
          <w:sz w:val="24"/>
          <w:szCs w:val="24"/>
          <w:lang w:val="sr-Cyrl-CS"/>
        </w:rPr>
        <w:t>.</w:t>
      </w:r>
      <w:r w:rsidR="00657CF0">
        <w:rPr>
          <w:rFonts w:asciiTheme="minorHAnsi" w:hAnsiTheme="minorHAnsi" w:cstheme="minorHAnsi"/>
          <w:sz w:val="24"/>
          <w:szCs w:val="24"/>
          <w:lang w:val="sr-Cyrl-CS"/>
        </w:rPr>
        <w:t xml:space="preserve"> Исто тако, регулисањем  да поступак референдума спроводе наведене комисије избјећи ће се трошкови рада комисија приликом спровођења референдума, утврђених важећим законом.</w:t>
      </w:r>
    </w:p>
    <w:p w14:paraId="033C554F" w14:textId="7697BAE8" w:rsidR="00BC175E" w:rsidRDefault="00657CF0" w:rsidP="004E3021">
      <w:pPr>
        <w:spacing w:before="240"/>
        <w:ind w:left="0" w:firstLine="425"/>
        <w:rPr>
          <w:sz w:val="24"/>
          <w:lang w:val="sr-Cyrl-BA"/>
        </w:rPr>
      </w:pPr>
      <w:r w:rsidRPr="004E3021">
        <w:rPr>
          <w:sz w:val="24"/>
          <w:szCs w:val="24"/>
          <w:lang w:val="sr-Cyrl-BA"/>
        </w:rPr>
        <w:t xml:space="preserve">Народни </w:t>
      </w:r>
      <w:r w:rsidR="00BC175E" w:rsidRPr="004E3021">
        <w:rPr>
          <w:sz w:val="24"/>
          <w:szCs w:val="24"/>
          <w:lang w:val="sr-Cyrl-BA"/>
        </w:rPr>
        <w:t>посланик</w:t>
      </w:r>
      <w:r w:rsidRPr="004E3021">
        <w:rPr>
          <w:sz w:val="24"/>
          <w:szCs w:val="24"/>
          <w:lang w:val="sr-Cyrl-BA"/>
        </w:rPr>
        <w:t xml:space="preserve"> Томица Стојановић</w:t>
      </w:r>
      <w:r w:rsidR="00BC175E" w:rsidRPr="004E3021">
        <w:rPr>
          <w:sz w:val="24"/>
          <w:szCs w:val="24"/>
          <w:lang w:val="sr-Cyrl-BA"/>
        </w:rPr>
        <w:t xml:space="preserve"> указао је да је </w:t>
      </w:r>
      <w:r w:rsidRPr="004E3021">
        <w:rPr>
          <w:sz w:val="24"/>
          <w:szCs w:val="24"/>
          <w:lang w:val="sr-Cyrl-BA"/>
        </w:rPr>
        <w:t>п</w:t>
      </w:r>
      <w:r w:rsidR="00BC175E" w:rsidRPr="004E3021">
        <w:rPr>
          <w:sz w:val="24"/>
          <w:lang w:val="sr-Cyrl-BA"/>
        </w:rPr>
        <w:t>оред</w:t>
      </w:r>
      <w:r w:rsidR="00BC175E" w:rsidRPr="00657CF0">
        <w:rPr>
          <w:sz w:val="24"/>
          <w:lang w:val="sr-Cyrl-BA"/>
        </w:rPr>
        <w:t xml:space="preserve"> овог закона, у процедури Нацрт закона о геолошким истраживањима којим предлагач закона укида право јединицама локалне самоуправе да дају сагласност на одређ</w:t>
      </w:r>
      <w:r w:rsidR="008C193D" w:rsidRPr="00657CF0">
        <w:rPr>
          <w:sz w:val="24"/>
          <w:lang w:val="sr-Cyrl-BA"/>
        </w:rPr>
        <w:t>ено геолошко истраживање. С тим</w:t>
      </w:r>
      <w:r w:rsidR="00BC175E" w:rsidRPr="00657CF0">
        <w:rPr>
          <w:sz w:val="24"/>
          <w:lang w:val="sr-Cyrl-BA"/>
        </w:rPr>
        <w:t xml:space="preserve"> у вези, може доћи до сљедеће ситуације да се распише рефер</w:t>
      </w:r>
      <w:r w:rsidR="004E3021">
        <w:rPr>
          <w:sz w:val="24"/>
          <w:lang w:val="sr-Cyrl-BA"/>
        </w:rPr>
        <w:t>е</w:t>
      </w:r>
      <w:r w:rsidR="00BC175E" w:rsidRPr="00657CF0">
        <w:rPr>
          <w:sz w:val="24"/>
          <w:lang w:val="sr-Cyrl-BA"/>
        </w:rPr>
        <w:t>ндум који ће за резултат имати да се „заустави геолошко истраживање“. Дакле, са је</w:t>
      </w:r>
      <w:r w:rsidR="004E3021">
        <w:rPr>
          <w:sz w:val="24"/>
          <w:lang w:val="sr-Cyrl-BA"/>
        </w:rPr>
        <w:t>дне стране се укида сагласност јединица локалне самоуправе, а са друге стране грађани те јединице локалне амоуправе</w:t>
      </w:r>
      <w:r w:rsidR="00BC175E" w:rsidRPr="00657CF0">
        <w:rPr>
          <w:sz w:val="24"/>
          <w:lang w:val="sr-Cyrl-BA"/>
        </w:rPr>
        <w:t xml:space="preserve"> су против геолошког истраживања. </w:t>
      </w:r>
      <w:r w:rsidR="004E3021">
        <w:rPr>
          <w:sz w:val="24"/>
          <w:lang w:val="sr-Cyrl-BA"/>
        </w:rPr>
        <w:t xml:space="preserve">Предже се да </w:t>
      </w:r>
      <w:r w:rsidR="00D36BC8">
        <w:rPr>
          <w:sz w:val="24"/>
          <w:lang w:val="sr-Cyrl-BA"/>
        </w:rPr>
        <w:t xml:space="preserve">се </w:t>
      </w:r>
      <w:r w:rsidR="004E3021">
        <w:rPr>
          <w:sz w:val="24"/>
          <w:lang w:val="sr-Cyrl-BA"/>
        </w:rPr>
        <w:t>овим</w:t>
      </w:r>
      <w:r w:rsidR="00BC175E" w:rsidRPr="00657CF0">
        <w:rPr>
          <w:sz w:val="24"/>
          <w:lang w:val="sr-Cyrl-BA"/>
        </w:rPr>
        <w:t xml:space="preserve"> закон</w:t>
      </w:r>
      <w:r w:rsidR="004E3021">
        <w:rPr>
          <w:sz w:val="24"/>
          <w:lang w:val="sr-Cyrl-BA"/>
        </w:rPr>
        <w:t>ом</w:t>
      </w:r>
      <w:r w:rsidR="00BC175E" w:rsidRPr="00657CF0">
        <w:rPr>
          <w:sz w:val="24"/>
          <w:lang w:val="sr-Cyrl-BA"/>
        </w:rPr>
        <w:t xml:space="preserve"> </w:t>
      </w:r>
      <w:r w:rsidR="00D36BC8">
        <w:rPr>
          <w:sz w:val="24"/>
          <w:lang w:val="sr-Cyrl-BA"/>
        </w:rPr>
        <w:t>прецизира</w:t>
      </w:r>
      <w:r w:rsidR="004E3021">
        <w:rPr>
          <w:sz w:val="24"/>
          <w:lang w:val="sr-Cyrl-BA"/>
        </w:rPr>
        <w:t xml:space="preserve"> „</w:t>
      </w:r>
      <w:r w:rsidR="00BC175E" w:rsidRPr="00657CF0">
        <w:rPr>
          <w:sz w:val="24"/>
          <w:lang w:val="sr-Cyrl-BA"/>
        </w:rPr>
        <w:t>који поступак важи, односно шта је валидно</w:t>
      </w:r>
      <w:r w:rsidR="004E3021">
        <w:rPr>
          <w:sz w:val="24"/>
          <w:lang w:val="sr-Cyrl-BA"/>
        </w:rPr>
        <w:t>“</w:t>
      </w:r>
      <w:r w:rsidR="00A81F8B" w:rsidRPr="00657CF0">
        <w:rPr>
          <w:sz w:val="24"/>
          <w:lang w:val="sr-Cyrl-BA"/>
        </w:rPr>
        <w:t>.</w:t>
      </w:r>
    </w:p>
    <w:p w14:paraId="1B7269D1" w14:textId="1D4F59E8" w:rsidR="004E3021" w:rsidRPr="00657CF0" w:rsidRDefault="004E3021" w:rsidP="00657CF0">
      <w:pPr>
        <w:ind w:left="0" w:firstLine="425"/>
        <w:rPr>
          <w:b/>
          <w:sz w:val="24"/>
          <w:szCs w:val="24"/>
          <w:lang w:val="sr-Cyrl-BA"/>
        </w:rPr>
      </w:pPr>
      <w:r>
        <w:rPr>
          <w:sz w:val="24"/>
          <w:lang w:val="sr-Cyrl-BA"/>
        </w:rPr>
        <w:t xml:space="preserve"> Предлагач овог закона се не може изјашњавати о наведеном приједлогу, с   обзиром да наведени закон није усвојен, односно да је у процедури, те је непознато да ли ће такво рјешење, на крају бити и усвојено од стране Народне скупштине Републике Српске.</w:t>
      </w:r>
    </w:p>
    <w:p w14:paraId="46A2B3F5" w14:textId="5E67FCAA" w:rsidR="00657CF0" w:rsidRPr="00A81F8B" w:rsidRDefault="00657CF0" w:rsidP="00657CF0">
      <w:pPr>
        <w:spacing w:before="120" w:line="259" w:lineRule="auto"/>
        <w:ind w:left="0" w:firstLine="425"/>
        <w:rPr>
          <w:sz w:val="24"/>
          <w:lang w:val="sr-Cyrl-BA"/>
        </w:rPr>
      </w:pPr>
      <w:r>
        <w:rPr>
          <w:color w:val="000000"/>
          <w:sz w:val="24"/>
          <w:szCs w:val="24"/>
          <w:lang w:val="sr-Cyrl-BA"/>
        </w:rPr>
        <w:t xml:space="preserve">Поред тога, исти </w:t>
      </w:r>
      <w:r w:rsidRPr="00A81F8B">
        <w:rPr>
          <w:color w:val="000000"/>
          <w:sz w:val="24"/>
          <w:szCs w:val="24"/>
          <w:lang w:val="sr-Cyrl-BA"/>
        </w:rPr>
        <w:t xml:space="preserve">посланик </w:t>
      </w:r>
      <w:r>
        <w:rPr>
          <w:lang w:val="sr-Cyrl-BA"/>
        </w:rPr>
        <w:t xml:space="preserve">дао је примједбу </w:t>
      </w:r>
      <w:r w:rsidRPr="00A81F8B">
        <w:rPr>
          <w:sz w:val="24"/>
          <w:lang w:val="sr-Cyrl-BA"/>
        </w:rPr>
        <w:t>да су чл. 18. и 19. Нацрта закона у супротности један са другим.</w:t>
      </w:r>
    </w:p>
    <w:p w14:paraId="6ADEA09B" w14:textId="5BE18AF6" w:rsidR="00657CF0" w:rsidRPr="00A81F8B" w:rsidRDefault="00657CF0" w:rsidP="00657CF0">
      <w:pPr>
        <w:spacing w:before="120" w:line="259" w:lineRule="auto"/>
        <w:ind w:left="0" w:firstLine="426"/>
        <w:contextualSpacing/>
        <w:rPr>
          <w:sz w:val="24"/>
          <w:lang w:val="sr-Cyrl-BA"/>
        </w:rPr>
      </w:pPr>
      <w:r>
        <w:rPr>
          <w:rFonts w:asciiTheme="minorHAnsi" w:hAnsiTheme="minorHAnsi" w:cstheme="minorHAnsi"/>
          <w:sz w:val="24"/>
          <w:szCs w:val="24"/>
          <w:lang w:val="sr-Cyrl-CS"/>
        </w:rPr>
        <w:t>Предлагач</w:t>
      </w:r>
      <w:r w:rsidRPr="00A81F8B">
        <w:rPr>
          <w:rFonts w:asciiTheme="minorHAnsi" w:hAnsiTheme="minorHAnsi" w:cstheme="minorHAnsi"/>
          <w:sz w:val="24"/>
          <w:szCs w:val="24"/>
          <w:lang w:val="sr-Cyrl-CS"/>
        </w:rPr>
        <w:t xml:space="preserve"> закона указује  </w:t>
      </w:r>
      <w:r w:rsidRPr="00A81F8B">
        <w:rPr>
          <w:rFonts w:asciiTheme="minorHAnsi" w:hAnsiTheme="minorHAnsi" w:cstheme="minorHAnsi"/>
          <w:sz w:val="24"/>
          <w:szCs w:val="24"/>
          <w:lang w:val="sr-Latn-BA"/>
        </w:rPr>
        <w:t>да се члан 18. односи на Републич</w:t>
      </w:r>
      <w:r>
        <w:rPr>
          <w:rFonts w:asciiTheme="minorHAnsi" w:hAnsiTheme="minorHAnsi" w:cstheme="minorHAnsi"/>
          <w:sz w:val="24"/>
          <w:szCs w:val="24"/>
          <w:lang w:val="sr-Latn-BA"/>
        </w:rPr>
        <w:t xml:space="preserve">ку </w:t>
      </w:r>
      <w:r w:rsidRPr="00A81F8B">
        <w:rPr>
          <w:rFonts w:asciiTheme="minorHAnsi" w:hAnsiTheme="minorHAnsi" w:cstheme="minorHAnsi"/>
          <w:sz w:val="24"/>
          <w:szCs w:val="24"/>
          <w:lang w:val="sr-Latn-BA"/>
        </w:rPr>
        <w:t>изборну комисију</w:t>
      </w:r>
      <w:r w:rsidR="00BA31A4">
        <w:rPr>
          <w:rFonts w:asciiTheme="minorHAnsi" w:hAnsiTheme="minorHAnsi" w:cstheme="minorHAnsi"/>
          <w:sz w:val="24"/>
          <w:szCs w:val="24"/>
          <w:lang w:val="sr-Cyrl-BA"/>
        </w:rPr>
        <w:t xml:space="preserve"> коју бира Народна скупштина Републике Српске</w:t>
      </w:r>
      <w:r>
        <w:rPr>
          <w:rFonts w:asciiTheme="minorHAnsi" w:hAnsiTheme="minorHAnsi" w:cstheme="minorHAnsi"/>
          <w:sz w:val="24"/>
          <w:szCs w:val="24"/>
          <w:lang w:val="sr-Cyrl-BA"/>
        </w:rPr>
        <w:t xml:space="preserve"> и градску од</w:t>
      </w:r>
      <w:r w:rsidR="00BA31A4">
        <w:rPr>
          <w:rFonts w:asciiTheme="minorHAnsi" w:hAnsiTheme="minorHAnsi" w:cstheme="minorHAnsi"/>
          <w:sz w:val="24"/>
          <w:szCs w:val="24"/>
          <w:lang w:val="sr-Cyrl-BA"/>
        </w:rPr>
        <w:t xml:space="preserve">носно општинку изборну комисију, коју бира градска, односно општинска скупштина </w:t>
      </w:r>
      <w:r>
        <w:rPr>
          <w:rFonts w:asciiTheme="minorHAnsi" w:hAnsiTheme="minorHAnsi" w:cstheme="minorHAnsi"/>
          <w:sz w:val="24"/>
          <w:szCs w:val="24"/>
          <w:lang w:val="sr-Cyrl-BA"/>
        </w:rPr>
        <w:t>(као сталне органе за провођење избора чији се чланови, према изборном закону, именују након поступка јавне конкуренције)</w:t>
      </w:r>
      <w:r w:rsidRPr="00A81F8B">
        <w:rPr>
          <w:rFonts w:asciiTheme="minorHAnsi" w:hAnsiTheme="minorHAnsi" w:cstheme="minorHAnsi"/>
          <w:sz w:val="24"/>
          <w:szCs w:val="24"/>
          <w:lang w:val="sr-Latn-BA"/>
        </w:rPr>
        <w:t>, док се члан 19. односи н</w:t>
      </w:r>
      <w:r w:rsidR="00BA31A4">
        <w:rPr>
          <w:rFonts w:asciiTheme="minorHAnsi" w:hAnsiTheme="minorHAnsi" w:cstheme="minorHAnsi"/>
          <w:sz w:val="24"/>
          <w:szCs w:val="24"/>
          <w:lang w:val="sr-Latn-BA"/>
        </w:rPr>
        <w:t>а гласачки одбор</w:t>
      </w:r>
      <w:r w:rsidR="00BA31A4">
        <w:rPr>
          <w:rFonts w:asciiTheme="minorHAnsi" w:hAnsiTheme="minorHAnsi" w:cstheme="minorHAnsi"/>
          <w:sz w:val="24"/>
          <w:szCs w:val="24"/>
          <w:lang w:val="sr-Cyrl-BA"/>
        </w:rPr>
        <w:t>, чији се чланови не бирају након поступка јавне конкуренције</w:t>
      </w:r>
      <w:r w:rsidRPr="00A81F8B">
        <w:rPr>
          <w:rFonts w:asciiTheme="minorHAnsi" w:hAnsiTheme="minorHAnsi" w:cstheme="minorHAnsi"/>
          <w:sz w:val="24"/>
          <w:szCs w:val="24"/>
          <w:lang w:val="sr-Latn-BA"/>
        </w:rPr>
        <w:t>, тако да не постоји неусклађеност ова два члана.</w:t>
      </w:r>
    </w:p>
    <w:p w14:paraId="28BDD9E1" w14:textId="645DA634" w:rsidR="00410BFC" w:rsidRPr="008A009B" w:rsidRDefault="00BC175E" w:rsidP="00DA3BDB">
      <w:pPr>
        <w:ind w:left="0"/>
        <w:rPr>
          <w:rFonts w:asciiTheme="minorHAnsi" w:hAnsiTheme="minorHAnsi" w:cstheme="minorHAnsi"/>
          <w:color w:val="7030A0"/>
          <w:sz w:val="24"/>
          <w:szCs w:val="24"/>
          <w:lang w:val="sr-Latn-BA"/>
        </w:rPr>
      </w:pPr>
      <w:r w:rsidRPr="00BC175E">
        <w:rPr>
          <w:rFonts w:asciiTheme="minorHAnsi" w:hAnsiTheme="minorHAnsi" w:cstheme="minorHAnsi"/>
          <w:color w:val="7030A0"/>
          <w:sz w:val="24"/>
          <w:szCs w:val="24"/>
          <w:lang w:val="sr-Cyrl-CS"/>
        </w:rPr>
        <w:t xml:space="preserve"> </w:t>
      </w:r>
    </w:p>
    <w:p w14:paraId="428E4AF9" w14:textId="77777777" w:rsidR="00DA3BDB" w:rsidRDefault="00DA3BDB" w:rsidP="00DA3BDB">
      <w:pPr>
        <w:ind w:left="0"/>
        <w:rPr>
          <w:rFonts w:asciiTheme="minorHAnsi" w:hAnsiTheme="minorHAnsi" w:cstheme="minorHAnsi"/>
          <w:sz w:val="24"/>
          <w:szCs w:val="24"/>
          <w:lang w:val="sr-Cyrl-CS"/>
        </w:rPr>
      </w:pPr>
    </w:p>
    <w:p w14:paraId="67DF1390" w14:textId="1FF2C4E6" w:rsidR="00DA3BDB" w:rsidRPr="00D36BC8" w:rsidRDefault="00DA3BDB" w:rsidP="00D36BC8">
      <w:pPr>
        <w:ind w:left="426" w:hanging="450"/>
        <w:rPr>
          <w:rFonts w:ascii="Cambria" w:hAnsi="Cambria"/>
          <w:b/>
          <w:sz w:val="24"/>
          <w:lang w:val="sr-Cyrl-BA" w:eastAsia="sr-Cyrl-RS"/>
        </w:rPr>
      </w:pPr>
      <w:r w:rsidRPr="00D36BC8">
        <w:rPr>
          <w:rFonts w:ascii="Cambria" w:hAnsi="Cambria"/>
          <w:b/>
          <w:sz w:val="24"/>
          <w:lang w:val="sr-Cyrl-BA" w:eastAsia="sr-Cyrl-RS"/>
        </w:rPr>
        <w:t>VI</w:t>
      </w:r>
      <w:r w:rsidRPr="002E1C0E">
        <w:rPr>
          <w:rFonts w:ascii="Cambria" w:hAnsi="Cambria"/>
          <w:b/>
          <w:lang w:val="sr-Cyrl-BA" w:eastAsia="sr-Cyrl-RS"/>
        </w:rPr>
        <w:t xml:space="preserve"> </w:t>
      </w:r>
      <w:r w:rsidR="00D36BC8">
        <w:rPr>
          <w:rFonts w:ascii="Cambria" w:hAnsi="Cambria"/>
          <w:b/>
          <w:lang w:val="sr-Cyrl-BA" w:eastAsia="sr-Cyrl-RS"/>
        </w:rPr>
        <w:t xml:space="preserve"> </w:t>
      </w:r>
      <w:r w:rsidRPr="00D36BC8">
        <w:rPr>
          <w:rFonts w:ascii="Cambria" w:hAnsi="Cambria"/>
          <w:b/>
          <w:sz w:val="24"/>
          <w:lang w:val="sr-Cyrl-BA" w:eastAsia="sr-Cyrl-RS"/>
        </w:rPr>
        <w:t>ПРОЦЈЕНА УТИЦАЈА ЗАКОНА, ДРУГИХ ПРОПИСА И ОПШТИХ АКАТА</w:t>
      </w:r>
      <w:r w:rsidR="002A4CF4" w:rsidRPr="00D36BC8">
        <w:rPr>
          <w:rFonts w:ascii="Cambria" w:hAnsi="Cambria"/>
          <w:b/>
          <w:sz w:val="24"/>
          <w:lang w:val="sr-Cyrl-BA" w:eastAsia="sr-Cyrl-RS"/>
        </w:rPr>
        <w:t xml:space="preserve"> </w:t>
      </w:r>
      <w:r w:rsidR="00563E61" w:rsidRPr="00D36BC8">
        <w:rPr>
          <w:rFonts w:ascii="Cambria" w:hAnsi="Cambria"/>
          <w:b/>
          <w:sz w:val="24"/>
          <w:lang w:eastAsia="sr-Cyrl-RS"/>
        </w:rPr>
        <w:t xml:space="preserve"> </w:t>
      </w:r>
      <w:r w:rsidR="00D36BC8">
        <w:rPr>
          <w:rFonts w:ascii="Cambria" w:hAnsi="Cambria"/>
          <w:b/>
          <w:sz w:val="24"/>
          <w:lang w:val="sr-Cyrl-BA" w:eastAsia="sr-Cyrl-RS"/>
        </w:rPr>
        <w:t xml:space="preserve">НА </w:t>
      </w:r>
      <w:r w:rsidRPr="00D36BC8">
        <w:rPr>
          <w:rFonts w:ascii="Cambria" w:hAnsi="Cambria"/>
          <w:b/>
          <w:sz w:val="24"/>
          <w:lang w:val="sr-Cyrl-BA" w:eastAsia="sr-Cyrl-RS"/>
        </w:rPr>
        <w:t>УВОЂЕ</w:t>
      </w:r>
      <w:r w:rsidR="002A4CF4" w:rsidRPr="00D36BC8">
        <w:rPr>
          <w:rFonts w:ascii="Cambria" w:hAnsi="Cambria"/>
          <w:b/>
          <w:sz w:val="24"/>
          <w:lang w:val="sr-Cyrl-BA" w:eastAsia="sr-Cyrl-RS"/>
        </w:rPr>
        <w:t>ЊЕ</w:t>
      </w:r>
      <w:r w:rsidRPr="00D36BC8">
        <w:rPr>
          <w:rFonts w:ascii="Cambria" w:hAnsi="Cambria"/>
          <w:b/>
          <w:sz w:val="24"/>
          <w:lang w:val="sr-Cyrl-BA" w:eastAsia="sr-Cyrl-RS"/>
        </w:rPr>
        <w:t>НОВИХ, ИЗМЈЕНУ ИЛИ УКИДАЊЕ ПОСТОЈЕЋИХ</w:t>
      </w:r>
      <w:r w:rsidR="00563E61" w:rsidRPr="00D36BC8">
        <w:rPr>
          <w:rFonts w:ascii="Cambria" w:hAnsi="Cambria"/>
          <w:b/>
          <w:sz w:val="24"/>
          <w:lang w:eastAsia="sr-Cyrl-RS"/>
        </w:rPr>
        <w:t xml:space="preserve"> </w:t>
      </w:r>
      <w:r w:rsidRPr="00D36BC8">
        <w:rPr>
          <w:rFonts w:ascii="Cambria" w:hAnsi="Cambria"/>
          <w:b/>
          <w:sz w:val="24"/>
          <w:lang w:val="sr-Cyrl-BA" w:eastAsia="sr-Cyrl-RS"/>
        </w:rPr>
        <w:t xml:space="preserve">ФОРМАЛНОСТИ КОЈЕ </w:t>
      </w:r>
      <w:r w:rsidR="00563E61" w:rsidRPr="00D36BC8">
        <w:rPr>
          <w:rFonts w:ascii="Cambria" w:hAnsi="Cambria"/>
          <w:b/>
          <w:sz w:val="24"/>
          <w:lang w:eastAsia="sr-Cyrl-RS"/>
        </w:rPr>
        <w:t xml:space="preserve"> </w:t>
      </w:r>
      <w:r w:rsidRPr="00D36BC8">
        <w:rPr>
          <w:rFonts w:ascii="Cambria" w:hAnsi="Cambria"/>
          <w:b/>
          <w:sz w:val="24"/>
          <w:lang w:val="sr-Cyrl-BA" w:eastAsia="sr-Cyrl-RS"/>
        </w:rPr>
        <w:t>ОПТЕРЕЋУЈУ ПРИВРЕДНО ПОСЛОВАЊЕ</w:t>
      </w:r>
    </w:p>
    <w:p w14:paraId="73FE64BC" w14:textId="77777777" w:rsidR="00563E61" w:rsidRDefault="00563E61" w:rsidP="00DA3BDB">
      <w:pPr>
        <w:ind w:left="450"/>
        <w:rPr>
          <w:rFonts w:ascii="Cambria" w:hAnsi="Cambria"/>
          <w:b/>
          <w:lang w:val="sr-Cyrl-BA" w:eastAsia="sr-Cyrl-RS"/>
        </w:rPr>
      </w:pPr>
    </w:p>
    <w:p w14:paraId="016B6FF2" w14:textId="77777777" w:rsidR="00563E61" w:rsidRDefault="00563E61" w:rsidP="00DA3BDB">
      <w:pPr>
        <w:ind w:left="450"/>
        <w:rPr>
          <w:rFonts w:ascii="Cambria" w:hAnsi="Cambria"/>
          <w:b/>
          <w:lang w:val="sr-Cyrl-BA" w:eastAsia="sr-Cyrl-RS"/>
        </w:rPr>
      </w:pPr>
    </w:p>
    <w:p w14:paraId="11B23CE8" w14:textId="77777777" w:rsidR="00563E61" w:rsidRPr="00D36BC8" w:rsidRDefault="00563E61" w:rsidP="00563E61">
      <w:pPr>
        <w:tabs>
          <w:tab w:val="left" w:pos="540"/>
        </w:tabs>
        <w:ind w:left="0"/>
        <w:rPr>
          <w:rFonts w:ascii="Cambria" w:hAnsi="Cambria"/>
          <w:b/>
          <w:sz w:val="24"/>
          <w:lang w:val="sr-Cyrl-BA"/>
        </w:rPr>
      </w:pPr>
      <w:r w:rsidRPr="00D36BC8">
        <w:rPr>
          <w:rFonts w:ascii="Cambria" w:hAnsi="Cambria"/>
          <w:b/>
          <w:sz w:val="24"/>
          <w:lang w:val="sr-Cyrl-BA"/>
        </w:rPr>
        <w:t xml:space="preserve">VII </w:t>
      </w:r>
      <w:r w:rsidR="00860D14" w:rsidRPr="00D36BC8">
        <w:rPr>
          <w:rFonts w:ascii="Cambria" w:hAnsi="Cambria"/>
          <w:b/>
          <w:sz w:val="24"/>
          <w:lang w:val="sr-Cyrl-BA"/>
        </w:rPr>
        <w:t xml:space="preserve"> </w:t>
      </w:r>
      <w:r w:rsidRPr="00D36BC8">
        <w:rPr>
          <w:rFonts w:ascii="Cambria" w:hAnsi="Cambria"/>
          <w:b/>
          <w:sz w:val="24"/>
          <w:lang w:val="sr-Cyrl-BA"/>
        </w:rPr>
        <w:t>УЧЕШЋЕ ЈАВНОСТИ И КОНСУЛТАЦИЈЕ У ИЗРАДИ ЗАКОНА</w:t>
      </w:r>
    </w:p>
    <w:p w14:paraId="7DD74747" w14:textId="77777777" w:rsidR="00563E61" w:rsidRPr="002E1C0E" w:rsidRDefault="00563E61" w:rsidP="00563E61">
      <w:pPr>
        <w:tabs>
          <w:tab w:val="left" w:pos="540"/>
        </w:tabs>
        <w:rPr>
          <w:b/>
          <w:lang w:val="sr-Cyrl-BA"/>
        </w:rPr>
      </w:pPr>
    </w:p>
    <w:p w14:paraId="27AA3044" w14:textId="437BEE42" w:rsidR="00153D8C" w:rsidRPr="00AE43E3" w:rsidRDefault="00563E61" w:rsidP="00AE43E3">
      <w:pPr>
        <w:ind w:left="0" w:firstLine="426"/>
        <w:rPr>
          <w:rFonts w:asciiTheme="minorHAnsi" w:hAnsiTheme="minorHAnsi" w:cstheme="minorHAnsi"/>
          <w:sz w:val="24"/>
          <w:szCs w:val="24"/>
          <w:lang w:val="sr-Cyrl-BA"/>
        </w:rPr>
      </w:pPr>
      <w:r w:rsidRPr="00072A58">
        <w:rPr>
          <w:sz w:val="24"/>
          <w:szCs w:val="24"/>
          <w:lang w:val="sr-Cyrl-BA"/>
        </w:rPr>
        <w:t>У складу са чланом 36. став 1. тачка 9) Пословника о раду Владе Републике Српске („Службени гласник Републике Српске“, број 123/18) и Смјерницама за консултације у изради прописа и других општих аката („Службени гласник Републике Српске“, број 86/22),</w:t>
      </w:r>
      <w:r w:rsidR="000D1CED">
        <w:rPr>
          <w:sz w:val="24"/>
          <w:szCs w:val="24"/>
          <w:lang w:val="sr-Latn-BA"/>
        </w:rPr>
        <w:t xml:space="preserve"> </w:t>
      </w:r>
      <w:r w:rsidR="00D36BC8">
        <w:rPr>
          <w:sz w:val="24"/>
          <w:szCs w:val="24"/>
          <w:lang w:val="sr-Cyrl-BA"/>
        </w:rPr>
        <w:t>предлагач</w:t>
      </w:r>
      <w:r w:rsidRPr="00072A58">
        <w:rPr>
          <w:sz w:val="24"/>
          <w:szCs w:val="24"/>
          <w:lang w:val="sr-Cyrl-BA"/>
        </w:rPr>
        <w:t xml:space="preserve"> је утврдио да је </w:t>
      </w:r>
      <w:r w:rsidR="00072A58" w:rsidRPr="00072A58">
        <w:rPr>
          <w:sz w:val="24"/>
          <w:szCs w:val="24"/>
          <w:lang w:val="sr-Cyrl-BA"/>
        </w:rPr>
        <w:t>Нацрт з</w:t>
      </w:r>
      <w:r w:rsidRPr="00072A58">
        <w:rPr>
          <w:sz w:val="24"/>
          <w:szCs w:val="24"/>
          <w:lang w:val="sr-Cyrl-BA"/>
        </w:rPr>
        <w:t>акон</w:t>
      </w:r>
      <w:r w:rsidR="00072A58" w:rsidRPr="00072A58">
        <w:rPr>
          <w:sz w:val="24"/>
          <w:szCs w:val="24"/>
          <w:lang w:val="sr-Cyrl-BA"/>
        </w:rPr>
        <w:t>а</w:t>
      </w:r>
      <w:r w:rsidRPr="00072A58">
        <w:rPr>
          <w:sz w:val="24"/>
          <w:szCs w:val="24"/>
          <w:lang w:val="sr-Cyrl-BA"/>
        </w:rPr>
        <w:t xml:space="preserve"> </w:t>
      </w:r>
      <w:r w:rsidR="00072A58" w:rsidRPr="00072A58">
        <w:rPr>
          <w:sz w:val="24"/>
          <w:szCs w:val="24"/>
          <w:lang w:val="sr-Cyrl-BA"/>
        </w:rPr>
        <w:t>о референдуму и грађанској иницијативи</w:t>
      </w:r>
      <w:r w:rsidR="00153D8C">
        <w:rPr>
          <w:sz w:val="24"/>
          <w:szCs w:val="24"/>
          <w:lang w:val="sr-Cyrl-BA"/>
        </w:rPr>
        <w:t xml:space="preserve"> од интереса за јавност</w:t>
      </w:r>
      <w:r w:rsidRPr="00072A58">
        <w:rPr>
          <w:sz w:val="24"/>
          <w:szCs w:val="24"/>
          <w:lang w:val="sr-Cyrl-BA"/>
        </w:rPr>
        <w:t xml:space="preserve">. Нацрт закона је објављен на интернет страници </w:t>
      </w:r>
      <w:hyperlink r:id="rId8" w:history="1">
        <w:r w:rsidR="000C72E5" w:rsidRPr="00D93E89">
          <w:rPr>
            <w:rStyle w:val="Hyperlink"/>
            <w:sz w:val="24"/>
            <w:szCs w:val="24"/>
            <w:lang w:val="sr-Cyrl-BA"/>
          </w:rPr>
          <w:t>www.vladars.</w:t>
        </w:r>
        <w:r w:rsidR="000C72E5" w:rsidRPr="00D93E89">
          <w:rPr>
            <w:rStyle w:val="Hyperlink"/>
            <w:sz w:val="24"/>
            <w:szCs w:val="24"/>
          </w:rPr>
          <w:t>rs</w:t>
        </w:r>
      </w:hyperlink>
      <w:r w:rsidR="000D1CED">
        <w:rPr>
          <w:rStyle w:val="Hyperlink"/>
          <w:sz w:val="24"/>
          <w:szCs w:val="24"/>
        </w:rPr>
        <w:t xml:space="preserve">, </w:t>
      </w:r>
      <w:r w:rsidR="00AE43E3" w:rsidRPr="00072A58">
        <w:rPr>
          <w:sz w:val="24"/>
          <w:szCs w:val="24"/>
          <w:lang w:val="sr-Cyrl-BA"/>
        </w:rPr>
        <w:t xml:space="preserve"> а</w:t>
      </w:r>
      <w:r w:rsidR="000D1CED">
        <w:rPr>
          <w:sz w:val="24"/>
          <w:szCs w:val="24"/>
          <w:lang w:val="sr-Latn-BA"/>
        </w:rPr>
        <w:t xml:space="preserve"> </w:t>
      </w:r>
      <w:r w:rsidR="00AE43E3" w:rsidRPr="00072A58">
        <w:rPr>
          <w:sz w:val="24"/>
          <w:szCs w:val="24"/>
          <w:lang w:val="sr-Cyrl-BA"/>
        </w:rPr>
        <w:t xml:space="preserve"> на који у остављеном року није било примједаба ни сугестија.</w:t>
      </w:r>
      <w:r w:rsidR="00832362">
        <w:rPr>
          <w:sz w:val="24"/>
          <w:szCs w:val="24"/>
          <w:lang w:val="sr-Cyrl-BA"/>
        </w:rPr>
        <w:t xml:space="preserve"> </w:t>
      </w:r>
      <w:r w:rsidR="00153D8C" w:rsidRPr="00AE43E3">
        <w:rPr>
          <w:sz w:val="24"/>
          <w:szCs w:val="24"/>
          <w:lang w:val="sr-Cyrl-BA"/>
        </w:rPr>
        <w:t xml:space="preserve">Такође, </w:t>
      </w:r>
      <w:r w:rsidR="00153D8C" w:rsidRPr="00AE43E3">
        <w:rPr>
          <w:rFonts w:asciiTheme="minorHAnsi" w:hAnsiTheme="minorHAnsi" w:cstheme="minorHAnsi"/>
          <w:sz w:val="24"/>
          <w:szCs w:val="24"/>
          <w:lang w:val="sr-Cyrl-BA"/>
        </w:rPr>
        <w:t>одржанa је јавна расправa у</w:t>
      </w:r>
      <w:r w:rsidR="00AE43E3" w:rsidRPr="00AE43E3">
        <w:rPr>
          <w:rFonts w:asciiTheme="minorHAnsi" w:hAnsiTheme="minorHAnsi" w:cstheme="minorHAnsi"/>
          <w:sz w:val="24"/>
          <w:szCs w:val="24"/>
          <w:lang w:val="sr-Cyrl-BA"/>
        </w:rPr>
        <w:t xml:space="preserve"> </w:t>
      </w:r>
      <w:r w:rsidR="00153D8C" w:rsidRPr="00AE43E3">
        <w:rPr>
          <w:rFonts w:asciiTheme="minorHAnsi" w:hAnsiTheme="minorHAnsi" w:cstheme="minorHAnsi"/>
          <w:sz w:val="24"/>
          <w:szCs w:val="24"/>
          <w:lang w:val="sr-Cyrl-BA"/>
        </w:rPr>
        <w:t>вези са Закључком Народ</w:t>
      </w:r>
      <w:r w:rsidR="00AE43E3" w:rsidRPr="00AE43E3">
        <w:rPr>
          <w:rFonts w:asciiTheme="minorHAnsi" w:hAnsiTheme="minorHAnsi" w:cstheme="minorHAnsi"/>
          <w:sz w:val="24"/>
          <w:szCs w:val="24"/>
          <w:lang w:val="sr-Cyrl-BA"/>
        </w:rPr>
        <w:t xml:space="preserve">не скупштине Републике Српске </w:t>
      </w:r>
      <w:r w:rsidR="00AE43E3">
        <w:rPr>
          <w:rFonts w:asciiTheme="minorHAnsi" w:hAnsiTheme="minorHAnsi" w:cstheme="minorHAnsi"/>
          <w:sz w:val="24"/>
          <w:szCs w:val="24"/>
          <w:lang w:val="sr-Cyrl-BA"/>
        </w:rPr>
        <w:t>на</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којој</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није</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било</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приједлога</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примједби</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и</w:t>
      </w:r>
      <w:r w:rsidR="00AE43E3" w:rsidRPr="00AE43E3">
        <w:rPr>
          <w:rFonts w:asciiTheme="minorHAnsi" w:hAnsiTheme="minorHAnsi" w:cstheme="minorHAnsi"/>
          <w:sz w:val="24"/>
          <w:szCs w:val="24"/>
          <w:lang w:val="sr-Cyrl-BA"/>
        </w:rPr>
        <w:t xml:space="preserve"> </w:t>
      </w:r>
      <w:r w:rsidR="00AE43E3">
        <w:rPr>
          <w:rFonts w:asciiTheme="minorHAnsi" w:hAnsiTheme="minorHAnsi" w:cstheme="minorHAnsi"/>
          <w:sz w:val="24"/>
          <w:szCs w:val="24"/>
          <w:lang w:val="sr-Cyrl-BA"/>
        </w:rPr>
        <w:t>сугестија</w:t>
      </w:r>
      <w:r w:rsidR="00AE43E3" w:rsidRPr="00AE43E3">
        <w:rPr>
          <w:rFonts w:asciiTheme="minorHAnsi" w:hAnsiTheme="minorHAnsi" w:cstheme="minorHAnsi"/>
          <w:sz w:val="24"/>
          <w:szCs w:val="24"/>
          <w:lang w:val="sr-Cyrl-BA"/>
        </w:rPr>
        <w:t xml:space="preserve">. </w:t>
      </w:r>
    </w:p>
    <w:p w14:paraId="61CADE9D" w14:textId="0470443B" w:rsidR="004D00D6" w:rsidRDefault="004D00D6" w:rsidP="00DA3BDB">
      <w:pPr>
        <w:ind w:left="0" w:firstLine="360"/>
        <w:rPr>
          <w:rFonts w:ascii="Times New Roman" w:hAnsi="Times New Roman" w:cs="Times New Roman"/>
          <w:sz w:val="24"/>
          <w:szCs w:val="24"/>
          <w:lang w:val="sr-Cyrl-CS"/>
        </w:rPr>
      </w:pPr>
    </w:p>
    <w:p w14:paraId="61F62E46" w14:textId="77777777" w:rsidR="000D1CED" w:rsidRDefault="000D1CED" w:rsidP="00DA3BDB">
      <w:pPr>
        <w:ind w:left="0" w:firstLine="360"/>
        <w:rPr>
          <w:rFonts w:ascii="Times New Roman" w:hAnsi="Times New Roman" w:cs="Times New Roman"/>
          <w:sz w:val="24"/>
          <w:szCs w:val="24"/>
          <w:lang w:val="sr-Cyrl-CS"/>
        </w:rPr>
      </w:pPr>
    </w:p>
    <w:p w14:paraId="602F8BCF" w14:textId="30A10081" w:rsidR="00D36BC8" w:rsidRDefault="00563E61" w:rsidP="00563E61">
      <w:pPr>
        <w:tabs>
          <w:tab w:val="left" w:pos="540"/>
        </w:tabs>
        <w:ind w:left="0"/>
        <w:rPr>
          <w:rFonts w:ascii="Cambria" w:hAnsi="Cambria"/>
          <w:b/>
          <w:sz w:val="24"/>
          <w:lang w:val="sr-Cyrl-BA"/>
        </w:rPr>
      </w:pPr>
      <w:r w:rsidRPr="00D36BC8">
        <w:rPr>
          <w:rFonts w:ascii="Cambria" w:hAnsi="Cambria"/>
          <w:b/>
          <w:sz w:val="24"/>
          <w:lang w:val="sr-Cyrl-BA"/>
        </w:rPr>
        <w:t xml:space="preserve">VIII </w:t>
      </w:r>
      <w:r w:rsidR="00D36BC8">
        <w:rPr>
          <w:rFonts w:ascii="Cambria" w:hAnsi="Cambria"/>
          <w:b/>
          <w:sz w:val="24"/>
          <w:lang w:val="sr-Cyrl-BA"/>
        </w:rPr>
        <w:t xml:space="preserve"> </w:t>
      </w:r>
      <w:r w:rsidRPr="00D36BC8">
        <w:rPr>
          <w:rFonts w:ascii="Cambria" w:hAnsi="Cambria"/>
          <w:b/>
          <w:sz w:val="24"/>
          <w:lang w:val="sr-Cyrl-BA"/>
        </w:rPr>
        <w:t xml:space="preserve">ФИНАНСИЈСКА СРЕДСТВА И ЕКОНОМСКА ОПРАВДАНОСТ ДОНОШЕЊА </w:t>
      </w:r>
    </w:p>
    <w:p w14:paraId="19C8EE63" w14:textId="46B11119" w:rsidR="00563E61" w:rsidRPr="00D36BC8" w:rsidRDefault="00D36BC8" w:rsidP="00563E61">
      <w:pPr>
        <w:tabs>
          <w:tab w:val="left" w:pos="540"/>
        </w:tabs>
        <w:ind w:left="0"/>
        <w:rPr>
          <w:rFonts w:ascii="Cambria" w:hAnsi="Cambria"/>
          <w:b/>
          <w:sz w:val="24"/>
          <w:lang w:val="sr-Cyrl-BA"/>
        </w:rPr>
      </w:pPr>
      <w:r>
        <w:rPr>
          <w:rFonts w:ascii="Cambria" w:hAnsi="Cambria"/>
          <w:b/>
          <w:sz w:val="24"/>
          <w:lang w:val="sr-Cyrl-BA"/>
        </w:rPr>
        <w:t xml:space="preserve">          </w:t>
      </w:r>
      <w:r w:rsidR="00563E61" w:rsidRPr="00D36BC8">
        <w:rPr>
          <w:rFonts w:ascii="Cambria" w:hAnsi="Cambria"/>
          <w:b/>
          <w:sz w:val="24"/>
          <w:lang w:val="sr-Cyrl-BA"/>
        </w:rPr>
        <w:t>ЗАКОНА</w:t>
      </w:r>
    </w:p>
    <w:p w14:paraId="4C6E0BA7" w14:textId="77777777" w:rsidR="00563E61" w:rsidRPr="002E1C0E" w:rsidRDefault="00563E61" w:rsidP="00563E61">
      <w:pPr>
        <w:ind w:firstLine="360"/>
        <w:rPr>
          <w:lang w:val="sr-Cyrl-BA"/>
        </w:rPr>
      </w:pPr>
    </w:p>
    <w:p w14:paraId="34C1EEA5" w14:textId="14EBA3BD" w:rsidR="00563E61" w:rsidRPr="00D36BC8" w:rsidRDefault="00563E61" w:rsidP="00D36BC8">
      <w:pPr>
        <w:ind w:left="0" w:firstLine="426"/>
        <w:rPr>
          <w:sz w:val="24"/>
          <w:lang w:val="sr-Cyrl-BA"/>
        </w:rPr>
      </w:pPr>
      <w:r w:rsidRPr="00D36BC8">
        <w:rPr>
          <w:sz w:val="24"/>
          <w:lang w:val="sr-Cyrl-BA"/>
        </w:rPr>
        <w:t xml:space="preserve">За спровођење овог закона </w:t>
      </w:r>
      <w:r w:rsidR="00072A58" w:rsidRPr="00D36BC8">
        <w:rPr>
          <w:sz w:val="24"/>
          <w:lang w:val="sr-Cyrl-BA"/>
        </w:rPr>
        <w:t xml:space="preserve">су </w:t>
      </w:r>
      <w:r w:rsidRPr="00D36BC8">
        <w:rPr>
          <w:sz w:val="24"/>
          <w:lang w:val="sr-Cyrl-BA"/>
        </w:rPr>
        <w:t>потребна</w:t>
      </w:r>
      <w:r w:rsidR="00072A58" w:rsidRPr="00D36BC8">
        <w:rPr>
          <w:sz w:val="24"/>
          <w:lang w:val="sr-Cyrl-BA"/>
        </w:rPr>
        <w:t xml:space="preserve"> </w:t>
      </w:r>
      <w:r w:rsidRPr="00D36BC8">
        <w:rPr>
          <w:sz w:val="24"/>
          <w:lang w:val="sr-Cyrl-BA"/>
        </w:rPr>
        <w:t>финансијска средства из буџета Републике Српске</w:t>
      </w:r>
      <w:r w:rsidR="00683921" w:rsidRPr="00D36BC8">
        <w:rPr>
          <w:sz w:val="24"/>
          <w:lang w:val="sr-Cyrl-BA"/>
        </w:rPr>
        <w:t>, у дијелу који се односи на формирање гласачког списка</w:t>
      </w:r>
      <w:r w:rsidR="00072A58" w:rsidRPr="00D36BC8">
        <w:rPr>
          <w:sz w:val="24"/>
          <w:lang w:val="sr-Cyrl-BA"/>
        </w:rPr>
        <w:t xml:space="preserve">. </w:t>
      </w:r>
      <w:r w:rsidRPr="00D36BC8">
        <w:rPr>
          <w:sz w:val="24"/>
          <w:lang w:val="sr-Cyrl-BA"/>
        </w:rPr>
        <w:t xml:space="preserve"> </w:t>
      </w:r>
    </w:p>
    <w:p w14:paraId="0EECF5C7" w14:textId="77777777" w:rsidR="00072A58" w:rsidRDefault="00072A58" w:rsidP="00563E61">
      <w:pPr>
        <w:ind w:left="0"/>
        <w:rPr>
          <w:lang w:val="sr-Cyrl-BA"/>
        </w:rPr>
      </w:pPr>
    </w:p>
    <w:p w14:paraId="339D91DC" w14:textId="77777777" w:rsidR="00072A58" w:rsidRPr="002E1C0E" w:rsidRDefault="00072A58" w:rsidP="00563E61">
      <w:pPr>
        <w:ind w:left="0"/>
        <w:rPr>
          <w:lang w:val="sr-Cyrl-BA"/>
        </w:rPr>
      </w:pPr>
    </w:p>
    <w:p w14:paraId="3EF17219" w14:textId="77777777" w:rsidR="00DA3BDB" w:rsidRPr="00DE6199" w:rsidRDefault="00DA3BDB" w:rsidP="00DA3BDB">
      <w:pPr>
        <w:ind w:left="0"/>
        <w:rPr>
          <w:rFonts w:ascii="Times New Roman" w:hAnsi="Times New Roman" w:cs="Times New Roman"/>
          <w:sz w:val="24"/>
          <w:szCs w:val="24"/>
          <w:lang w:val="sr-Cyrl-CS"/>
        </w:rPr>
      </w:pPr>
    </w:p>
    <w:p w14:paraId="2D451B25" w14:textId="4A8743FA" w:rsidR="00DA3BDB" w:rsidRPr="00563E61" w:rsidRDefault="00DA3BDB" w:rsidP="008352F8">
      <w:pPr>
        <w:pStyle w:val="ListParagraph"/>
        <w:tabs>
          <w:tab w:val="left" w:pos="7200"/>
        </w:tabs>
        <w:ind w:left="0"/>
        <w:rPr>
          <w:rFonts w:asciiTheme="minorHAnsi" w:hAnsiTheme="minorHAnsi" w:cstheme="minorHAnsi"/>
          <w:lang w:val="sr-Cyrl-CS"/>
        </w:rPr>
      </w:pPr>
      <w:r w:rsidRPr="00DE6199">
        <w:rPr>
          <w:rFonts w:ascii="Times New Roman" w:hAnsi="Times New Roman" w:cs="Times New Roman"/>
          <w:sz w:val="24"/>
          <w:szCs w:val="24"/>
          <w:lang w:val="sr-Cyrl-CS"/>
        </w:rPr>
        <w:tab/>
      </w:r>
    </w:p>
    <w:p w14:paraId="4F2F1389" w14:textId="77777777" w:rsidR="00172464" w:rsidRDefault="00E429D7">
      <w:pPr>
        <w:pStyle w:val="Default"/>
        <w:rPr>
          <w:rFonts w:ascii="Times New Roman" w:hAnsi="Times New Roman" w:cs="Times New Roman"/>
          <w:color w:val="auto"/>
          <w:lang w:val="sr-Cyrl-CS"/>
        </w:rPr>
      </w:pPr>
      <w:r w:rsidRPr="001152C3">
        <w:rPr>
          <w:rFonts w:asciiTheme="minorHAnsi" w:hAnsiTheme="minorHAnsi" w:cstheme="minorHAnsi"/>
          <w:color w:val="auto"/>
          <w:lang w:val="sr-Cyrl-CS"/>
        </w:rPr>
        <w:tab/>
      </w:r>
      <w:r w:rsidRPr="001152C3">
        <w:rPr>
          <w:rFonts w:asciiTheme="minorHAnsi" w:hAnsiTheme="minorHAnsi" w:cstheme="minorHAnsi"/>
          <w:color w:val="auto"/>
          <w:lang w:val="sr-Cyrl-CS"/>
        </w:rPr>
        <w:tab/>
      </w:r>
      <w:r>
        <w:rPr>
          <w:color w:val="auto"/>
          <w:lang w:val="sr-Cyrl-CS"/>
        </w:rPr>
        <w:tab/>
      </w:r>
      <w:r>
        <w:rPr>
          <w:color w:val="auto"/>
          <w:lang w:val="sr-Cyrl-CS"/>
        </w:rPr>
        <w:tab/>
      </w:r>
      <w:r>
        <w:rPr>
          <w:color w:val="auto"/>
          <w:lang w:val="sr-Cyrl-CS"/>
        </w:rPr>
        <w:tab/>
      </w:r>
      <w:r>
        <w:rPr>
          <w:rFonts w:ascii="Times New Roman" w:hAnsi="Times New Roman" w:cs="Times New Roman"/>
          <w:color w:val="auto"/>
        </w:rPr>
        <w:t xml:space="preserve"> </w:t>
      </w:r>
    </w:p>
    <w:sectPr w:rsidR="00172464">
      <w:pgSz w:w="11909" w:h="16834" w:code="9"/>
      <w:pgMar w:top="1417" w:right="1440" w:bottom="161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8E21" w14:textId="77777777" w:rsidR="00DE02C8" w:rsidRDefault="00DE02C8" w:rsidP="00FB42E1">
      <w:r>
        <w:separator/>
      </w:r>
    </w:p>
  </w:endnote>
  <w:endnote w:type="continuationSeparator" w:id="0">
    <w:p w14:paraId="7713A0EF" w14:textId="77777777" w:rsidR="00DE02C8" w:rsidRDefault="00DE02C8" w:rsidP="00FB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1+1">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26CB" w14:textId="77777777" w:rsidR="00DE02C8" w:rsidRDefault="00DE02C8" w:rsidP="00FB42E1">
      <w:r>
        <w:separator/>
      </w:r>
    </w:p>
  </w:footnote>
  <w:footnote w:type="continuationSeparator" w:id="0">
    <w:p w14:paraId="2D204A48" w14:textId="77777777" w:rsidR="00DE02C8" w:rsidRDefault="00DE02C8" w:rsidP="00FB4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784"/>
    <w:multiLevelType w:val="hybridMultilevel"/>
    <w:tmpl w:val="E578E7CC"/>
    <w:lvl w:ilvl="0" w:tplc="376A5B0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3BE2D33"/>
    <w:multiLevelType w:val="hybridMultilevel"/>
    <w:tmpl w:val="AB86B3D2"/>
    <w:lvl w:ilvl="0" w:tplc="23FA7562">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15:restartNumberingAfterBreak="0">
    <w:nsid w:val="06366BF1"/>
    <w:multiLevelType w:val="hybridMultilevel"/>
    <w:tmpl w:val="461E4204"/>
    <w:lvl w:ilvl="0" w:tplc="E2F46B0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B4E63FF"/>
    <w:multiLevelType w:val="hybridMultilevel"/>
    <w:tmpl w:val="EDC415E0"/>
    <w:lvl w:ilvl="0" w:tplc="589855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0E78A6"/>
    <w:multiLevelType w:val="hybridMultilevel"/>
    <w:tmpl w:val="2D28C582"/>
    <w:lvl w:ilvl="0" w:tplc="62AE288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0E226D05"/>
    <w:multiLevelType w:val="hybridMultilevel"/>
    <w:tmpl w:val="B378BA72"/>
    <w:lvl w:ilvl="0" w:tplc="026A17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F14357C"/>
    <w:multiLevelType w:val="hybridMultilevel"/>
    <w:tmpl w:val="DE2CFE6A"/>
    <w:lvl w:ilvl="0" w:tplc="B4E4330C">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7" w15:restartNumberingAfterBreak="0">
    <w:nsid w:val="0F65410E"/>
    <w:multiLevelType w:val="hybridMultilevel"/>
    <w:tmpl w:val="BDD87B7A"/>
    <w:lvl w:ilvl="0" w:tplc="0E82FB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B74861"/>
    <w:multiLevelType w:val="hybridMultilevel"/>
    <w:tmpl w:val="49B2AAEC"/>
    <w:lvl w:ilvl="0" w:tplc="5A169042">
      <w:start w:val="1"/>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9" w15:restartNumberingAfterBreak="0">
    <w:nsid w:val="12836521"/>
    <w:multiLevelType w:val="hybridMultilevel"/>
    <w:tmpl w:val="D6E6C340"/>
    <w:lvl w:ilvl="0" w:tplc="668EAE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2A04478"/>
    <w:multiLevelType w:val="hybridMultilevel"/>
    <w:tmpl w:val="3E3AA80E"/>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12FD29F9"/>
    <w:multiLevelType w:val="hybridMultilevel"/>
    <w:tmpl w:val="B5D43354"/>
    <w:lvl w:ilvl="0" w:tplc="2E06E996">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180F1ACA"/>
    <w:multiLevelType w:val="hybridMultilevel"/>
    <w:tmpl w:val="F73429D8"/>
    <w:lvl w:ilvl="0" w:tplc="7F046542">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15:restartNumberingAfterBreak="0">
    <w:nsid w:val="18FD4FEA"/>
    <w:multiLevelType w:val="hybridMultilevel"/>
    <w:tmpl w:val="77E4C8D8"/>
    <w:lvl w:ilvl="0" w:tplc="C2D64056">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4" w15:restartNumberingAfterBreak="0">
    <w:nsid w:val="19411969"/>
    <w:multiLevelType w:val="hybridMultilevel"/>
    <w:tmpl w:val="6B2E2B7A"/>
    <w:lvl w:ilvl="0" w:tplc="B038EC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A17DF2"/>
    <w:multiLevelType w:val="hybridMultilevel"/>
    <w:tmpl w:val="5952F70C"/>
    <w:lvl w:ilvl="0" w:tplc="60F89B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AE7441C"/>
    <w:multiLevelType w:val="hybridMultilevel"/>
    <w:tmpl w:val="7510535C"/>
    <w:lvl w:ilvl="0" w:tplc="181C5230">
      <w:start w:val="1"/>
      <w:numFmt w:val="decimal"/>
      <w:lvlText w:val="(%1)"/>
      <w:lvlJc w:val="left"/>
      <w:pPr>
        <w:ind w:left="2629"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15:restartNumberingAfterBreak="0">
    <w:nsid w:val="1DD76DCD"/>
    <w:multiLevelType w:val="hybridMultilevel"/>
    <w:tmpl w:val="1472A6FC"/>
    <w:lvl w:ilvl="0" w:tplc="C54EC9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E38071B"/>
    <w:multiLevelType w:val="hybridMultilevel"/>
    <w:tmpl w:val="1298BB50"/>
    <w:lvl w:ilvl="0" w:tplc="4B9647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0B85B38"/>
    <w:multiLevelType w:val="hybridMultilevel"/>
    <w:tmpl w:val="8B00E01E"/>
    <w:lvl w:ilvl="0" w:tplc="D612E8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34369D7"/>
    <w:multiLevelType w:val="hybridMultilevel"/>
    <w:tmpl w:val="F1BEB720"/>
    <w:lvl w:ilvl="0" w:tplc="C102E9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3D72A12"/>
    <w:multiLevelType w:val="hybridMultilevel"/>
    <w:tmpl w:val="BFB07B58"/>
    <w:lvl w:ilvl="0" w:tplc="0F16091C">
      <w:start w:val="1"/>
      <w:numFmt w:val="decimal"/>
      <w:lvlText w:val="(%1)"/>
      <w:lvlJc w:val="left"/>
      <w:pPr>
        <w:ind w:left="2629"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15:restartNumberingAfterBreak="0">
    <w:nsid w:val="23FE7A0C"/>
    <w:multiLevelType w:val="hybridMultilevel"/>
    <w:tmpl w:val="349A6340"/>
    <w:lvl w:ilvl="0" w:tplc="E0803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4A93192"/>
    <w:multiLevelType w:val="hybridMultilevel"/>
    <w:tmpl w:val="DD34C9AE"/>
    <w:lvl w:ilvl="0" w:tplc="13CA9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0972F5"/>
    <w:multiLevelType w:val="hybridMultilevel"/>
    <w:tmpl w:val="49B2AAEC"/>
    <w:lvl w:ilvl="0" w:tplc="5A169042">
      <w:start w:val="1"/>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25" w15:restartNumberingAfterBreak="0">
    <w:nsid w:val="257E11B9"/>
    <w:multiLevelType w:val="hybridMultilevel"/>
    <w:tmpl w:val="85302BB8"/>
    <w:lvl w:ilvl="0" w:tplc="4A8AEFF8">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263C01B4"/>
    <w:multiLevelType w:val="hybridMultilevel"/>
    <w:tmpl w:val="DC96FCE4"/>
    <w:lvl w:ilvl="0" w:tplc="0CC650E4">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15:restartNumberingAfterBreak="0">
    <w:nsid w:val="26647B43"/>
    <w:multiLevelType w:val="hybridMultilevel"/>
    <w:tmpl w:val="9D7E892E"/>
    <w:lvl w:ilvl="0" w:tplc="9E22F51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8" w15:restartNumberingAfterBreak="0">
    <w:nsid w:val="2988771E"/>
    <w:multiLevelType w:val="hybridMultilevel"/>
    <w:tmpl w:val="3038318E"/>
    <w:lvl w:ilvl="0" w:tplc="181A0011">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9" w15:restartNumberingAfterBreak="0">
    <w:nsid w:val="2C920F5E"/>
    <w:multiLevelType w:val="hybridMultilevel"/>
    <w:tmpl w:val="95AC50DC"/>
    <w:lvl w:ilvl="0" w:tplc="873EF69C">
      <w:start w:val="1"/>
      <w:numFmt w:val="decimal"/>
      <w:lvlText w:val="(%1)"/>
      <w:lvlJc w:val="left"/>
      <w:pPr>
        <w:ind w:left="720" w:hanging="360"/>
      </w:pPr>
      <w:rPr>
        <w:rFonts w:asciiTheme="minorHAnsi" w:eastAsia="Calibr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6C3B97"/>
    <w:multiLevelType w:val="hybridMultilevel"/>
    <w:tmpl w:val="226AC322"/>
    <w:lvl w:ilvl="0" w:tplc="4322CB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34E74898"/>
    <w:multiLevelType w:val="hybridMultilevel"/>
    <w:tmpl w:val="B1A82A38"/>
    <w:lvl w:ilvl="0" w:tplc="B5749652">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1542E7A4">
      <w:start w:val="1"/>
      <w:numFmt w:val="decimal"/>
      <w:lvlText w:val="%4)"/>
      <w:lvlJc w:val="left"/>
      <w:pPr>
        <w:ind w:left="3230" w:hanging="360"/>
      </w:pPr>
      <w:rPr>
        <w:rFonts w:asciiTheme="minorHAnsi" w:eastAsia="Calibri" w:hAnsiTheme="minorHAnsi" w:cstheme="minorHAnsi" w:hint="default"/>
      </w:r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2" w15:restartNumberingAfterBreak="0">
    <w:nsid w:val="35471ABF"/>
    <w:multiLevelType w:val="hybridMultilevel"/>
    <w:tmpl w:val="E1D2DE60"/>
    <w:lvl w:ilvl="0" w:tplc="9A227D92">
      <w:start w:val="2"/>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33" w15:restartNumberingAfterBreak="0">
    <w:nsid w:val="373246F7"/>
    <w:multiLevelType w:val="hybridMultilevel"/>
    <w:tmpl w:val="F73429D8"/>
    <w:lvl w:ilvl="0" w:tplc="7F046542">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4" w15:restartNumberingAfterBreak="0">
    <w:nsid w:val="37BF593B"/>
    <w:multiLevelType w:val="hybridMultilevel"/>
    <w:tmpl w:val="6B8AEB3C"/>
    <w:lvl w:ilvl="0" w:tplc="9E0A684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5" w15:restartNumberingAfterBreak="0">
    <w:nsid w:val="387072E0"/>
    <w:multiLevelType w:val="hybridMultilevel"/>
    <w:tmpl w:val="FE56E368"/>
    <w:lvl w:ilvl="0" w:tplc="B84CB9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E224F33"/>
    <w:multiLevelType w:val="hybridMultilevel"/>
    <w:tmpl w:val="C55601AA"/>
    <w:lvl w:ilvl="0" w:tplc="10DE6A3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7" w15:restartNumberingAfterBreak="0">
    <w:nsid w:val="3E3B2263"/>
    <w:multiLevelType w:val="hybridMultilevel"/>
    <w:tmpl w:val="AE0A5C62"/>
    <w:lvl w:ilvl="0" w:tplc="34AAA9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E7C6853"/>
    <w:multiLevelType w:val="hybridMultilevel"/>
    <w:tmpl w:val="1928700C"/>
    <w:lvl w:ilvl="0" w:tplc="C0D66D0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9" w15:restartNumberingAfterBreak="0">
    <w:nsid w:val="3F322428"/>
    <w:multiLevelType w:val="hybridMultilevel"/>
    <w:tmpl w:val="7EC49C5E"/>
    <w:lvl w:ilvl="0" w:tplc="FEFA7A68">
      <w:start w:val="1"/>
      <w:numFmt w:val="decimal"/>
      <w:lvlText w:val="(%1)"/>
      <w:lvlJc w:val="left"/>
      <w:pPr>
        <w:ind w:left="2487"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0" w15:restartNumberingAfterBreak="0">
    <w:nsid w:val="43721F01"/>
    <w:multiLevelType w:val="hybridMultilevel"/>
    <w:tmpl w:val="2ED28D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AA470C"/>
    <w:multiLevelType w:val="hybridMultilevel"/>
    <w:tmpl w:val="2E12ED60"/>
    <w:lvl w:ilvl="0" w:tplc="A64C3B24">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2" w15:restartNumberingAfterBreak="0">
    <w:nsid w:val="4C14686C"/>
    <w:multiLevelType w:val="hybridMultilevel"/>
    <w:tmpl w:val="2738F0AC"/>
    <w:lvl w:ilvl="0" w:tplc="8D5223D0">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3" w15:restartNumberingAfterBreak="0">
    <w:nsid w:val="4C3B3F2F"/>
    <w:multiLevelType w:val="hybridMultilevel"/>
    <w:tmpl w:val="E1DC3F4A"/>
    <w:lvl w:ilvl="0" w:tplc="C8EC8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4C9405D9"/>
    <w:multiLevelType w:val="hybridMultilevel"/>
    <w:tmpl w:val="DA3242EC"/>
    <w:lvl w:ilvl="0" w:tplc="B9C41C6C">
      <w:start w:val="1"/>
      <w:numFmt w:val="decimal"/>
      <w:lvlText w:val="(%1)"/>
      <w:lvlJc w:val="left"/>
      <w:pPr>
        <w:ind w:left="720" w:hanging="360"/>
      </w:pPr>
      <w:rPr>
        <w:rFonts w:hint="default"/>
        <w:color w:val="auto"/>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5" w15:restartNumberingAfterBreak="0">
    <w:nsid w:val="4E9F7882"/>
    <w:multiLevelType w:val="hybridMultilevel"/>
    <w:tmpl w:val="345E4088"/>
    <w:lvl w:ilvl="0" w:tplc="A3FC6BB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52457AF4"/>
    <w:multiLevelType w:val="hybridMultilevel"/>
    <w:tmpl w:val="A1629D38"/>
    <w:lvl w:ilvl="0" w:tplc="A9C6C4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526D6536"/>
    <w:multiLevelType w:val="hybridMultilevel"/>
    <w:tmpl w:val="2966B6FC"/>
    <w:lvl w:ilvl="0" w:tplc="754C7B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566770AB"/>
    <w:multiLevelType w:val="hybridMultilevel"/>
    <w:tmpl w:val="12E682EA"/>
    <w:lvl w:ilvl="0" w:tplc="4D145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5F517B9A"/>
    <w:multiLevelType w:val="hybridMultilevel"/>
    <w:tmpl w:val="49B2AAEC"/>
    <w:lvl w:ilvl="0" w:tplc="5A169042">
      <w:start w:val="1"/>
      <w:numFmt w:val="decimal"/>
      <w:lvlText w:val="%1."/>
      <w:lvlJc w:val="left"/>
      <w:pPr>
        <w:ind w:left="1070" w:hanging="360"/>
      </w:pPr>
      <w:rPr>
        <w:rFonts w:hint="default"/>
      </w:rPr>
    </w:lvl>
    <w:lvl w:ilvl="1" w:tplc="141A0019" w:tentative="1">
      <w:start w:val="1"/>
      <w:numFmt w:val="lowerLetter"/>
      <w:lvlText w:val="%2."/>
      <w:lvlJc w:val="left"/>
      <w:pPr>
        <w:ind w:left="1790" w:hanging="360"/>
      </w:pPr>
    </w:lvl>
    <w:lvl w:ilvl="2" w:tplc="141A001B" w:tentative="1">
      <w:start w:val="1"/>
      <w:numFmt w:val="lowerRoman"/>
      <w:lvlText w:val="%3."/>
      <w:lvlJc w:val="right"/>
      <w:pPr>
        <w:ind w:left="2510" w:hanging="180"/>
      </w:pPr>
    </w:lvl>
    <w:lvl w:ilvl="3" w:tplc="141A000F" w:tentative="1">
      <w:start w:val="1"/>
      <w:numFmt w:val="decimal"/>
      <w:lvlText w:val="%4."/>
      <w:lvlJc w:val="left"/>
      <w:pPr>
        <w:ind w:left="3230" w:hanging="360"/>
      </w:pPr>
    </w:lvl>
    <w:lvl w:ilvl="4" w:tplc="141A0019" w:tentative="1">
      <w:start w:val="1"/>
      <w:numFmt w:val="lowerLetter"/>
      <w:lvlText w:val="%5."/>
      <w:lvlJc w:val="left"/>
      <w:pPr>
        <w:ind w:left="3950" w:hanging="360"/>
      </w:pPr>
    </w:lvl>
    <w:lvl w:ilvl="5" w:tplc="141A001B" w:tentative="1">
      <w:start w:val="1"/>
      <w:numFmt w:val="lowerRoman"/>
      <w:lvlText w:val="%6."/>
      <w:lvlJc w:val="right"/>
      <w:pPr>
        <w:ind w:left="4670" w:hanging="180"/>
      </w:pPr>
    </w:lvl>
    <w:lvl w:ilvl="6" w:tplc="141A000F" w:tentative="1">
      <w:start w:val="1"/>
      <w:numFmt w:val="decimal"/>
      <w:lvlText w:val="%7."/>
      <w:lvlJc w:val="left"/>
      <w:pPr>
        <w:ind w:left="5390" w:hanging="360"/>
      </w:pPr>
    </w:lvl>
    <w:lvl w:ilvl="7" w:tplc="141A0019" w:tentative="1">
      <w:start w:val="1"/>
      <w:numFmt w:val="lowerLetter"/>
      <w:lvlText w:val="%8."/>
      <w:lvlJc w:val="left"/>
      <w:pPr>
        <w:ind w:left="6110" w:hanging="360"/>
      </w:pPr>
    </w:lvl>
    <w:lvl w:ilvl="8" w:tplc="141A001B" w:tentative="1">
      <w:start w:val="1"/>
      <w:numFmt w:val="lowerRoman"/>
      <w:lvlText w:val="%9."/>
      <w:lvlJc w:val="right"/>
      <w:pPr>
        <w:ind w:left="6830" w:hanging="180"/>
      </w:pPr>
    </w:lvl>
  </w:abstractNum>
  <w:abstractNum w:abstractNumId="50" w15:restartNumberingAfterBreak="0">
    <w:nsid w:val="60992548"/>
    <w:multiLevelType w:val="hybridMultilevel"/>
    <w:tmpl w:val="86C81EAE"/>
    <w:lvl w:ilvl="0" w:tplc="A4A252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4864136"/>
    <w:multiLevelType w:val="hybridMultilevel"/>
    <w:tmpl w:val="14765298"/>
    <w:lvl w:ilvl="0" w:tplc="1FE88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53B5ACA"/>
    <w:multiLevelType w:val="hybridMultilevel"/>
    <w:tmpl w:val="336AB046"/>
    <w:lvl w:ilvl="0" w:tplc="F6B4DC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65CC2079"/>
    <w:multiLevelType w:val="hybridMultilevel"/>
    <w:tmpl w:val="D8F25B48"/>
    <w:lvl w:ilvl="0" w:tplc="9C1A28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7560A5C"/>
    <w:multiLevelType w:val="hybridMultilevel"/>
    <w:tmpl w:val="77D47B6A"/>
    <w:lvl w:ilvl="0" w:tplc="20887B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9971EBA"/>
    <w:multiLevelType w:val="hybridMultilevel"/>
    <w:tmpl w:val="DF682396"/>
    <w:lvl w:ilvl="0" w:tplc="9454C69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6" w15:restartNumberingAfterBreak="0">
    <w:nsid w:val="6B7412E0"/>
    <w:multiLevelType w:val="hybridMultilevel"/>
    <w:tmpl w:val="E064F5FE"/>
    <w:lvl w:ilvl="0" w:tplc="9F064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BE615E9"/>
    <w:multiLevelType w:val="hybridMultilevel"/>
    <w:tmpl w:val="0750DAE6"/>
    <w:lvl w:ilvl="0" w:tplc="539C0F3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8" w15:restartNumberingAfterBreak="0">
    <w:nsid w:val="6BEA306D"/>
    <w:multiLevelType w:val="hybridMultilevel"/>
    <w:tmpl w:val="6EDA120A"/>
    <w:lvl w:ilvl="0" w:tplc="3FD8C906">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9" w15:restartNumberingAfterBreak="0">
    <w:nsid w:val="6C4F5433"/>
    <w:multiLevelType w:val="hybridMultilevel"/>
    <w:tmpl w:val="E52AF77C"/>
    <w:lvl w:ilvl="0" w:tplc="18444BDE">
      <w:start w:val="2"/>
      <w:numFmt w:val="decimal"/>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50764A"/>
    <w:multiLevelType w:val="hybridMultilevel"/>
    <w:tmpl w:val="28163478"/>
    <w:lvl w:ilvl="0" w:tplc="FB92B3C6">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6E6C7D74"/>
    <w:multiLevelType w:val="hybridMultilevel"/>
    <w:tmpl w:val="EE049D0E"/>
    <w:lvl w:ilvl="0" w:tplc="93361F2E">
      <w:start w:val="1"/>
      <w:numFmt w:val="decimal"/>
      <w:lvlText w:val="%1)"/>
      <w:lvlJc w:val="left"/>
      <w:pPr>
        <w:ind w:left="720" w:hanging="360"/>
      </w:pPr>
      <w:rPr>
        <w:rFonts w:asciiTheme="minorHAnsi" w:hAnsiTheme="minorHAnsi" w:cstheme="minorHAnsi" w:hint="default"/>
        <w:sz w:val="24"/>
        <w:szCs w:val="24"/>
      </w:rPr>
    </w:lvl>
    <w:lvl w:ilvl="1" w:tplc="A86CAFF0">
      <w:numFmt w:val="bullet"/>
      <w:lvlText w:val=""/>
      <w:lvlJc w:val="left"/>
      <w:pPr>
        <w:ind w:left="1440" w:hanging="360"/>
      </w:pPr>
      <w:rPr>
        <w:rFonts w:ascii="Symbol" w:eastAsia="Calibri"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0A5C64"/>
    <w:multiLevelType w:val="hybridMultilevel"/>
    <w:tmpl w:val="AB58C132"/>
    <w:lvl w:ilvl="0" w:tplc="73B8C8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52142A7"/>
    <w:multiLevelType w:val="hybridMultilevel"/>
    <w:tmpl w:val="7F00BF1A"/>
    <w:lvl w:ilvl="0" w:tplc="38F8CB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793A672E"/>
    <w:multiLevelType w:val="hybridMultilevel"/>
    <w:tmpl w:val="87009C3E"/>
    <w:lvl w:ilvl="0" w:tplc="06542C5E">
      <w:start w:val="1"/>
      <w:numFmt w:val="decimal"/>
      <w:lvlText w:val="(%1)"/>
      <w:lvlJc w:val="left"/>
      <w:pPr>
        <w:ind w:left="4897"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5" w15:restartNumberingAfterBreak="0">
    <w:nsid w:val="7A590D17"/>
    <w:multiLevelType w:val="hybridMultilevel"/>
    <w:tmpl w:val="F5A674B8"/>
    <w:lvl w:ilvl="0" w:tplc="0D5A89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7AA26AE2"/>
    <w:multiLevelType w:val="hybridMultilevel"/>
    <w:tmpl w:val="E2A8D62E"/>
    <w:lvl w:ilvl="0" w:tplc="44B687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CE36214"/>
    <w:multiLevelType w:val="hybridMultilevel"/>
    <w:tmpl w:val="05AA991E"/>
    <w:lvl w:ilvl="0" w:tplc="873EF69C">
      <w:start w:val="1"/>
      <w:numFmt w:val="decimal"/>
      <w:lvlText w:val="(%1)"/>
      <w:lvlJc w:val="left"/>
      <w:pPr>
        <w:ind w:left="786" w:hanging="360"/>
      </w:pPr>
      <w:rPr>
        <w:rFonts w:asciiTheme="minorHAnsi" w:eastAsia="Calibri" w:hAnsiTheme="minorHAnsi" w:cstheme="minorHAnsi"/>
      </w:rPr>
    </w:lvl>
    <w:lvl w:ilvl="1" w:tplc="181A0019" w:tentative="1">
      <w:start w:val="1"/>
      <w:numFmt w:val="lowerLetter"/>
      <w:lvlText w:val="%2."/>
      <w:lvlJc w:val="left"/>
      <w:pPr>
        <w:ind w:left="448" w:hanging="360"/>
      </w:pPr>
    </w:lvl>
    <w:lvl w:ilvl="2" w:tplc="181A001B" w:tentative="1">
      <w:start w:val="1"/>
      <w:numFmt w:val="lowerRoman"/>
      <w:lvlText w:val="%3."/>
      <w:lvlJc w:val="right"/>
      <w:pPr>
        <w:ind w:left="1168" w:hanging="180"/>
      </w:pPr>
    </w:lvl>
    <w:lvl w:ilvl="3" w:tplc="181A000F" w:tentative="1">
      <w:start w:val="1"/>
      <w:numFmt w:val="decimal"/>
      <w:lvlText w:val="%4."/>
      <w:lvlJc w:val="left"/>
      <w:pPr>
        <w:ind w:left="1888" w:hanging="360"/>
      </w:pPr>
    </w:lvl>
    <w:lvl w:ilvl="4" w:tplc="181A0019" w:tentative="1">
      <w:start w:val="1"/>
      <w:numFmt w:val="lowerLetter"/>
      <w:lvlText w:val="%5."/>
      <w:lvlJc w:val="left"/>
      <w:pPr>
        <w:ind w:left="2608" w:hanging="360"/>
      </w:pPr>
    </w:lvl>
    <w:lvl w:ilvl="5" w:tplc="181A001B" w:tentative="1">
      <w:start w:val="1"/>
      <w:numFmt w:val="lowerRoman"/>
      <w:lvlText w:val="%6."/>
      <w:lvlJc w:val="right"/>
      <w:pPr>
        <w:ind w:left="3328" w:hanging="180"/>
      </w:pPr>
    </w:lvl>
    <w:lvl w:ilvl="6" w:tplc="181A000F" w:tentative="1">
      <w:start w:val="1"/>
      <w:numFmt w:val="decimal"/>
      <w:lvlText w:val="%7."/>
      <w:lvlJc w:val="left"/>
      <w:pPr>
        <w:ind w:left="4048" w:hanging="360"/>
      </w:pPr>
    </w:lvl>
    <w:lvl w:ilvl="7" w:tplc="181A0019" w:tentative="1">
      <w:start w:val="1"/>
      <w:numFmt w:val="lowerLetter"/>
      <w:lvlText w:val="%8."/>
      <w:lvlJc w:val="left"/>
      <w:pPr>
        <w:ind w:left="4768" w:hanging="360"/>
      </w:pPr>
    </w:lvl>
    <w:lvl w:ilvl="8" w:tplc="181A001B" w:tentative="1">
      <w:start w:val="1"/>
      <w:numFmt w:val="lowerRoman"/>
      <w:lvlText w:val="%9."/>
      <w:lvlJc w:val="right"/>
      <w:pPr>
        <w:ind w:left="5488" w:hanging="180"/>
      </w:pPr>
    </w:lvl>
  </w:abstractNum>
  <w:abstractNum w:abstractNumId="68" w15:restartNumberingAfterBreak="0">
    <w:nsid w:val="7DBC6E8A"/>
    <w:multiLevelType w:val="hybridMultilevel"/>
    <w:tmpl w:val="30466036"/>
    <w:lvl w:ilvl="0" w:tplc="912A9D38">
      <w:start w:val="1"/>
      <w:numFmt w:val="decimal"/>
      <w:lvlText w:val="(%1)"/>
      <w:lvlJc w:val="left"/>
      <w:pPr>
        <w:ind w:left="644" w:hanging="360"/>
      </w:pPr>
      <w:rPr>
        <w:rFonts w:asciiTheme="minorHAnsi" w:eastAsia="Calibri" w:hAnsiTheme="minorHAnsi" w:cstheme="minorHAnsi"/>
      </w:rPr>
    </w:lvl>
    <w:lvl w:ilvl="1" w:tplc="181A0019" w:tentative="1">
      <w:start w:val="1"/>
      <w:numFmt w:val="lowerLetter"/>
      <w:lvlText w:val="%2."/>
      <w:lvlJc w:val="left"/>
      <w:pPr>
        <w:ind w:left="1364" w:hanging="360"/>
      </w:pPr>
    </w:lvl>
    <w:lvl w:ilvl="2" w:tplc="181A001B" w:tentative="1">
      <w:start w:val="1"/>
      <w:numFmt w:val="lowerRoman"/>
      <w:lvlText w:val="%3."/>
      <w:lvlJc w:val="right"/>
      <w:pPr>
        <w:ind w:left="2084" w:hanging="180"/>
      </w:pPr>
    </w:lvl>
    <w:lvl w:ilvl="3" w:tplc="181A000F" w:tentative="1">
      <w:start w:val="1"/>
      <w:numFmt w:val="decimal"/>
      <w:lvlText w:val="%4."/>
      <w:lvlJc w:val="left"/>
      <w:pPr>
        <w:ind w:left="2804" w:hanging="360"/>
      </w:pPr>
    </w:lvl>
    <w:lvl w:ilvl="4" w:tplc="181A0019" w:tentative="1">
      <w:start w:val="1"/>
      <w:numFmt w:val="lowerLetter"/>
      <w:lvlText w:val="%5."/>
      <w:lvlJc w:val="left"/>
      <w:pPr>
        <w:ind w:left="3524" w:hanging="360"/>
      </w:pPr>
    </w:lvl>
    <w:lvl w:ilvl="5" w:tplc="181A001B" w:tentative="1">
      <w:start w:val="1"/>
      <w:numFmt w:val="lowerRoman"/>
      <w:lvlText w:val="%6."/>
      <w:lvlJc w:val="right"/>
      <w:pPr>
        <w:ind w:left="4244" w:hanging="180"/>
      </w:pPr>
    </w:lvl>
    <w:lvl w:ilvl="6" w:tplc="181A000F" w:tentative="1">
      <w:start w:val="1"/>
      <w:numFmt w:val="decimal"/>
      <w:lvlText w:val="%7."/>
      <w:lvlJc w:val="left"/>
      <w:pPr>
        <w:ind w:left="4964" w:hanging="360"/>
      </w:pPr>
    </w:lvl>
    <w:lvl w:ilvl="7" w:tplc="181A0019" w:tentative="1">
      <w:start w:val="1"/>
      <w:numFmt w:val="lowerLetter"/>
      <w:lvlText w:val="%8."/>
      <w:lvlJc w:val="left"/>
      <w:pPr>
        <w:ind w:left="5684" w:hanging="360"/>
      </w:pPr>
    </w:lvl>
    <w:lvl w:ilvl="8" w:tplc="181A001B" w:tentative="1">
      <w:start w:val="1"/>
      <w:numFmt w:val="lowerRoman"/>
      <w:lvlText w:val="%9."/>
      <w:lvlJc w:val="right"/>
      <w:pPr>
        <w:ind w:left="6404" w:hanging="180"/>
      </w:pPr>
    </w:lvl>
  </w:abstractNum>
  <w:abstractNum w:abstractNumId="69" w15:restartNumberingAfterBreak="0">
    <w:nsid w:val="7E33316D"/>
    <w:multiLevelType w:val="hybridMultilevel"/>
    <w:tmpl w:val="EEA002B8"/>
    <w:lvl w:ilvl="0" w:tplc="AF6EB9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7EC9446F"/>
    <w:multiLevelType w:val="hybridMultilevel"/>
    <w:tmpl w:val="541C323E"/>
    <w:lvl w:ilvl="0" w:tplc="DDE89F10">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7F221FD0"/>
    <w:multiLevelType w:val="hybridMultilevel"/>
    <w:tmpl w:val="5B5C36C8"/>
    <w:lvl w:ilvl="0" w:tplc="BBCAD59C">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72" w15:restartNumberingAfterBreak="0">
    <w:nsid w:val="7FA71041"/>
    <w:multiLevelType w:val="hybridMultilevel"/>
    <w:tmpl w:val="FF04DF3A"/>
    <w:lvl w:ilvl="0" w:tplc="FF248AD8">
      <w:start w:val="1"/>
      <w:numFmt w:val="decimal"/>
      <w:lvlText w:val="(%1)"/>
      <w:lvlJc w:val="left"/>
      <w:pPr>
        <w:ind w:left="2771"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20"/>
  </w:num>
  <w:num w:numId="2">
    <w:abstractNumId w:val="50"/>
  </w:num>
  <w:num w:numId="3">
    <w:abstractNumId w:val="52"/>
  </w:num>
  <w:num w:numId="4">
    <w:abstractNumId w:val="14"/>
  </w:num>
  <w:num w:numId="5">
    <w:abstractNumId w:val="60"/>
  </w:num>
  <w:num w:numId="6">
    <w:abstractNumId w:val="30"/>
  </w:num>
  <w:num w:numId="7">
    <w:abstractNumId w:val="46"/>
  </w:num>
  <w:num w:numId="8">
    <w:abstractNumId w:val="18"/>
  </w:num>
  <w:num w:numId="9">
    <w:abstractNumId w:val="3"/>
  </w:num>
  <w:num w:numId="10">
    <w:abstractNumId w:val="47"/>
  </w:num>
  <w:num w:numId="11">
    <w:abstractNumId w:val="31"/>
  </w:num>
  <w:num w:numId="12">
    <w:abstractNumId w:val="48"/>
  </w:num>
  <w:num w:numId="13">
    <w:abstractNumId w:val="35"/>
  </w:num>
  <w:num w:numId="14">
    <w:abstractNumId w:val="69"/>
  </w:num>
  <w:num w:numId="15">
    <w:abstractNumId w:val="51"/>
  </w:num>
  <w:num w:numId="16">
    <w:abstractNumId w:val="53"/>
  </w:num>
  <w:num w:numId="17">
    <w:abstractNumId w:val="63"/>
  </w:num>
  <w:num w:numId="18">
    <w:abstractNumId w:val="70"/>
  </w:num>
  <w:num w:numId="19">
    <w:abstractNumId w:val="62"/>
  </w:num>
  <w:num w:numId="20">
    <w:abstractNumId w:val="37"/>
  </w:num>
  <w:num w:numId="21">
    <w:abstractNumId w:val="43"/>
  </w:num>
  <w:num w:numId="22">
    <w:abstractNumId w:val="9"/>
  </w:num>
  <w:num w:numId="23">
    <w:abstractNumId w:val="66"/>
  </w:num>
  <w:num w:numId="24">
    <w:abstractNumId w:val="15"/>
  </w:num>
  <w:num w:numId="25">
    <w:abstractNumId w:val="5"/>
  </w:num>
  <w:num w:numId="26">
    <w:abstractNumId w:val="19"/>
  </w:num>
  <w:num w:numId="27">
    <w:abstractNumId w:val="22"/>
  </w:num>
  <w:num w:numId="28">
    <w:abstractNumId w:val="7"/>
  </w:num>
  <w:num w:numId="29">
    <w:abstractNumId w:val="65"/>
  </w:num>
  <w:num w:numId="30">
    <w:abstractNumId w:val="17"/>
  </w:num>
  <w:num w:numId="31">
    <w:abstractNumId w:val="44"/>
  </w:num>
  <w:num w:numId="32">
    <w:abstractNumId w:val="42"/>
  </w:num>
  <w:num w:numId="33">
    <w:abstractNumId w:val="6"/>
  </w:num>
  <w:num w:numId="34">
    <w:abstractNumId w:val="16"/>
  </w:num>
  <w:num w:numId="35">
    <w:abstractNumId w:val="21"/>
  </w:num>
  <w:num w:numId="36">
    <w:abstractNumId w:val="28"/>
  </w:num>
  <w:num w:numId="37">
    <w:abstractNumId w:val="25"/>
  </w:num>
  <w:num w:numId="38">
    <w:abstractNumId w:val="2"/>
  </w:num>
  <w:num w:numId="39">
    <w:abstractNumId w:val="27"/>
  </w:num>
  <w:num w:numId="40">
    <w:abstractNumId w:val="64"/>
  </w:num>
  <w:num w:numId="41">
    <w:abstractNumId w:val="36"/>
  </w:num>
  <w:num w:numId="42">
    <w:abstractNumId w:val="58"/>
  </w:num>
  <w:num w:numId="43">
    <w:abstractNumId w:val="34"/>
  </w:num>
  <w:num w:numId="44">
    <w:abstractNumId w:val="38"/>
  </w:num>
  <w:num w:numId="45">
    <w:abstractNumId w:val="39"/>
  </w:num>
  <w:num w:numId="46">
    <w:abstractNumId w:val="67"/>
  </w:num>
  <w:num w:numId="47">
    <w:abstractNumId w:val="71"/>
  </w:num>
  <w:num w:numId="48">
    <w:abstractNumId w:val="41"/>
  </w:num>
  <w:num w:numId="49">
    <w:abstractNumId w:val="57"/>
  </w:num>
  <w:num w:numId="50">
    <w:abstractNumId w:val="33"/>
  </w:num>
  <w:num w:numId="51">
    <w:abstractNumId w:val="1"/>
  </w:num>
  <w:num w:numId="52">
    <w:abstractNumId w:val="10"/>
  </w:num>
  <w:num w:numId="53">
    <w:abstractNumId w:val="26"/>
  </w:num>
  <w:num w:numId="54">
    <w:abstractNumId w:val="23"/>
  </w:num>
  <w:num w:numId="55">
    <w:abstractNumId w:val="13"/>
  </w:num>
  <w:num w:numId="56">
    <w:abstractNumId w:val="12"/>
  </w:num>
  <w:num w:numId="57">
    <w:abstractNumId w:val="55"/>
  </w:num>
  <w:num w:numId="58">
    <w:abstractNumId w:val="45"/>
  </w:num>
  <w:num w:numId="59">
    <w:abstractNumId w:val="68"/>
  </w:num>
  <w:num w:numId="60">
    <w:abstractNumId w:val="0"/>
  </w:num>
  <w:num w:numId="61">
    <w:abstractNumId w:val="72"/>
  </w:num>
  <w:num w:numId="62">
    <w:abstractNumId w:val="54"/>
  </w:num>
  <w:num w:numId="63">
    <w:abstractNumId w:val="29"/>
  </w:num>
  <w:num w:numId="64">
    <w:abstractNumId w:val="59"/>
  </w:num>
  <w:num w:numId="65">
    <w:abstractNumId w:val="56"/>
  </w:num>
  <w:num w:numId="66">
    <w:abstractNumId w:val="40"/>
  </w:num>
  <w:num w:numId="67">
    <w:abstractNumId w:val="61"/>
  </w:num>
  <w:num w:numId="68">
    <w:abstractNumId w:val="4"/>
  </w:num>
  <w:num w:numId="69">
    <w:abstractNumId w:val="24"/>
  </w:num>
  <w:num w:numId="70">
    <w:abstractNumId w:val="11"/>
  </w:num>
  <w:num w:numId="71">
    <w:abstractNumId w:val="8"/>
  </w:num>
  <w:num w:numId="72">
    <w:abstractNumId w:val="49"/>
  </w:num>
  <w:num w:numId="73">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64"/>
    <w:rsid w:val="0000677C"/>
    <w:rsid w:val="000304F9"/>
    <w:rsid w:val="00036082"/>
    <w:rsid w:val="0005338C"/>
    <w:rsid w:val="000567EC"/>
    <w:rsid w:val="00056F93"/>
    <w:rsid w:val="00072A58"/>
    <w:rsid w:val="000762EE"/>
    <w:rsid w:val="00082C32"/>
    <w:rsid w:val="000942C3"/>
    <w:rsid w:val="000C72E5"/>
    <w:rsid w:val="000C74EE"/>
    <w:rsid w:val="000D1CED"/>
    <w:rsid w:val="000D5781"/>
    <w:rsid w:val="000E6A28"/>
    <w:rsid w:val="000E6A2A"/>
    <w:rsid w:val="000E7EF2"/>
    <w:rsid w:val="000F01F8"/>
    <w:rsid w:val="000F47A1"/>
    <w:rsid w:val="000F4A62"/>
    <w:rsid w:val="001152C3"/>
    <w:rsid w:val="0012308F"/>
    <w:rsid w:val="00124519"/>
    <w:rsid w:val="00133E79"/>
    <w:rsid w:val="00144999"/>
    <w:rsid w:val="00146D0E"/>
    <w:rsid w:val="00153D8C"/>
    <w:rsid w:val="00161385"/>
    <w:rsid w:val="00172464"/>
    <w:rsid w:val="00184B0C"/>
    <w:rsid w:val="00197CDC"/>
    <w:rsid w:val="001A7D5B"/>
    <w:rsid w:val="001B13A9"/>
    <w:rsid w:val="001B2C01"/>
    <w:rsid w:val="001B7B54"/>
    <w:rsid w:val="001E6244"/>
    <w:rsid w:val="00221391"/>
    <w:rsid w:val="00241DB3"/>
    <w:rsid w:val="002538DC"/>
    <w:rsid w:val="002548CD"/>
    <w:rsid w:val="00273A78"/>
    <w:rsid w:val="00282295"/>
    <w:rsid w:val="00282C1B"/>
    <w:rsid w:val="0028402C"/>
    <w:rsid w:val="00284925"/>
    <w:rsid w:val="00290FA7"/>
    <w:rsid w:val="00292EA1"/>
    <w:rsid w:val="00295104"/>
    <w:rsid w:val="002A4CF4"/>
    <w:rsid w:val="002B4CDE"/>
    <w:rsid w:val="002C0BF7"/>
    <w:rsid w:val="002D303B"/>
    <w:rsid w:val="002D7B15"/>
    <w:rsid w:val="00332131"/>
    <w:rsid w:val="003365D5"/>
    <w:rsid w:val="00371856"/>
    <w:rsid w:val="003918F4"/>
    <w:rsid w:val="003A7949"/>
    <w:rsid w:val="003B079B"/>
    <w:rsid w:val="003C754E"/>
    <w:rsid w:val="003D7369"/>
    <w:rsid w:val="003E7D91"/>
    <w:rsid w:val="003F5351"/>
    <w:rsid w:val="00410BFC"/>
    <w:rsid w:val="0041186C"/>
    <w:rsid w:val="00412ACD"/>
    <w:rsid w:val="00420BBA"/>
    <w:rsid w:val="00434413"/>
    <w:rsid w:val="00447F18"/>
    <w:rsid w:val="00457578"/>
    <w:rsid w:val="0046045C"/>
    <w:rsid w:val="00465F1E"/>
    <w:rsid w:val="004700A9"/>
    <w:rsid w:val="0047095F"/>
    <w:rsid w:val="0048456A"/>
    <w:rsid w:val="00490496"/>
    <w:rsid w:val="004B6C33"/>
    <w:rsid w:val="004D00D6"/>
    <w:rsid w:val="004E3021"/>
    <w:rsid w:val="004E3CE9"/>
    <w:rsid w:val="004E5D78"/>
    <w:rsid w:val="004F060B"/>
    <w:rsid w:val="004F18E7"/>
    <w:rsid w:val="00532598"/>
    <w:rsid w:val="005339D3"/>
    <w:rsid w:val="00542E48"/>
    <w:rsid w:val="00563E61"/>
    <w:rsid w:val="00585329"/>
    <w:rsid w:val="00595098"/>
    <w:rsid w:val="005A0F6B"/>
    <w:rsid w:val="005A3DA4"/>
    <w:rsid w:val="005A73D9"/>
    <w:rsid w:val="005A755C"/>
    <w:rsid w:val="005B31E5"/>
    <w:rsid w:val="005B59F2"/>
    <w:rsid w:val="005B6BEB"/>
    <w:rsid w:val="005E4DA9"/>
    <w:rsid w:val="005F15AF"/>
    <w:rsid w:val="005F3812"/>
    <w:rsid w:val="00601919"/>
    <w:rsid w:val="00605E50"/>
    <w:rsid w:val="00607B98"/>
    <w:rsid w:val="0061443E"/>
    <w:rsid w:val="006168C9"/>
    <w:rsid w:val="00625BF6"/>
    <w:rsid w:val="00647FD6"/>
    <w:rsid w:val="00657CF0"/>
    <w:rsid w:val="00671F71"/>
    <w:rsid w:val="00674DCD"/>
    <w:rsid w:val="00677667"/>
    <w:rsid w:val="00683921"/>
    <w:rsid w:val="00687D20"/>
    <w:rsid w:val="00693C0A"/>
    <w:rsid w:val="006970F4"/>
    <w:rsid w:val="006C2082"/>
    <w:rsid w:val="006C3988"/>
    <w:rsid w:val="006D4367"/>
    <w:rsid w:val="006E644B"/>
    <w:rsid w:val="006F044F"/>
    <w:rsid w:val="006F663B"/>
    <w:rsid w:val="006F7F0E"/>
    <w:rsid w:val="00701169"/>
    <w:rsid w:val="007207AB"/>
    <w:rsid w:val="007261F1"/>
    <w:rsid w:val="0073139B"/>
    <w:rsid w:val="00763AC7"/>
    <w:rsid w:val="00792A55"/>
    <w:rsid w:val="007A0AF5"/>
    <w:rsid w:val="007C7428"/>
    <w:rsid w:val="007C782A"/>
    <w:rsid w:val="007E55C7"/>
    <w:rsid w:val="007F1D4C"/>
    <w:rsid w:val="0080171F"/>
    <w:rsid w:val="00802282"/>
    <w:rsid w:val="00807FB3"/>
    <w:rsid w:val="00810B88"/>
    <w:rsid w:val="00822F45"/>
    <w:rsid w:val="00825402"/>
    <w:rsid w:val="00825D00"/>
    <w:rsid w:val="00832362"/>
    <w:rsid w:val="00834A65"/>
    <w:rsid w:val="008352F8"/>
    <w:rsid w:val="008600C8"/>
    <w:rsid w:val="00860D14"/>
    <w:rsid w:val="008864CB"/>
    <w:rsid w:val="008A009B"/>
    <w:rsid w:val="008C193D"/>
    <w:rsid w:val="008D565E"/>
    <w:rsid w:val="008D6860"/>
    <w:rsid w:val="008E26F5"/>
    <w:rsid w:val="008F19EA"/>
    <w:rsid w:val="009111C9"/>
    <w:rsid w:val="0091316C"/>
    <w:rsid w:val="00930A56"/>
    <w:rsid w:val="00955157"/>
    <w:rsid w:val="00996647"/>
    <w:rsid w:val="009C78BC"/>
    <w:rsid w:val="009D4B32"/>
    <w:rsid w:val="009D66D8"/>
    <w:rsid w:val="009E6D41"/>
    <w:rsid w:val="00A0212D"/>
    <w:rsid w:val="00A70299"/>
    <w:rsid w:val="00A715F1"/>
    <w:rsid w:val="00A81F8B"/>
    <w:rsid w:val="00A85465"/>
    <w:rsid w:val="00AA3204"/>
    <w:rsid w:val="00AB4233"/>
    <w:rsid w:val="00AE254C"/>
    <w:rsid w:val="00AE43E3"/>
    <w:rsid w:val="00AF3649"/>
    <w:rsid w:val="00B10F0F"/>
    <w:rsid w:val="00B35EF7"/>
    <w:rsid w:val="00B4015B"/>
    <w:rsid w:val="00B42898"/>
    <w:rsid w:val="00B658CB"/>
    <w:rsid w:val="00B70977"/>
    <w:rsid w:val="00BA31A4"/>
    <w:rsid w:val="00BC175E"/>
    <w:rsid w:val="00BC5DBC"/>
    <w:rsid w:val="00BD76B6"/>
    <w:rsid w:val="00BD7D27"/>
    <w:rsid w:val="00BE0C59"/>
    <w:rsid w:val="00BF25DB"/>
    <w:rsid w:val="00BF71C6"/>
    <w:rsid w:val="00C032CE"/>
    <w:rsid w:val="00C04B53"/>
    <w:rsid w:val="00C2493B"/>
    <w:rsid w:val="00C32950"/>
    <w:rsid w:val="00C40CE2"/>
    <w:rsid w:val="00C47AD4"/>
    <w:rsid w:val="00C65022"/>
    <w:rsid w:val="00C816EB"/>
    <w:rsid w:val="00C96DCC"/>
    <w:rsid w:val="00CB0730"/>
    <w:rsid w:val="00CB14FF"/>
    <w:rsid w:val="00CB2FAD"/>
    <w:rsid w:val="00CC18DF"/>
    <w:rsid w:val="00CC4831"/>
    <w:rsid w:val="00CC720C"/>
    <w:rsid w:val="00CD0295"/>
    <w:rsid w:val="00CF5799"/>
    <w:rsid w:val="00D03012"/>
    <w:rsid w:val="00D20227"/>
    <w:rsid w:val="00D20570"/>
    <w:rsid w:val="00D26199"/>
    <w:rsid w:val="00D34E07"/>
    <w:rsid w:val="00D36BC8"/>
    <w:rsid w:val="00D60B8D"/>
    <w:rsid w:val="00D66F6A"/>
    <w:rsid w:val="00D7225C"/>
    <w:rsid w:val="00D75A5D"/>
    <w:rsid w:val="00D84AD4"/>
    <w:rsid w:val="00D87EB4"/>
    <w:rsid w:val="00DA3BDB"/>
    <w:rsid w:val="00DA3C9E"/>
    <w:rsid w:val="00DC35FB"/>
    <w:rsid w:val="00DE02C8"/>
    <w:rsid w:val="00DE5A6E"/>
    <w:rsid w:val="00E06FAD"/>
    <w:rsid w:val="00E07B2D"/>
    <w:rsid w:val="00E10777"/>
    <w:rsid w:val="00E16342"/>
    <w:rsid w:val="00E364AA"/>
    <w:rsid w:val="00E36519"/>
    <w:rsid w:val="00E429D7"/>
    <w:rsid w:val="00E57680"/>
    <w:rsid w:val="00E72EF8"/>
    <w:rsid w:val="00E7424F"/>
    <w:rsid w:val="00E80CA2"/>
    <w:rsid w:val="00E864BF"/>
    <w:rsid w:val="00EB5BF9"/>
    <w:rsid w:val="00ED1839"/>
    <w:rsid w:val="00ED570C"/>
    <w:rsid w:val="00ED7F4C"/>
    <w:rsid w:val="00EE7E2F"/>
    <w:rsid w:val="00F2608B"/>
    <w:rsid w:val="00F40B0F"/>
    <w:rsid w:val="00F41290"/>
    <w:rsid w:val="00F53DBF"/>
    <w:rsid w:val="00F57D5D"/>
    <w:rsid w:val="00F62BA2"/>
    <w:rsid w:val="00F76BA1"/>
    <w:rsid w:val="00F92C70"/>
    <w:rsid w:val="00F93CED"/>
    <w:rsid w:val="00FA4C37"/>
    <w:rsid w:val="00FB42E1"/>
    <w:rsid w:val="00FC3DC5"/>
    <w:rsid w:val="00FE2EC9"/>
    <w:rsid w:val="00FE499A"/>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51749A"/>
  <w15:chartTrackingRefBased/>
  <w15:docId w15:val="{5F27EE00-E3D7-493E-8359-F296B58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601"/>
      <w:jc w:val="both"/>
    </w:pPr>
    <w:rPr>
      <w:rFonts w:cs="Calibri"/>
      <w:sz w:val="22"/>
      <w:szCs w:val="22"/>
    </w:rPr>
  </w:style>
  <w:style w:type="paragraph" w:styleId="Heading2">
    <w:name w:val="heading 2"/>
    <w:basedOn w:val="Normal"/>
    <w:next w:val="Normal"/>
    <w:link w:val="Heading2Char"/>
    <w:qFormat/>
    <w:locked/>
    <w:rsid w:val="00DA3BDB"/>
    <w:pPr>
      <w:keepNext/>
      <w:ind w:left="0"/>
      <w:jc w:val="center"/>
      <w:outlineLvl w:val="1"/>
    </w:pPr>
    <w:rPr>
      <w:rFonts w:ascii="Times New Roman" w:eastAsia="Times New Roman" w:hAnsi="Times New Roman" w:cs="Times New Roman"/>
      <w:sz w:val="24"/>
      <w:szCs w:val="20"/>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1">
    <w:name w:val="CM11"/>
    <w:basedOn w:val="Normal"/>
    <w:next w:val="Normal"/>
    <w:uiPriority w:val="99"/>
    <w:pPr>
      <w:widowControl w:val="0"/>
      <w:autoSpaceDE w:val="0"/>
      <w:autoSpaceDN w:val="0"/>
      <w:adjustRightInd w:val="0"/>
      <w:ind w:left="0"/>
      <w:jc w:val="left"/>
    </w:pPr>
    <w:rPr>
      <w:rFonts w:ascii="Verdana+1+1" w:eastAsia="Times New Roman" w:hAnsi="Verdana+1+1" w:cs="Verdana+1+1"/>
      <w:sz w:val="24"/>
      <w:szCs w:val="24"/>
    </w:rPr>
  </w:style>
  <w:style w:type="paragraph" w:customStyle="1" w:styleId="Default">
    <w:name w:val="Default"/>
    <w:uiPriority w:val="99"/>
    <w:pPr>
      <w:widowControl w:val="0"/>
      <w:autoSpaceDE w:val="0"/>
      <w:autoSpaceDN w:val="0"/>
      <w:adjustRightInd w:val="0"/>
    </w:pPr>
    <w:rPr>
      <w:rFonts w:ascii="Verdana+1+1" w:eastAsia="Times New Roman" w:hAnsi="Verdana+1+1" w:cs="Verdana+1+1"/>
      <w:color w:val="000000"/>
      <w:sz w:val="24"/>
      <w:szCs w:val="24"/>
    </w:rPr>
  </w:style>
  <w:style w:type="paragraph" w:customStyle="1" w:styleId="CM12">
    <w:name w:val="CM12"/>
    <w:basedOn w:val="Default"/>
    <w:next w:val="Default"/>
    <w:uiPriority w:val="99"/>
    <w:rPr>
      <w:color w:val="auto"/>
    </w:rPr>
  </w:style>
  <w:style w:type="paragraph" w:customStyle="1" w:styleId="CM2">
    <w:name w:val="CM2"/>
    <w:basedOn w:val="Default"/>
    <w:next w:val="Default"/>
    <w:uiPriority w:val="99"/>
    <w:pPr>
      <w:spacing w:line="251" w:lineRule="atLeast"/>
    </w:pPr>
    <w:rPr>
      <w:color w:val="auto"/>
    </w:rPr>
  </w:style>
  <w:style w:type="paragraph" w:customStyle="1" w:styleId="CM13">
    <w:name w:val="CM13"/>
    <w:basedOn w:val="Default"/>
    <w:next w:val="Default"/>
    <w:uiPriority w:val="99"/>
    <w:rPr>
      <w:color w:val="auto"/>
    </w:rPr>
  </w:style>
  <w:style w:type="paragraph" w:customStyle="1" w:styleId="CM7">
    <w:name w:val="CM7"/>
    <w:basedOn w:val="Default"/>
    <w:next w:val="Default"/>
    <w:uiPriority w:val="99"/>
    <w:pPr>
      <w:spacing w:line="303" w:lineRule="atLeast"/>
    </w:pPr>
    <w:rPr>
      <w:color w:val="auto"/>
    </w:rPr>
  </w:style>
  <w:style w:type="paragraph" w:customStyle="1" w:styleId="CM4">
    <w:name w:val="CM4"/>
    <w:basedOn w:val="Default"/>
    <w:next w:val="Default"/>
    <w:uiPriority w:val="99"/>
    <w:pPr>
      <w:spacing w:line="278" w:lineRule="atLeast"/>
    </w:pPr>
    <w:rPr>
      <w:color w:val="auto"/>
    </w:rPr>
  </w:style>
  <w:style w:type="paragraph" w:customStyle="1" w:styleId="CM9">
    <w:name w:val="CM9"/>
    <w:basedOn w:val="Default"/>
    <w:next w:val="Default"/>
    <w:uiPriority w:val="99"/>
    <w:pPr>
      <w:spacing w:line="291" w:lineRule="atLeast"/>
    </w:pPr>
    <w:rPr>
      <w:color w:val="auto"/>
    </w:rPr>
  </w:style>
  <w:style w:type="paragraph" w:customStyle="1" w:styleId="CM8">
    <w:name w:val="CM8"/>
    <w:basedOn w:val="Default"/>
    <w:next w:val="Default"/>
    <w:uiPriority w:val="99"/>
    <w:pPr>
      <w:spacing w:line="258" w:lineRule="atLeast"/>
    </w:pPr>
    <w:rPr>
      <w:color w:val="auto"/>
    </w:rPr>
  </w:style>
  <w:style w:type="paragraph" w:customStyle="1" w:styleId="CM6">
    <w:name w:val="CM6"/>
    <w:basedOn w:val="Default"/>
    <w:next w:val="Default"/>
    <w:uiPriority w:val="99"/>
    <w:pPr>
      <w:spacing w:line="243" w:lineRule="atLeast"/>
    </w:pPr>
    <w:rPr>
      <w:color w:val="auto"/>
    </w:rPr>
  </w:style>
  <w:style w:type="paragraph" w:customStyle="1" w:styleId="CM14">
    <w:name w:val="CM14"/>
    <w:basedOn w:val="Default"/>
    <w:next w:val="Default"/>
    <w:uiPriority w:val="99"/>
    <w:rPr>
      <w:color w:val="auto"/>
    </w:rPr>
  </w:style>
  <w:style w:type="paragraph" w:styleId="ListParagraph">
    <w:name w:val="List Paragraph"/>
    <w:basedOn w:val="Normal"/>
    <w:uiPriority w:val="34"/>
    <w:qFormat/>
    <w:pPr>
      <w:ind w:left="720"/>
    </w:pPr>
  </w:style>
  <w:style w:type="paragraph" w:styleId="NoSpacing">
    <w:name w:val="No Spacing"/>
    <w:qFormat/>
    <w:rPr>
      <w:rFonts w:eastAsia="Times New Roman" w:cs="Calibri"/>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cs="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cs="Calibri"/>
      <w:b/>
      <w:bCs/>
    </w:rPr>
  </w:style>
  <w:style w:type="character" w:styleId="Hyperlink">
    <w:name w:val="Hyperlink"/>
    <w:uiPriority w:val="99"/>
    <w:unhideWhenUsed/>
    <w:rsid w:val="00DA3BDB"/>
    <w:rPr>
      <w:color w:val="0000FF"/>
      <w:u w:val="single"/>
    </w:rPr>
  </w:style>
  <w:style w:type="character" w:customStyle="1" w:styleId="Heading2Char">
    <w:name w:val="Heading 2 Char"/>
    <w:basedOn w:val="DefaultParagraphFont"/>
    <w:link w:val="Heading2"/>
    <w:rsid w:val="00DA3BDB"/>
    <w:rPr>
      <w:rFonts w:ascii="Times New Roman" w:eastAsia="Times New Roman" w:hAnsi="Times New Roman"/>
      <w:sz w:val="24"/>
      <w:lang w:val="sr-Cyrl-CS" w:eastAsia="x-none"/>
    </w:rPr>
  </w:style>
  <w:style w:type="paragraph" w:styleId="FootnoteText">
    <w:name w:val="footnote text"/>
    <w:basedOn w:val="Normal"/>
    <w:link w:val="FootnoteTextChar"/>
    <w:uiPriority w:val="99"/>
    <w:semiHidden/>
    <w:unhideWhenUsed/>
    <w:rsid w:val="00FB42E1"/>
    <w:rPr>
      <w:sz w:val="20"/>
      <w:szCs w:val="20"/>
    </w:rPr>
  </w:style>
  <w:style w:type="character" w:customStyle="1" w:styleId="FootnoteTextChar">
    <w:name w:val="Footnote Text Char"/>
    <w:basedOn w:val="DefaultParagraphFont"/>
    <w:link w:val="FootnoteText"/>
    <w:uiPriority w:val="99"/>
    <w:semiHidden/>
    <w:rsid w:val="00FB42E1"/>
    <w:rPr>
      <w:rFonts w:cs="Calibri"/>
    </w:rPr>
  </w:style>
  <w:style w:type="character" w:styleId="FootnoteReference">
    <w:name w:val="footnote reference"/>
    <w:basedOn w:val="DefaultParagraphFont"/>
    <w:uiPriority w:val="99"/>
    <w:semiHidden/>
    <w:unhideWhenUsed/>
    <w:rsid w:val="00FB42E1"/>
    <w:rPr>
      <w:vertAlign w:val="superscript"/>
    </w:rPr>
  </w:style>
  <w:style w:type="paragraph" w:styleId="Header">
    <w:name w:val="header"/>
    <w:basedOn w:val="Normal"/>
    <w:link w:val="HeaderChar"/>
    <w:uiPriority w:val="99"/>
    <w:unhideWhenUsed/>
    <w:rsid w:val="00D7225C"/>
    <w:pPr>
      <w:tabs>
        <w:tab w:val="center" w:pos="4536"/>
        <w:tab w:val="right" w:pos="9072"/>
      </w:tabs>
    </w:pPr>
  </w:style>
  <w:style w:type="character" w:customStyle="1" w:styleId="HeaderChar">
    <w:name w:val="Header Char"/>
    <w:basedOn w:val="DefaultParagraphFont"/>
    <w:link w:val="Header"/>
    <w:uiPriority w:val="99"/>
    <w:rsid w:val="00D7225C"/>
    <w:rPr>
      <w:rFonts w:cs="Calibri"/>
      <w:sz w:val="22"/>
      <w:szCs w:val="22"/>
    </w:rPr>
  </w:style>
  <w:style w:type="paragraph" w:styleId="Footer">
    <w:name w:val="footer"/>
    <w:basedOn w:val="Normal"/>
    <w:link w:val="FooterChar"/>
    <w:uiPriority w:val="99"/>
    <w:unhideWhenUsed/>
    <w:rsid w:val="00D7225C"/>
    <w:pPr>
      <w:tabs>
        <w:tab w:val="center" w:pos="4536"/>
        <w:tab w:val="right" w:pos="9072"/>
      </w:tabs>
    </w:pPr>
  </w:style>
  <w:style w:type="character" w:customStyle="1" w:styleId="FooterChar">
    <w:name w:val="Footer Char"/>
    <w:basedOn w:val="DefaultParagraphFont"/>
    <w:link w:val="Footer"/>
    <w:uiPriority w:val="99"/>
    <w:rsid w:val="00D7225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913916">
      <w:marLeft w:val="0"/>
      <w:marRight w:val="0"/>
      <w:marTop w:val="0"/>
      <w:marBottom w:val="0"/>
      <w:divBdr>
        <w:top w:val="none" w:sz="0" w:space="0" w:color="auto"/>
        <w:left w:val="none" w:sz="0" w:space="0" w:color="auto"/>
        <w:bottom w:val="none" w:sz="0" w:space="0" w:color="auto"/>
        <w:right w:val="none" w:sz="0" w:space="0" w:color="auto"/>
      </w:divBdr>
    </w:div>
    <w:div w:id="735275501">
      <w:bodyDiv w:val="1"/>
      <w:marLeft w:val="0"/>
      <w:marRight w:val="0"/>
      <w:marTop w:val="0"/>
      <w:marBottom w:val="0"/>
      <w:divBdr>
        <w:top w:val="none" w:sz="0" w:space="0" w:color="auto"/>
        <w:left w:val="none" w:sz="0" w:space="0" w:color="auto"/>
        <w:bottom w:val="none" w:sz="0" w:space="0" w:color="auto"/>
        <w:right w:val="none" w:sz="0" w:space="0" w:color="auto"/>
      </w:divBdr>
    </w:div>
    <w:div w:id="18822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dars.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6609-B2B4-46DE-B5C7-EE525116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9405</Words>
  <Characters>53612</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РЕПУБЛИКА СРПСКА</vt:lpstr>
    </vt:vector>
  </TitlesOfParts>
  <Company/>
  <LinksUpToDate>false</LinksUpToDate>
  <CharactersWithSpaces>62892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СРПСКА</dc:title>
  <dc:subject/>
  <dc:creator>oumulsadmin</dc:creator>
  <cp:keywords/>
  <dc:description/>
  <cp:lastModifiedBy>Elma Datzer</cp:lastModifiedBy>
  <cp:revision>2</cp:revision>
  <cp:lastPrinted>2024-01-25T12:21:00Z</cp:lastPrinted>
  <dcterms:created xsi:type="dcterms:W3CDTF">2024-04-19T08:38:00Z</dcterms:created>
  <dcterms:modified xsi:type="dcterms:W3CDTF">2024-04-19T08:38:00Z</dcterms:modified>
</cp:coreProperties>
</file>