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DF95" w14:textId="5A368853" w:rsidR="009D5EF5" w:rsidRPr="00856E8C" w:rsidRDefault="00AD2E36" w:rsidP="00D62FFC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REPUBLIKA</w:t>
      </w:r>
      <w:r w:rsidR="00801C7C" w:rsidRPr="00856E8C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SRPSKA</w:t>
      </w:r>
    </w:p>
    <w:p w14:paraId="1FB4FE13" w14:textId="3A5E0D50" w:rsidR="00801C7C" w:rsidRPr="00856E8C" w:rsidRDefault="00AD2E36" w:rsidP="00713C8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VLADA</w:t>
      </w:r>
    </w:p>
    <w:p w14:paraId="261814C2" w14:textId="15D0A61E" w:rsidR="009D5EF5" w:rsidRPr="00856E8C" w:rsidRDefault="009D5EF5" w:rsidP="00713C83">
      <w:pPr>
        <w:pStyle w:val="NoSpacing"/>
        <w:tabs>
          <w:tab w:val="left" w:pos="7200"/>
        </w:tabs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856E8C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ab/>
      </w:r>
      <w:r w:rsidR="00AD2E36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E</w:t>
      </w:r>
    </w:p>
    <w:p w14:paraId="7D83D765" w14:textId="77777777" w:rsidR="00801C7C" w:rsidRPr="00856E8C" w:rsidRDefault="00801C7C" w:rsidP="00713C83">
      <w:pPr>
        <w:pStyle w:val="NoSpacing"/>
        <w:tabs>
          <w:tab w:val="left" w:pos="7560"/>
        </w:tabs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</w:p>
    <w:p w14:paraId="45EB3C3F" w14:textId="465DFA51" w:rsidR="00801C7C" w:rsidRPr="00856E8C" w:rsidRDefault="009D5EF5" w:rsidP="00713C83">
      <w:pPr>
        <w:pStyle w:val="NoSpacing"/>
        <w:tabs>
          <w:tab w:val="left" w:pos="7200"/>
        </w:tabs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856E8C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ab/>
      </w:r>
      <w:r w:rsidR="00AD2E36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NACRT</w:t>
      </w:r>
    </w:p>
    <w:p w14:paraId="6C730EC8" w14:textId="77777777" w:rsidR="00801C7C" w:rsidRPr="00856E8C" w:rsidRDefault="00801C7C" w:rsidP="00713C83">
      <w:pPr>
        <w:pStyle w:val="NoSpacing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14:paraId="150AFCF4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6196DE80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73E2C7BD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5E15856F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7AACE330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5594AFE8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442D40B5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17182909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14EB0A79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760BDEC1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210FFE57" w14:textId="695F5E92" w:rsidR="009D5EF5" w:rsidRPr="00856E8C" w:rsidRDefault="00AD2E36" w:rsidP="00713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ZAKON</w:t>
      </w:r>
    </w:p>
    <w:p w14:paraId="5932C2A4" w14:textId="471764EA" w:rsidR="00856E8C" w:rsidRDefault="00AD2E36" w:rsidP="00713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O</w:t>
      </w:r>
      <w:r w:rsidR="00801C7C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IZMJENAMA</w:t>
      </w:r>
      <w:r w:rsidR="00713C83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</w:t>
      </w:r>
      <w:r w:rsidR="00801C7C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DOPUNAMA</w:t>
      </w:r>
      <w:r w:rsidR="00713C83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ZAKONA</w:t>
      </w:r>
      <w:r w:rsidR="00801C7C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O</w:t>
      </w:r>
      <w:r w:rsidR="00801C7C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14:paraId="461D248D" w14:textId="3CEA9982" w:rsidR="00801C7C" w:rsidRPr="00856E8C" w:rsidRDefault="00AD2E36" w:rsidP="00856E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ZAŠTITI</w:t>
      </w:r>
      <w:r w:rsidR="00801C7C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POTROŠAČA</w:t>
      </w:r>
      <w:r w:rsidR="00856E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U</w:t>
      </w:r>
      <w:r w:rsidR="00801C7C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REPUBLICI</w:t>
      </w:r>
      <w:r w:rsidR="00801C7C" w:rsidRPr="00856E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SRPSKOJ</w:t>
      </w:r>
    </w:p>
    <w:p w14:paraId="511D7C1A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732EDD90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67F6E1A2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53AFBAA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42D56D3E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0CCBE1D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9A6292B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EBFB872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C13BC51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6C2C2D2A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5CD97DF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6B482A57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4A8D2DD6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52449AE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C2B5101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4CF876E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488B4860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264544F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030E79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564F2580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55E8EEB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4FB0C77" w14:textId="77777777" w:rsidR="00D219CA" w:rsidRPr="00856E8C" w:rsidRDefault="00D219CA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19E407" w14:textId="77777777" w:rsidR="00D219CA" w:rsidRPr="00856E8C" w:rsidRDefault="00D219CA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424DE697" w14:textId="77777777" w:rsidR="00D219CA" w:rsidRPr="00856E8C" w:rsidRDefault="00D219CA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79DAB09" w14:textId="44A0B375" w:rsidR="00801C7C" w:rsidRPr="00856E8C" w:rsidRDefault="00AD2E36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Banja</w:t>
      </w:r>
      <w:r w:rsidR="00801C7C"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Luka</w:t>
      </w:r>
      <w:r w:rsidR="00801C7C"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mart</w:t>
      </w:r>
      <w:r w:rsidR="004147EE"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801C7C"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202</w:t>
      </w:r>
      <w:r w:rsidR="00630809"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801C7C"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godine</w:t>
      </w:r>
    </w:p>
    <w:p w14:paraId="46B72DB1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C60CCB1" w14:textId="77777777" w:rsidR="00801C7C" w:rsidRPr="00856E8C" w:rsidRDefault="00801C7C" w:rsidP="00713C83">
      <w:pPr>
        <w:autoSpaceDE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br w:type="page"/>
      </w:r>
    </w:p>
    <w:p w14:paraId="2899A9FF" w14:textId="547F343A" w:rsidR="00801C7C" w:rsidRPr="00E26EA4" w:rsidRDefault="00AD2E36" w:rsidP="00713C83">
      <w:pPr>
        <w:pStyle w:val="NoSpacing"/>
        <w:jc w:val="right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lastRenderedPageBreak/>
        <w:t>Nacrt</w:t>
      </w:r>
    </w:p>
    <w:p w14:paraId="2A1B73AE" w14:textId="77777777" w:rsidR="00801C7C" w:rsidRPr="00E26EA4" w:rsidRDefault="00801C7C" w:rsidP="00713C83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</w:p>
    <w:p w14:paraId="7A319E18" w14:textId="77777777" w:rsidR="008E64CA" w:rsidRPr="00E26EA4" w:rsidRDefault="008E64CA" w:rsidP="00713C83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</w:p>
    <w:p w14:paraId="1C6B218D" w14:textId="29C059BA" w:rsidR="00713C83" w:rsidRPr="00E26EA4" w:rsidRDefault="00AD2E36" w:rsidP="00713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ZAKON</w:t>
      </w:r>
      <w:r w:rsidR="00713C83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14:paraId="5B9A6C46" w14:textId="2830F429" w:rsidR="00E26EA4" w:rsidRDefault="00AD2E36" w:rsidP="00713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O</w:t>
      </w:r>
      <w:r w:rsidR="00801C7C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IZMJENAMA</w:t>
      </w:r>
      <w:r w:rsidR="00713C83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</w:t>
      </w:r>
      <w:r w:rsidR="00801C7C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DOPUNAMA</w:t>
      </w:r>
      <w:r w:rsidR="00713C83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ZAKONA</w:t>
      </w:r>
      <w:r w:rsidR="00801C7C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O</w:t>
      </w:r>
      <w:r w:rsidR="00801C7C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14:paraId="0B9A17C8" w14:textId="12F7DAEF" w:rsidR="00801C7C" w:rsidRPr="00E26EA4" w:rsidRDefault="00AD2E36" w:rsidP="00E26E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ZAŠTITI</w:t>
      </w:r>
      <w:r w:rsidR="00801C7C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POTROŠAČA</w:t>
      </w:r>
      <w:r w:rsid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U</w:t>
      </w:r>
      <w:r w:rsidR="00801C7C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REPUBLICI</w:t>
      </w:r>
      <w:r w:rsidR="00801C7C" w:rsidRPr="00E26E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SRPSKOJ</w:t>
      </w:r>
    </w:p>
    <w:p w14:paraId="318F0DA7" w14:textId="77777777" w:rsidR="00801C7C" w:rsidRPr="00E26EA4" w:rsidRDefault="00801C7C" w:rsidP="00713C83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</w:p>
    <w:p w14:paraId="580B89C5" w14:textId="77777777" w:rsidR="00D0702D" w:rsidRPr="00856E8C" w:rsidRDefault="00D0702D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B13D0E" w14:textId="54466C6F" w:rsidR="00D0702D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31A2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</w:p>
    <w:p w14:paraId="238030E8" w14:textId="77777777" w:rsidR="00801C7C" w:rsidRPr="00856E8C" w:rsidRDefault="00801C7C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E10090" w14:textId="7A444793" w:rsidR="00C73236" w:rsidRPr="00856E8C" w:rsidRDefault="00AD2E36" w:rsidP="00713C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Srpskoj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6/12</w:t>
      </w:r>
      <w:r w:rsidR="00A94DBA" w:rsidRPr="00856E8C">
        <w:rPr>
          <w:rFonts w:ascii="Times New Roman" w:hAnsi="Times New Roman" w:cs="Times New Roman"/>
          <w:sz w:val="24"/>
          <w:szCs w:val="24"/>
          <w:lang w:val="sr-Cyrl-CS"/>
        </w:rPr>
        <w:t>, 63/14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18/17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871E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EA4288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0B2E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7B0B2E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kojeg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prenosi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obavezuje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prenijeti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vlasništvo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robom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obavezuje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platiti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F279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AF279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F279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roba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32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AC66F1" w:rsidRPr="00856E8C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14:paraId="64C16E66" w14:textId="77777777" w:rsidR="00CB39C9" w:rsidRPr="00856E8C" w:rsidRDefault="00CB39C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7B11E9" w14:textId="341B273C" w:rsidR="00F856E9" w:rsidRPr="00856E8C" w:rsidRDefault="00AD2E36" w:rsidP="000A05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2347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C55529C" w14:textId="77777777" w:rsidR="000A0534" w:rsidRPr="00856E8C" w:rsidRDefault="000A0534" w:rsidP="000A05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F2A093" w14:textId="55CD578A" w:rsidR="00226228" w:rsidRPr="00856E8C" w:rsidRDefault="00AD2E36" w:rsidP="00226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. 6, 7, 8</w:t>
      </w:r>
      <w:r w:rsidR="00D60F5C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0F5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glase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54F5B6B" w14:textId="4959F94D" w:rsidR="0054501D" w:rsidRPr="00856E8C" w:rsidRDefault="0054501D" w:rsidP="0054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„(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isporuči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odlaganja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preuzete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drugačije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ugovoreno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računu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ispravi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čitljivo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napiše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isporuke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0922DF8" w14:textId="5E50086E" w:rsidR="00D219CA" w:rsidRPr="00856E8C" w:rsidRDefault="00F856E9" w:rsidP="0071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ugovorenu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7EE" w:rsidRPr="00856E8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ispunjenje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bitan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element</w:t>
      </w:r>
      <w:r w:rsidR="000A05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0A05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0A05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A05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450DF58" w14:textId="6C37FBBC" w:rsidR="00F856E9" w:rsidRPr="00856E8C" w:rsidRDefault="00F856E9" w:rsidP="0071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A0534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produžiti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4A0085" w:rsidRPr="00856E8C">
        <w:rPr>
          <w:rFonts w:ascii="Times New Roman" w:hAnsi="Times New Roman" w:cs="Times New Roman"/>
          <w:sz w:val="24"/>
          <w:szCs w:val="24"/>
          <w:lang w:val="sr-Cyrl-CS"/>
        </w:rPr>
        <w:t>ā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pismenu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naknadni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ispunjenja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D9501DD" w14:textId="24424D75" w:rsidR="00F856E9" w:rsidRPr="00856E8C" w:rsidRDefault="00F856E9" w:rsidP="0071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naknadnom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87585C0" w14:textId="5207D9A3" w:rsidR="00F856E9" w:rsidRPr="00856E8C" w:rsidRDefault="00F856E9" w:rsidP="0071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vrati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plaćeni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2F990A5E" w14:textId="1ABE740B" w:rsidR="00F856E9" w:rsidRPr="00856E8C" w:rsidRDefault="00AD2E36" w:rsidP="00D21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Dosadašnji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6.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postaju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>. 1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271A2" w:rsidRPr="00856E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226228" w:rsidRPr="00856E8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856E9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ECC46E5" w14:textId="77777777" w:rsidR="00CF7A61" w:rsidRPr="00856E8C" w:rsidRDefault="00CF7A61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027FF2" w14:textId="4BB01901" w:rsidR="001808A5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808A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B5FDC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DF1BA97" w14:textId="77777777" w:rsidR="0028242F" w:rsidRPr="00856E8C" w:rsidRDefault="0028242F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0A901D" w14:textId="191C7D6E" w:rsidR="003A1B00" w:rsidRPr="00856E8C" w:rsidRDefault="00AD2E36" w:rsidP="00CF7A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EA0A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EA0A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A0A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EA0A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A0A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10.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7478D04" w14:textId="3BEE4C22" w:rsidR="003A1B00" w:rsidRPr="00856E8C" w:rsidRDefault="00CF7A61" w:rsidP="00CF7A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10)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Zabranjeno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naplaćuje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slanje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opomena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naplate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dospjelih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novčanih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potraživanja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12113AE8" w14:textId="4908B300" w:rsidR="00D219CA" w:rsidRPr="00856E8C" w:rsidRDefault="00AD2E36" w:rsidP="00CF7A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Dosadašnji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10, 11.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11, 12.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14:paraId="48E986B9" w14:textId="293CFBF1" w:rsidR="003A1B00" w:rsidRPr="00856E8C" w:rsidRDefault="00AD2E36" w:rsidP="00CF7A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dosadašnjeg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12</w:t>
      </w:r>
      <w:r w:rsidR="00CF7A61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postao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D016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016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D016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D0168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>14, 15, 16,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17.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18.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39BB276" w14:textId="68D9FD5D" w:rsidR="00D219CA" w:rsidRPr="00856E8C" w:rsidRDefault="005B76C7" w:rsidP="00CF7A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„(14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pružaju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cjenovnik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istaknut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prodajnom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poslovnom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prostoru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lako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dostupan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064B558" w14:textId="11BD17E6" w:rsidR="003A1B00" w:rsidRPr="00856E8C" w:rsidRDefault="005B76C7" w:rsidP="00CF7A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(15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Istaknute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cjenovniku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jasne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vidljive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čitljive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cjenovniku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navesti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vrstu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28DAE7C" w14:textId="3FAE8CE3" w:rsidR="003A1B00" w:rsidRPr="00856E8C" w:rsidRDefault="005B76C7" w:rsidP="00CF7A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(16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raznovrsnost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istaći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cjenovniku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tada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istaći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obliku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06BA9C2" w14:textId="42022DEE" w:rsidR="003A1B00" w:rsidRPr="00856E8C" w:rsidRDefault="00AD2E36" w:rsidP="00F37357">
      <w:pPr>
        <w:pStyle w:val="NoSpacing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kataloga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cijenama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5D5C41BB" w14:textId="77B1473D" w:rsidR="003A1B00" w:rsidRPr="00856E8C" w:rsidRDefault="00AD2E36" w:rsidP="00F37357">
      <w:pPr>
        <w:pStyle w:val="NoSpacing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brošure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prospekta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nedvosmislenim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opisom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3735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cijenama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F37357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37527D00" w14:textId="0C2B81CD" w:rsidR="003A1B00" w:rsidRPr="00856E8C" w:rsidRDefault="00AD2E36" w:rsidP="00F37357">
      <w:pPr>
        <w:pStyle w:val="NoSpacing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lako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dostupan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2922936" w14:textId="55E85357" w:rsidR="003A1B00" w:rsidRPr="00856E8C" w:rsidRDefault="005B76C7" w:rsidP="00F373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(17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nudi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vršenje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posebnom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odjeljenju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prodajnog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cjenovnik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4A03A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3735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istaknut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odjeljenju</w:t>
      </w:r>
      <w:r w:rsidR="003A1B0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C43F001" w14:textId="2F9A1817" w:rsidR="003A1B00" w:rsidRPr="00856E8C" w:rsidRDefault="003A1B00" w:rsidP="00F373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5B76C7" w:rsidRPr="00856E8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poslovnih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prostorija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="00F3735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istaknuti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pripadajući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troškovi</w:t>
      </w:r>
      <w:r w:rsidR="004B1F9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1F97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331E058E" w14:textId="77777777" w:rsidR="00CF7A61" w:rsidRPr="00856E8C" w:rsidRDefault="00CF7A61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390496" w14:textId="59EE7AE9" w:rsidR="005D169E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5D169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D169E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03DCBBF" w14:textId="77777777" w:rsidR="00CB39C9" w:rsidRPr="00856E8C" w:rsidRDefault="00CB39C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71CCC1" w14:textId="13B4EF22" w:rsidR="0041369B" w:rsidRPr="00856E8C" w:rsidRDefault="00AD2E36" w:rsidP="004B1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739B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19.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8739B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37CA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7CA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537CA3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3C8CEEC" w14:textId="3174AA65" w:rsidR="0041369B" w:rsidRPr="00856E8C" w:rsidRDefault="008B011E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>(1)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opštih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ugovornim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odnosima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novčana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plaća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operatera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platnog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prometa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izmirenom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931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7931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7931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poštanski</w:t>
      </w:r>
      <w:r w:rsidR="007931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operater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platnog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prometa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F45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F45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primili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platni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nalog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41369B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9B70029" w14:textId="67019E56" w:rsidR="001C59E6" w:rsidRPr="00856E8C" w:rsidRDefault="0098181C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drugačije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ugovoreno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zahtijeva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izričito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uslovljava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kupovinu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pružanje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uplatom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avansa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58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djelimičnom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ukupnom</w:t>
      </w:r>
      <w:r w:rsidR="004958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iznosu</w:t>
      </w:r>
      <w:r w:rsidR="004958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958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uplatom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iznosa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ratama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isporuči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uslugu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dužem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30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uplate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2B28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isporuke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obračuna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isplati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kamate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stopi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poslovne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oročene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štedne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uloge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1C59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mjeseca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cijelo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razdoblje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računajući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primljenog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avansa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isporuke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pružene</w:t>
      </w:r>
      <w:r w:rsidR="00FA05C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C8E093A" w14:textId="3DFA5968" w:rsidR="008546A4" w:rsidRPr="00856E8C" w:rsidRDefault="001C59E6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(3)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ispunio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vratiti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uplaćeni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avans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8645EA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B011E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3D6910F5" w14:textId="77777777" w:rsidR="00CB39C9" w:rsidRPr="00856E8C" w:rsidRDefault="00CB39C9" w:rsidP="008368D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45EB0E" w14:textId="3007D4B8" w:rsidR="004B1F97" w:rsidRPr="00856E8C" w:rsidRDefault="00AD2E36" w:rsidP="008368D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546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C1726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6A5F1A9" w14:textId="77777777" w:rsidR="001C59E6" w:rsidRPr="00856E8C" w:rsidRDefault="001C59E6" w:rsidP="008368D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34B1D8" w14:textId="1A43ACB6" w:rsidR="0041369B" w:rsidRPr="00856E8C" w:rsidRDefault="00AD2E36" w:rsidP="004B1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904C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2904C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2363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63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2363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363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2363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363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 w:rsidR="008B011E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9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B934F1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B976FF4" w14:textId="553AC02E" w:rsidR="00251A2E" w:rsidRPr="00856E8C" w:rsidRDefault="008B011E" w:rsidP="004B1F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46D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(7)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B9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9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B9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9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prigovore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primi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evidentira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odloži</w:t>
      </w:r>
      <w:r w:rsidR="00913C5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Knjigu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="001965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A549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redoslijedu</w:t>
      </w:r>
      <w:r w:rsidR="005A549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="000F58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0F58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58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0F58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odgađanja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CB0E7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E7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="00CB0E7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CB0E7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CB0E7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CB0E70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F58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potvrdu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="000F58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prigovora</w:t>
      </w:r>
      <w:r w:rsidR="00CB0E7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redni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F111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lista</w:t>
      </w:r>
      <w:r w:rsidR="00E3417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E3417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Knjige</w:t>
      </w:r>
      <w:r w:rsidR="00E3417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</w:t>
      </w:r>
      <w:r w:rsidR="00164A7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odložen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  <w:r w:rsidR="00AE54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3B61C3A" w14:textId="77777777" w:rsidR="00CB39C9" w:rsidRPr="00856E8C" w:rsidRDefault="00CB39C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98567AF" w14:textId="0F3CE1F6" w:rsidR="00A90178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251A2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C1726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1AE9DB7" w14:textId="77777777" w:rsidR="00CB39C9" w:rsidRPr="00856E8C" w:rsidRDefault="00CB39C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70445A" w14:textId="117F45AE" w:rsidR="00852D58" w:rsidRPr="00856E8C" w:rsidRDefault="00AD2E36" w:rsidP="00A901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52D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852D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A35A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2D5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852D58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5FB2908" w14:textId="6B45CEAD" w:rsidR="001B14F7" w:rsidRPr="00856E8C" w:rsidRDefault="00852D58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869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C3288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288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C3288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zahtjevu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F61E6CD" w14:textId="65B72F04" w:rsidR="00C32884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14F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popravi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dodatnih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C32884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69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</w:p>
    <w:p w14:paraId="69E050F0" w14:textId="314833FD" w:rsidR="001B14F7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32884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869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zamijeni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dodatnih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8869B3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288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D8DFACD" w14:textId="75C43A8A" w:rsidR="005434F1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B14F7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869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povrat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uplaćenog</w:t>
      </w:r>
      <w:r w:rsidR="006737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iznosa</w:t>
      </w:r>
      <w:r w:rsidR="006737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nadoknadi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povrata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nedostatkom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prihvatanja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reklamacije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</w:p>
    <w:p w14:paraId="2ADB6EBA" w14:textId="2094669D" w:rsidR="00354FC2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374B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snizi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37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sniženje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prihvatljivo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F33B0C2" w14:textId="60E80D62" w:rsidR="00D374B8" w:rsidRPr="00856E8C" w:rsidRDefault="00354FC2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D374B8" w:rsidRPr="00856E8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popravku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zamjenu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primjerenom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podnošenja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zahtjeva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plati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443D3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07BE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07BE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07BE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otklanjanjem</w:t>
      </w:r>
      <w:r w:rsidR="00607BE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207E3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07E3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07E3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07E3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607BE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materijal</w:t>
      </w:r>
      <w:r w:rsidR="00607BE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preuzimanje</w:t>
      </w:r>
      <w:r w:rsidR="00F73046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isporuka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7E3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slično</w:t>
      </w:r>
      <w:r w:rsidR="00CD7CC9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D10DE7D" w14:textId="5BE2A759" w:rsidR="00607BE0" w:rsidRPr="00856E8C" w:rsidRDefault="00D374B8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B6B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B6B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7B6B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zamjenu</w:t>
      </w:r>
      <w:r w:rsidR="007B6B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umanjenje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povrat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uplaćenog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iznosa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nadoknadi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povrata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nedostatkom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CD47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popravke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pojavi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isti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sličan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="007B6B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istom</w:t>
      </w:r>
      <w:r w:rsidR="007B6B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B343D59" w14:textId="3341DFDB" w:rsidR="00BA22A0" w:rsidRPr="00856E8C" w:rsidRDefault="005F7F1E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objektivnih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ispoštovati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D1763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4B8" w:rsidRPr="00856E8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632F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produžiti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najduže</w:t>
      </w:r>
      <w:r w:rsidR="00383F9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374B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15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D374B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izričitu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ispoštuje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dodatni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FF3F9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2E22544D" w14:textId="7F4020F6" w:rsidR="00354FC2" w:rsidRPr="00856E8C" w:rsidRDefault="00607BE0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(</w:t>
      </w:r>
      <w:r w:rsidR="001632F3" w:rsidRPr="00856E8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odgovoran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="001632F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dvije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izuzev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prodaje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polovne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ugovoriti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kraći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kraći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6E257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7608E70F" w14:textId="30D1887F" w:rsidR="00464D70" w:rsidRPr="00856E8C" w:rsidRDefault="00464D70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632F3" w:rsidRPr="00856E8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632F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651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="00C0651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pojavi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mjeseci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kupovine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pretpostavlja</w:t>
      </w:r>
      <w:r w:rsidR="00A83A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83A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0E1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00E1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="00A83A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postojao</w:t>
      </w:r>
      <w:r w:rsidR="00E00E1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momentu</w:t>
      </w:r>
      <w:r w:rsidR="00A83A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kupovine</w:t>
      </w:r>
      <w:r w:rsidR="00E00E1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00E1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dokazivati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A83A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pretpostavka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suprotnosti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prirodom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A83A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A83A7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prirodom</w:t>
      </w:r>
      <w:r w:rsidR="0001520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EB513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97A5084" w14:textId="2C139048" w:rsidR="00B61164" w:rsidRPr="00856E8C" w:rsidRDefault="00AE14DA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2317E" w:rsidRPr="00856E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otklanjanje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F50B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0B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prilaže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kopiju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kupovini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podrazumijeva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7F75CE4" w14:textId="29D949EC" w:rsidR="008C3F63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ovjerenu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garanciju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8BFAFC3" w14:textId="604D70B6" w:rsidR="008C3F63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otpremnicu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6973310A" w14:textId="0EA846C1" w:rsidR="008C3F63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slip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F6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plaćanja</w:t>
      </w:r>
      <w:r w:rsidR="003A1F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bankovnom</w:t>
      </w:r>
      <w:r w:rsidR="003A1F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karticom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794E9D6A" w14:textId="1EEE286D" w:rsidR="008C3F63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izvod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tekućeg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295053BE" w14:textId="3ED1C064" w:rsidR="008C3F63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649A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potvrdu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prijemu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E952987" w14:textId="3AD2FC6B" w:rsidR="00AE14DA" w:rsidRPr="00856E8C" w:rsidRDefault="00AD2E36" w:rsidP="00A9017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="00B61164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A1F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priznanicu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slično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4D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B66FC48" w14:textId="03DD8C28" w:rsidR="0007295D" w:rsidRPr="00856E8C" w:rsidRDefault="0007295D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2317E" w:rsidRPr="00856E8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878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D878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878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D878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utiču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zahtijeva</w:t>
      </w:r>
      <w:r w:rsidR="00D878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naknadu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F50B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0B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opštim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odgovornosti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štetu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8E920A2" w14:textId="560C0D9A" w:rsidR="00E42E4B" w:rsidRPr="00856E8C" w:rsidRDefault="00515378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2317E" w:rsidRPr="00856E8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="003A1F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obavijesti</w:t>
      </w:r>
      <w:r w:rsidR="003A1F35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="00BA22A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3A1F35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251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60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otkriven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5138" w:rsidRPr="00856E8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gubi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pripadaju</w:t>
      </w:r>
      <w:r w:rsidR="00D02B85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295D5D2" w14:textId="75B45055" w:rsidR="00AE14DA" w:rsidRPr="00856E8C" w:rsidRDefault="00E42E4B" w:rsidP="00A901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C2317E" w:rsidRPr="00856E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odgovara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="00F50B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0BD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nastane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posljedica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nepravilne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instalacije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montaže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izvršio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3A47D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ovlasti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nastane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posljedica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nepravilne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instalacije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montaže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uputstvu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instalaciju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montažu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1DF575BB" w14:textId="77777777" w:rsidR="00CB39C9" w:rsidRPr="00856E8C" w:rsidRDefault="00CB39C9" w:rsidP="00A901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38B381" w14:textId="2E43AFEB" w:rsidR="00154C7E" w:rsidRPr="00856E8C" w:rsidRDefault="00AD2E36" w:rsidP="00A901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F4B2A03" w14:textId="77777777" w:rsidR="00E42E4B" w:rsidRPr="00856E8C" w:rsidRDefault="00E42E4B" w:rsidP="00A901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97A03E" w14:textId="6F15B440" w:rsidR="00184E52" w:rsidRPr="00856E8C" w:rsidRDefault="00AD2E36" w:rsidP="008021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27.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47C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D604C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00EB1443" w14:textId="7F794C08" w:rsidR="00184E52" w:rsidRPr="00856E8C" w:rsidRDefault="00184E52" w:rsidP="00802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„(1)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otkloni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9129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575087C" w14:textId="09AB78BA" w:rsidR="004A67AE" w:rsidRPr="00856E8C" w:rsidRDefault="00AD2E36" w:rsidP="003A1F3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uslugu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dovrši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dodatnih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4E5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586B1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primjerenom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duže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podnošenja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zahtjeva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</w:p>
    <w:p w14:paraId="177422B5" w14:textId="726A3315" w:rsidR="00847C80" w:rsidRPr="00856E8C" w:rsidRDefault="00AD2E36" w:rsidP="003A1F3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86B11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snizi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ugovorenu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="004A67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49129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49129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F51B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sniženje</w:t>
      </w:r>
      <w:r w:rsidR="0049129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prihvatljivo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9129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</w:t>
      </w:r>
      <w:r w:rsidR="0049129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A82A2C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5D643AF1" w14:textId="3835C1BF" w:rsidR="005D554F" w:rsidRPr="00856E8C" w:rsidRDefault="00AD2E36" w:rsidP="008021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skriveni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="00E477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D554F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9360A70" w14:textId="2F52EFD8" w:rsidR="00D24D42" w:rsidRPr="00856E8C" w:rsidRDefault="00AD2E36" w:rsidP="008021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D24D42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93B5130" w14:textId="1FF2E792" w:rsidR="00D24D42" w:rsidRPr="00856E8C" w:rsidRDefault="00D24D42" w:rsidP="003A1F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garantnoj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izjavi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dvije</w:t>
      </w:r>
      <w:r w:rsidR="00AE32F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145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145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="00C7659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C7659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7659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primijeniće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garantne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izjave</w:t>
      </w:r>
      <w:r w:rsidR="00C7659D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53A68ADC" w14:textId="45855E9F" w:rsidR="00DB60A8" w:rsidRPr="00856E8C" w:rsidRDefault="00AD2E36" w:rsidP="006741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2A8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5F2A8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5F2A8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5F2A8C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364B74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2D107F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107F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2D10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2D10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="002D10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D10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kupovini</w:t>
      </w:r>
      <w:r w:rsidR="002D10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741F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741F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741F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6741F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31991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729ED65" w14:textId="6DE88D9E" w:rsidR="00DB60A8" w:rsidRPr="00856E8C" w:rsidRDefault="00AD2E36" w:rsidP="0080219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</w:t>
      </w:r>
      <w:r w:rsidR="005F2A8C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skriveni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="00E477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ED7BF46" w14:textId="77777777" w:rsidR="005434F1" w:rsidRPr="00856E8C" w:rsidRDefault="005434F1" w:rsidP="005F2A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D1B52D" w14:textId="38385815" w:rsidR="00154C7E" w:rsidRPr="00856E8C" w:rsidRDefault="00AD2E36" w:rsidP="005F2A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54C7E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3F0D845" w14:textId="77777777" w:rsidR="005F2A8C" w:rsidRPr="00856E8C" w:rsidRDefault="005F2A8C" w:rsidP="005F2A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CB9D7C" w14:textId="1398CFEA" w:rsidR="00DB60A8" w:rsidRPr="00856E8C" w:rsidRDefault="00AD2E36" w:rsidP="005F2A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4BE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D94BE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94BE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="00D94BE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F65793C" w14:textId="3A02A354" w:rsidR="00DB60A8" w:rsidRPr="00856E8C" w:rsidRDefault="00AD2E36" w:rsidP="005F2A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dosadašnjeg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2E8CED0" w14:textId="19C051B4" w:rsidR="00DB60A8" w:rsidRPr="00856E8C" w:rsidRDefault="00DB60A8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„(2)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osporava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pojavio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mjeseci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kupovine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priloži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ovlaštenog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tijela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ovlaštenog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sudskog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vještaka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66DF1D09" w14:textId="77777777" w:rsidR="00885BF0" w:rsidRDefault="00885BF0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39B032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294888" w14:textId="77777777" w:rsidR="00AD2E36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96BFAA" w14:textId="42E407A2" w:rsidR="00CC64A3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Član</w:t>
      </w:r>
      <w:r w:rsidR="00A514E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4F1" w:rsidRPr="00856E8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C98C1E1" w14:textId="77777777" w:rsidR="00885BF0" w:rsidRPr="00856E8C" w:rsidRDefault="00885BF0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F9ACB3" w14:textId="3EB97E41" w:rsidR="00043ED8" w:rsidRPr="00856E8C" w:rsidRDefault="00AD2E36" w:rsidP="00885B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29.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A514E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14E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56346C4" w14:textId="213787A5" w:rsidR="00043ED8" w:rsidRPr="00856E8C" w:rsidRDefault="00713C83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7A2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osporava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pojavio</w:t>
      </w:r>
      <w:r w:rsidR="001F263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mjeseci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kupovine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dvije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polovne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odustaje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svog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zahtjeva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zatražiti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37A2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nedostatku</w:t>
      </w:r>
      <w:r w:rsidR="00B37A2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37A2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ovlaštenog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tijela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797A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ovlaštenog</w:t>
      </w:r>
      <w:r w:rsidR="00797A4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sudskog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vještaka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vještačenja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snosi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vještačenjem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dokaže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550B2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24A730EC" w14:textId="77777777" w:rsidR="00CB39C9" w:rsidRPr="00856E8C" w:rsidRDefault="00CB39C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42534C" w14:textId="342CE7C0" w:rsidR="00251A2E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FBAD001" w14:textId="77777777" w:rsidR="00885BF0" w:rsidRPr="00856E8C" w:rsidRDefault="00885BF0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C24A93" w14:textId="108FE609" w:rsidR="003B2803" w:rsidRPr="00856E8C" w:rsidRDefault="00AD2E36" w:rsidP="00885B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0D50D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="00043ED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)“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zamjenjuju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riječima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popravak</w:t>
      </w:r>
      <w:r w:rsidR="003B2803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12BB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5B3C8F0" w14:textId="19C2DC64" w:rsidR="00B12BB4" w:rsidRPr="00856E8C" w:rsidRDefault="00AD2E36" w:rsidP="00885B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9E67B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9E67B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B12B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380AD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AD4" w:rsidRPr="00856E8C">
        <w:rPr>
          <w:rFonts w:ascii="Times New Roman" w:hAnsi="Times New Roman" w:cs="Times New Roman"/>
          <w:sz w:val="24"/>
          <w:szCs w:val="24"/>
          <w:lang w:val="sr-Cyrl-CS"/>
        </w:rPr>
        <w:t>4,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380AD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0AD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12BB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glase</w:t>
      </w:r>
      <w:r w:rsidR="00B12BB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D30695D" w14:textId="555D6F67" w:rsidR="00B12BB4" w:rsidRPr="00856E8C" w:rsidRDefault="00B12BB4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„(4)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popravke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garantni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produžava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onoliko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lišen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upotrebe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5470E3E" w14:textId="7D2E575B" w:rsidR="00B12BB4" w:rsidRPr="00856E8C" w:rsidRDefault="00B12BB4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(5)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neispravnog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funkcionisanja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izvršena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zamjena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njena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bitna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popravka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garantni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počinje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teći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zamjene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popravke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zamijenjen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popravljen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dio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garantni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počinje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teći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dio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1FA4B4C" w14:textId="0171439C" w:rsidR="00380AD4" w:rsidRPr="00856E8C" w:rsidRDefault="00380AD4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(6)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odgovornosti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produžava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vrijeme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otklanjanje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885BF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00A75E1C" w14:textId="77777777" w:rsidR="00885BF0" w:rsidRPr="00856E8C" w:rsidRDefault="00885BF0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EF842F" w14:textId="4749871D" w:rsidR="00481515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654A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CCB3A44" w14:textId="77777777" w:rsidR="000D50D4" w:rsidRPr="00856E8C" w:rsidRDefault="000D50D4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378104" w14:textId="01625124" w:rsidR="005C6AD5" w:rsidRPr="00856E8C" w:rsidRDefault="00AD2E36" w:rsidP="000D50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4214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8151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F7A5D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4214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svojoj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7C218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stranici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D50D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75D59F5" w14:textId="20B9267B" w:rsidR="00A1095E" w:rsidRPr="00856E8C" w:rsidRDefault="00AD2E36" w:rsidP="000D50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203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1203D2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A1095E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opštih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0D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obavijesti</w:t>
      </w:r>
      <w:r w:rsidR="000D50D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0D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="000D50D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0D50D4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promjeni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ekonomskih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mjesec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primjene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5A55D2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06D57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350EE3D" w14:textId="7C038FB5" w:rsidR="00420F34" w:rsidRPr="00856E8C" w:rsidRDefault="00AD2E36" w:rsidP="000D50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2D052A8" w14:textId="59F90609" w:rsidR="00F155AE" w:rsidRPr="00856E8C" w:rsidRDefault="005A55D2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(5)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 w:rsidR="008228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saglasan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promjenom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tarife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izmjene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opštih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bitnih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elemenata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nepovoljniji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prestanka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korištenja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obavezan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plati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pružene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="00F155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obavezan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40059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dodatnih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preuzme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opremu</w:t>
      </w:r>
      <w:r w:rsidR="006C718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D106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06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instalirao</w:t>
      </w:r>
      <w:r w:rsidR="00D106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106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omogućavanja</w:t>
      </w:r>
      <w:r w:rsidR="00D106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korištenja</w:t>
      </w:r>
      <w:r w:rsidR="00D106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C40059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3F38155F" w14:textId="1BC1888A" w:rsidR="002E5DEB" w:rsidRPr="00856E8C" w:rsidRDefault="00713C83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0F3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2E5DEB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598A391" w14:textId="041A28B6" w:rsidR="00F944AE" w:rsidRPr="00856E8C" w:rsidRDefault="002E5DEB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34922" w:rsidRPr="00856E8C">
        <w:rPr>
          <w:rFonts w:ascii="Times New Roman" w:hAnsi="Times New Roman" w:cs="Times New Roman"/>
          <w:sz w:val="24"/>
          <w:szCs w:val="24"/>
          <w:lang w:val="sr-Cyrl-CS"/>
        </w:rPr>
        <w:t>(7)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CE2D3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E2D3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ovlasti</w:t>
      </w:r>
      <w:r w:rsidR="00CE2D3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F02EA0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besplatno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 w:rsidR="001203D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stranici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="0074547F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A48E8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7242E2A0" w14:textId="77777777" w:rsidR="00AB23BF" w:rsidRPr="00856E8C" w:rsidRDefault="00AB23BF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A2C167" w14:textId="647734B5" w:rsidR="006F630F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F630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1E26AD5" w14:textId="77777777" w:rsidR="00401CB3" w:rsidRPr="00856E8C" w:rsidRDefault="00401CB3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291BC3" w14:textId="1D8330A1" w:rsidR="006F630F" w:rsidRPr="00856E8C" w:rsidRDefault="00AD2E36" w:rsidP="00C400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630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6F630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51.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4.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6F630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F630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F630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6F630F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21ACC06" w14:textId="2470DDD3" w:rsidR="004D35A4" w:rsidRPr="00856E8C" w:rsidRDefault="006F630F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„(5)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6755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4B01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B01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4B01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B01A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navede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D6755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uvažava</w:t>
      </w:r>
      <w:r w:rsidR="00D6755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potrošački</w:t>
      </w:r>
      <w:r w:rsidR="00D6755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</w:t>
      </w:r>
      <w:r w:rsidR="00D6755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755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obrazloži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prigovoru</w:t>
      </w:r>
      <w:r w:rsidR="00D6755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ponudi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konkretan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prijedlog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razrješenje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potrošačkog</w:t>
      </w:r>
      <w:r w:rsidR="004D35A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prigovora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1B7B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3BDB77C" w14:textId="77777777" w:rsidR="00C40059" w:rsidRPr="00856E8C" w:rsidRDefault="00C4005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D03F22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12B7E5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259D0A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066218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E1AA16" w14:textId="69E85EFA" w:rsidR="000A259F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A25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2470966" w14:textId="77777777" w:rsidR="00FB1B7B" w:rsidRPr="00856E8C" w:rsidRDefault="00FB1B7B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406E2F" w14:textId="386841AD" w:rsidR="0001142B" w:rsidRPr="00856E8C" w:rsidRDefault="00AD2E36" w:rsidP="00C400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B14E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6B14E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52.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40095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B14E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DB60A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B14E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6B14E2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4D00300" w14:textId="67120000" w:rsidR="006B14E2" w:rsidRPr="00856E8C" w:rsidRDefault="006B14E2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„(3)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Savjetodavno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tijelo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komisiju</w:t>
      </w:r>
      <w:r w:rsidR="0094399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rješavanje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finansira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B8054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osniva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A95AA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internim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C40059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C11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711607C" w14:textId="77777777" w:rsidR="00C40059" w:rsidRPr="00856E8C" w:rsidRDefault="00C4005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9CEEA6" w14:textId="2BFD4187" w:rsidR="00470A59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7429AB0" w14:textId="77777777" w:rsidR="00CB39C9" w:rsidRPr="00856E8C" w:rsidRDefault="00CB39C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7C4427" w14:textId="446B8AB7" w:rsidR="00E34176" w:rsidRPr="00856E8C" w:rsidRDefault="00AD2E36" w:rsidP="00C400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654A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0654A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400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54A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0654AC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94F4A95" w14:textId="25766FF9" w:rsidR="00470A59" w:rsidRPr="00856E8C" w:rsidRDefault="00470A59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B3B6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obustavi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izmiri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tekuće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pružene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mjeseca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dospjelosti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ED1BBC" w14:textId="15A68A83" w:rsidR="00470A59" w:rsidRPr="00856E8C" w:rsidRDefault="00470A59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B77B9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obustave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77B99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04DBA75" w14:textId="62338308" w:rsidR="00470A59" w:rsidRPr="00856E8C" w:rsidRDefault="00AD2E36" w:rsidP="00C400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upozori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B77B99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70F71F6D" w14:textId="663D3853" w:rsidR="00470A59" w:rsidRPr="00856E8C" w:rsidRDefault="00AD2E36" w:rsidP="00C400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pozove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izmiri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zaostale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kraći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dostavljanja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upozorenja</w:t>
      </w:r>
      <w:r w:rsidR="00470A59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37D7B6D" w14:textId="42A8625D" w:rsidR="00CC231B" w:rsidRPr="00856E8C" w:rsidRDefault="00CC231B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(3)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ekonomsku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uslugu</w:t>
      </w:r>
      <w:r w:rsidR="00B77B9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fizičko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zastupa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9F488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naplaćivati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77B9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naplatom</w:t>
      </w:r>
      <w:r w:rsidR="009F488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dospjelih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novčanih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potraživanja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1FE5" w:rsidRPr="00856E8C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14:paraId="22948962" w14:textId="77777777" w:rsidR="00B77B99" w:rsidRPr="00856E8C" w:rsidRDefault="00B77B99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649990" w14:textId="6448466E" w:rsidR="00087947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8794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01CB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563FA04" w14:textId="77777777" w:rsidR="00401CB3" w:rsidRPr="00856E8C" w:rsidRDefault="00401CB3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7B109E" w14:textId="36C6C969" w:rsidR="00390F94" w:rsidRPr="00856E8C" w:rsidRDefault="00AD2E36" w:rsidP="00B77B9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123.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665AEC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7B9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mijenjaju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5764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7395AD5" w14:textId="5E96B0E7" w:rsidR="00390F94" w:rsidRPr="00856E8C" w:rsidRDefault="00390F94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„(2)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osnivaju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unapređenja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ostvarivanja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svojih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BF8EFAC" w14:textId="3BD5F3A9" w:rsidR="005B6E2C" w:rsidRPr="00856E8C" w:rsidRDefault="002D05AA" w:rsidP="00713C83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neprofitna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nezavisna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trgovaca</w:t>
      </w:r>
      <w:r w:rsidR="00C814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C814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njihovih</w:t>
      </w:r>
      <w:r w:rsidR="00C8149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stranaka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5AEC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580F6157" w14:textId="4402B118" w:rsidR="00390F94" w:rsidRPr="00856E8C" w:rsidRDefault="00AD2E36" w:rsidP="00665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11627DC" w14:textId="0C5E32CB" w:rsidR="00AE5DCD" w:rsidRPr="00856E8C" w:rsidRDefault="00665AEC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(5)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Savez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osniva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boljeg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uticaja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politiku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predstavljanja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učešća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14A4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4A4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="009F488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BiH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predstavljanja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učešća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14A4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AE5DCD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osnovati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E01F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E01F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E01F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="0079061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9061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90619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2A041A49" w14:textId="036CE715" w:rsidR="00790619" w:rsidRPr="00856E8C" w:rsidRDefault="00AD2E36" w:rsidP="00665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A71238E" w14:textId="016DFA3D" w:rsidR="0041798F" w:rsidRPr="00856E8C" w:rsidRDefault="00E22E19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110E7" w:rsidRPr="00856E8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savezi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sticati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finansijska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slučajevima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naknadu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kotizacija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seminara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konferencija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okruglih</w:t>
      </w:r>
      <w:r w:rsidR="008D7F1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stolova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sličnih</w:t>
      </w:r>
      <w:r w:rsidR="004179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komisijama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rješavanje</w:t>
      </w:r>
      <w:r w:rsidR="00184FF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="00714A49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1FBFBC2B" w14:textId="77777777" w:rsidR="00AB23BF" w:rsidRPr="00856E8C" w:rsidRDefault="00AB23BF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E5F35F" w14:textId="30BA9B30" w:rsidR="007A372D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A372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7049C" w:rsidRPr="00856E8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DB67626" w14:textId="77777777" w:rsidR="008E64CA" w:rsidRPr="00856E8C" w:rsidRDefault="008E64CA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DF8C8F" w14:textId="68EABCDF" w:rsidR="007A372D" w:rsidRPr="00856E8C" w:rsidRDefault="00AD2E36" w:rsidP="00665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124.</w:t>
      </w:r>
      <w:r w:rsidR="007A372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5EF7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215EF7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14:paraId="2A20346D" w14:textId="72056916" w:rsidR="00BB5035" w:rsidRPr="00856E8C" w:rsidRDefault="00AD2E36" w:rsidP="00665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0CE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brišu</w:t>
      </w:r>
      <w:r w:rsidR="00681B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81BBE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087F158" w14:textId="5139F26C" w:rsidR="009C2AA1" w:rsidRPr="00856E8C" w:rsidRDefault="00AD2E36" w:rsidP="00665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0CE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681B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81B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681B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681BBE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brišu</w:t>
      </w:r>
      <w:r w:rsidR="00681BB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A429C33" w14:textId="01692047" w:rsidR="009C2AA1" w:rsidRPr="00856E8C" w:rsidRDefault="00AD2E36" w:rsidP="00665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4.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51A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6651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26651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651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2.“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zamjenjuju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riječima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6651A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C2AA1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6651A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86F4B90" w14:textId="1E7BCCD2" w:rsidR="009C2AA1" w:rsidRPr="00856E8C" w:rsidRDefault="00AD2E36" w:rsidP="00665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624FE3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0B29088" w14:textId="79C94405" w:rsidR="007A372D" w:rsidRPr="00856E8C" w:rsidRDefault="007A372D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„(6)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učestvuju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području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preduzimanjem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podstiču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djelovanje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boljeg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savjetovanja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edukacije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ostvarivanja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njihovih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pomažu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7231D0" w:rsidRPr="00856E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obezbjeđivanjem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prostora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mogućnostima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069F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4F91E1FB" w14:textId="77777777" w:rsidR="00F6203F" w:rsidRPr="00856E8C" w:rsidRDefault="00F6203F" w:rsidP="00CB58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5F743E" w14:textId="748FDB49" w:rsidR="00E22E19" w:rsidRPr="00856E8C" w:rsidRDefault="00AD2E36" w:rsidP="00CB58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22E1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E25" w:rsidRPr="00856E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42F38" w:rsidRPr="00856E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FB4944" w14:textId="77777777" w:rsidR="008E64CA" w:rsidRPr="00856E8C" w:rsidRDefault="008E64CA" w:rsidP="00CB58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D120D7" w14:textId="6CFA47CC" w:rsidR="00CB58D1" w:rsidRPr="00856E8C" w:rsidRDefault="00AD2E36" w:rsidP="00CB5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2E1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E22E1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125.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EA1979" w:rsidRPr="00856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tački</w:t>
      </w:r>
      <w:r w:rsidR="00EA1979" w:rsidRPr="00856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A1979" w:rsidRPr="00856E8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B58D1" w:rsidRPr="00856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poslije</w:t>
      </w:r>
      <w:r w:rsidR="00CB58D1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riječi</w:t>
      </w:r>
      <w:r w:rsidR="00CB58D1" w:rsidRPr="00856E8C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stav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ovog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“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riječ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briše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dodaje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zapeta</w:t>
      </w:r>
      <w:r w:rsidR="00CB58D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14:paraId="1036735F" w14:textId="17BF3220" w:rsidR="00E22E19" w:rsidRPr="00856E8C" w:rsidRDefault="00AD2E36" w:rsidP="00971D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zamjenjuje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zapetom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E22E1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22E1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D3061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D3061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3061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D3061E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13F4C9CC" w14:textId="36F48325" w:rsidR="006C718B" w:rsidRPr="00856E8C" w:rsidRDefault="00E22E19" w:rsidP="00CB58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organizuju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seminare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konferencije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okrugle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stolove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obavljaju</w:t>
      </w:r>
      <w:r w:rsidR="00D3061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061E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učesnike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51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FD536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naplate</w:t>
      </w:r>
      <w:r w:rsidR="00FD536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kotizacije</w:t>
      </w:r>
      <w:r w:rsidR="00971D5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D5363" w:rsidRPr="00856E8C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14:paraId="0DAD7D92" w14:textId="77777777" w:rsidR="00845C65" w:rsidRPr="00856E8C" w:rsidRDefault="00845C65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EE591F" w14:textId="04CCA54E" w:rsidR="00404133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42F3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2DDD513" w14:textId="77777777" w:rsidR="00404133" w:rsidRPr="00856E8C" w:rsidRDefault="00404133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44196F" w14:textId="03127747" w:rsidR="00404133" w:rsidRPr="00856E8C" w:rsidRDefault="00AD2E36" w:rsidP="00845C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139.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690A7DD" w14:textId="0FBEB2A3" w:rsidR="00404133" w:rsidRPr="00856E8C" w:rsidRDefault="00845C65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inspektor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rješenjem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naložiti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otklanjanje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nedostataka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odrediti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684C2BF" w14:textId="71A9B5E3" w:rsidR="00404133" w:rsidRPr="00856E8C" w:rsidRDefault="00AD2E36" w:rsidP="00845C6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69B" w:rsidRPr="00856E8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0413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plaćeni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9131F9D" w14:textId="09CCE1A2" w:rsidR="00845C65" w:rsidRPr="00856E8C" w:rsidRDefault="00AD2E36" w:rsidP="00845C6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vratio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uplaćeni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avans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3.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071C1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1D5CAEBB" w14:textId="37C5E279" w:rsidR="000071C1" w:rsidRPr="00856E8C" w:rsidRDefault="00AD2E36" w:rsidP="00845C6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prigovore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primi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odloži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Knjigu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redoslijedu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odgađanja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potvrdu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prigovora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redni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Knjige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0B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2A0B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0B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prigovor</w:t>
      </w:r>
      <w:r w:rsidR="002A0B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odložen</w:t>
      </w:r>
      <w:r w:rsidR="002A0B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482C"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D3B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25.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5725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7)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07A80AB0" w14:textId="15969174" w:rsidR="0016247B" w:rsidRPr="00856E8C" w:rsidRDefault="00AD2E36" w:rsidP="00845C6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zamjenu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umanjenje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cijene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4E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povrat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uplaćenog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nadoknadi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povrata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nedostatkom</w:t>
      </w:r>
      <w:r w:rsidR="0016247B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D0121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14A49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4AEB1BE" w14:textId="7C15AF78" w:rsidR="00380AD4" w:rsidRPr="00856E8C" w:rsidRDefault="00AD2E36" w:rsidP="00845C6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80AD4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usluzi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dodatnih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6D3B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dovrši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snizi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sniženje</w:t>
      </w:r>
      <w:r w:rsidR="006D3BE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prihvatljivo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A0B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8A07F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A07F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27.</w:t>
      </w:r>
      <w:r w:rsidR="006D4E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A07F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1)</w:t>
      </w:r>
      <w:r w:rsidR="006D4E9C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CE59B84" w14:textId="77C216C6" w:rsidR="004C2659" w:rsidRPr="00856E8C" w:rsidRDefault="00AD2E36" w:rsidP="00845C6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produži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garantni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onoliko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lišen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upotrebe</w:t>
      </w:r>
      <w:r w:rsidR="006D4E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6D4E9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4),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garantni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obavezama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C2659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7D11DD9F" w14:textId="77777777" w:rsidR="00AB23BF" w:rsidRPr="00856E8C" w:rsidRDefault="00AB23BF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143CBC" w14:textId="1EFF1CDE" w:rsidR="00140E25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40E2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F38" w:rsidRPr="00856E8C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390F94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B6AD729" w14:textId="77777777" w:rsidR="00140E25" w:rsidRPr="00856E8C" w:rsidRDefault="00140E25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8CA348" w14:textId="4B2B12C5" w:rsidR="00845C65" w:rsidRPr="00856E8C" w:rsidRDefault="00AD2E36" w:rsidP="00845C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143.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5518F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BB503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CD5786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D621808" w14:textId="401F3FAD" w:rsidR="004305ED" w:rsidRPr="00856E8C" w:rsidRDefault="00CD5786" w:rsidP="006D4E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isporuči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plaćeni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proizvod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odlaganja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preuzete</w:t>
      </w:r>
      <w:r w:rsidR="00A4102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ugovorne</w:t>
      </w:r>
      <w:r w:rsidR="00A4102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drugačije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ugovoreno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5C6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računu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ispravi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čitljivo</w:t>
      </w:r>
      <w:r w:rsidR="00A4102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4102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A4102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4102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napiše</w:t>
      </w:r>
      <w:r w:rsidR="00A4102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isporuke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845C65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vrati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plaćeni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845C65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0E7C" w:rsidRPr="00856E8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0E7C" w:rsidRPr="00856E8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45C65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05ED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45C65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740ABDF" w14:textId="4DD4314F" w:rsidR="00D1763E" w:rsidRPr="00856E8C" w:rsidRDefault="00845C65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opštih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pisanim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obavijesti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promjeni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ekonomskih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najkasnije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mjesec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početka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primjene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,“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11492B85" w14:textId="77777777" w:rsidR="00D0175F" w:rsidRPr="00856E8C" w:rsidRDefault="00D0175F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9B4803" w14:textId="6739F3C3" w:rsidR="00A95AAD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BC3C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F38" w:rsidRPr="00856E8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95AA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2267920" w14:textId="77777777" w:rsidR="00F52AB1" w:rsidRPr="00856E8C" w:rsidRDefault="00F52AB1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0198E3" w14:textId="6A31386C" w:rsidR="00F52AB1" w:rsidRPr="00856E8C" w:rsidRDefault="00713C83" w:rsidP="00D017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144.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6.“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zamjenjuju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riječima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D533B9E" w14:textId="4907C15A" w:rsidR="00F52AB1" w:rsidRPr="00856E8C" w:rsidRDefault="00AD2E36" w:rsidP="00D017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D22FFAF" w14:textId="716B1882" w:rsidR="00F52AB1" w:rsidRPr="00856E8C" w:rsidRDefault="00D0175F" w:rsidP="00D017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prodajnom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mjestu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vidno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obavještenje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mjestu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mjestu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drži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Knjigu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3)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,“.</w:t>
      </w:r>
    </w:p>
    <w:p w14:paraId="12B7838A" w14:textId="4AD4F8EB" w:rsidR="00F52AB1" w:rsidRPr="00856E8C" w:rsidRDefault="00AD2E36" w:rsidP="00D017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.“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brišu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53E09FE" w14:textId="2261F09C" w:rsidR="00F52AB1" w:rsidRPr="00856E8C" w:rsidRDefault="00AD2E36" w:rsidP="00D017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svojoj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stranici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82290D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175F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52AB1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8636846" w14:textId="77777777" w:rsidR="00EB3578" w:rsidRPr="00856E8C" w:rsidRDefault="00EB3578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122C57" w14:textId="1CE97C78" w:rsidR="00A95AAD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BC3C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342F38" w:rsidRPr="00856E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95AA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8A3F0BC" w14:textId="77777777" w:rsidR="00EB3578" w:rsidRPr="00856E8C" w:rsidRDefault="00EB3578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7FD7D3" w14:textId="1D23D613" w:rsidR="00EB1C67" w:rsidRPr="00856E8C" w:rsidRDefault="00AD2E36" w:rsidP="00713C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147.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E87B4B0" w14:textId="0D940369" w:rsidR="00EB1C67" w:rsidRPr="00856E8C" w:rsidRDefault="00EB1C67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obezbijedi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cjenovnik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istaknut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prodajnom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poslovnom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prostoru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dostupan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navede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vrstu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obim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naplaćuje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opomena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naplate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dospjelih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novčanih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potraživanja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. 10</w:t>
      </w:r>
      <w:r w:rsidR="00E23328" w:rsidRPr="00856E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13, 16.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19),“.</w:t>
      </w:r>
    </w:p>
    <w:p w14:paraId="272B8128" w14:textId="593AF51D" w:rsidR="00EB1C67" w:rsidRPr="00856E8C" w:rsidRDefault="00AD2E36" w:rsidP="00713C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Dosadašnja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mijenja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B069E5E" w14:textId="3AEBC7BB" w:rsidR="00EB1C67" w:rsidRPr="00856E8C" w:rsidRDefault="00EB1C67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odgovori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čuva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Knjigu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isteku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D2E3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lovne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Knjiga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evidentira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odloži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Knjigu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redoslijedu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odgađanja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pismenu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elektronsku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potvrdu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prigovora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4, 5.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7),“.</w:t>
      </w:r>
    </w:p>
    <w:p w14:paraId="57F656E3" w14:textId="57A3858D" w:rsidR="00EB1C67" w:rsidRPr="00856E8C" w:rsidRDefault="00AD2E36" w:rsidP="00713C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0701B08" w14:textId="6D9CDD56" w:rsidR="00EB1C67" w:rsidRPr="00856E8C" w:rsidRDefault="00EB1C67" w:rsidP="00BB6B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popravku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zamjenu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primjerenom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duže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podnošenja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zahtjeva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plati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otklanjanjem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materijal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preuzimanje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isporuka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slično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>), 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2),“.</w:t>
      </w:r>
    </w:p>
    <w:p w14:paraId="07C9D036" w14:textId="1B4F2B45" w:rsidR="00EB1C67" w:rsidRPr="00856E8C" w:rsidRDefault="00AD2E36" w:rsidP="00713C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dosadašnjoj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456D" w:rsidRPr="00856E8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644553F9" w14:textId="57AA623E" w:rsidR="00EB1C67" w:rsidRPr="00856E8C" w:rsidRDefault="00AD2E36" w:rsidP="00713C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dosadašnjoj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zamjenjuju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riječima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2“.</w:t>
      </w:r>
    </w:p>
    <w:p w14:paraId="52B365AD" w14:textId="5EE09680" w:rsidR="00EB1C67" w:rsidRPr="00856E8C" w:rsidRDefault="00AD2E36" w:rsidP="00713C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Dosadašnje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lj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f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h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dž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ab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av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ag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ad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ađ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až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lj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f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h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dž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aa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ab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av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ag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ad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ađ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ae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až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az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ai</w:t>
      </w:r>
      <w:r w:rsidR="00EB1C67" w:rsidRPr="00856E8C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32386CB6" w14:textId="77777777" w:rsidR="00A82971" w:rsidRPr="00856E8C" w:rsidRDefault="00A82971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C292B6" w14:textId="6BE01CDB" w:rsidR="00A95AAD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586B11" w:rsidRPr="00856E8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95AAD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383101B" w14:textId="77777777" w:rsidR="008E64CA" w:rsidRPr="00856E8C" w:rsidRDefault="008E64CA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0DBA4C" w14:textId="7161C259" w:rsidR="008E64CA" w:rsidRPr="00856E8C" w:rsidRDefault="00AD2E36" w:rsidP="00A829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147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81E3F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C81E3F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zamjenjuju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81E3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brojem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85A6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20EB1" w:rsidRPr="00856E8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317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</w:t>
      </w:r>
      <w:r w:rsidR="00031783" w:rsidRPr="00856E8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1783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="000317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17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zapeta</w:t>
      </w:r>
      <w:r w:rsidR="00031783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7B0B66D" w14:textId="064D8E19" w:rsidR="007C4B80" w:rsidRPr="00856E8C" w:rsidRDefault="00AD2E36" w:rsidP="00A829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E64C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riječi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9)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zapeta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1532BA5" w14:textId="0857A0E6" w:rsidR="007C4B80" w:rsidRPr="00856E8C" w:rsidRDefault="00AD2E36" w:rsidP="00A829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Poslije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AE54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AE548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E5488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EBE2DB0" w14:textId="2F220C23" w:rsidR="007C4B80" w:rsidRPr="00856E8C" w:rsidRDefault="00BB6BDC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istaknute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dvosmislene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nejasne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nevidljive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nečitke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cijene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istakne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obliku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kataloga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cijenama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brošure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prospekta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nedvosmislenim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opisom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cijenama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nudi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vršenje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posebnom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odjeljenju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prodajnog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cjenovnik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odjeljenju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izvan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poslovnih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prostorija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cijeni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istakne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pripadajuće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7C4B80" w:rsidRPr="00856E8C">
        <w:rPr>
          <w:rFonts w:ascii="Times New Roman" w:hAnsi="Times New Roman" w:cs="Times New Roman"/>
          <w:sz w:val="24"/>
          <w:szCs w:val="24"/>
          <w:lang w:val="sr-Cyrl-CS"/>
        </w:rPr>
        <w:t>. 14, 15</w:t>
      </w:r>
      <w:r w:rsidR="001F0B5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10B4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0B4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18),</w:t>
      </w:r>
    </w:p>
    <w:p w14:paraId="50EB7D1F" w14:textId="35CB8091" w:rsidR="00821516" w:rsidRPr="00856E8C" w:rsidRDefault="00AD2E36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62780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27801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potrošaču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110B4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zahtjev</w:t>
      </w:r>
      <w:r w:rsidR="00110B4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0B4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plaćanje</w:t>
      </w:r>
      <w:r w:rsidR="00110B4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potraživanja</w:t>
      </w:r>
      <w:r w:rsidR="00110B4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14:paraId="752BF356" w14:textId="4418803A" w:rsidR="00AE5488" w:rsidRPr="00856E8C" w:rsidRDefault="00AD2E36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zahtjev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ovlaštenog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besplatno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stranici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trgovca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21516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7)</w:t>
      </w:r>
      <w:r w:rsidR="00BB6BDC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17F60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701945E" w14:textId="77777777" w:rsidR="00BB6BDC" w:rsidRDefault="00BB6BDC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EE2E46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722180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7BFED3" w14:textId="77777777" w:rsidR="00AD2E36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EB9787" w14:textId="77777777" w:rsidR="00AD2E36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0D7346" w14:textId="61C467D8" w:rsidR="00EF1E09" w:rsidRPr="00856E8C" w:rsidRDefault="00AD2E36" w:rsidP="00713C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BC3CE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E448A3" w:rsidRPr="00856E8C"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14:paraId="5D0C210A" w14:textId="77777777" w:rsidR="00EF1E09" w:rsidRPr="00856E8C" w:rsidRDefault="00EF1E09" w:rsidP="00713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5C69F4" w14:textId="0CEDAE70" w:rsidR="00EF1E09" w:rsidRPr="00856E8C" w:rsidRDefault="00AD2E36" w:rsidP="003442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stupa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snagu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osmog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njegovog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objavljivanja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5D5E82" w:rsidRPr="00856E8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C758E82" w14:textId="77777777" w:rsidR="005D51AF" w:rsidRPr="00856E8C" w:rsidRDefault="005D51AF" w:rsidP="00713C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E8F81B" w14:textId="77777777" w:rsidR="005D51AF" w:rsidRPr="00856E8C" w:rsidRDefault="005D51AF" w:rsidP="00713C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82E659" w14:textId="77777777" w:rsidR="005D51AF" w:rsidRPr="00856E8C" w:rsidRDefault="005D51AF" w:rsidP="00713C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7C526B" w14:textId="699EC023" w:rsidR="002A4D52" w:rsidRPr="00856E8C" w:rsidRDefault="00AD2E36" w:rsidP="005D51AF">
      <w:pPr>
        <w:pStyle w:val="NoSpacing"/>
        <w:tabs>
          <w:tab w:val="center" w:pos="72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863BC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13C83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51AF" w:rsidRPr="00856E8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PREDSJEDNIK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19D7F83" w14:textId="48363C11" w:rsidR="00365835" w:rsidRPr="00856E8C" w:rsidRDefault="00AD2E36" w:rsidP="005D51AF">
      <w:pPr>
        <w:pStyle w:val="NoSpacing"/>
        <w:tabs>
          <w:tab w:val="center" w:pos="72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Datum</w:t>
      </w:r>
      <w:r w:rsidR="007863BC" w:rsidRPr="00856E8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D51A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51AF" w:rsidRPr="00856E8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D51AF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14:paraId="1A44CE57" w14:textId="77777777" w:rsidR="005D51AF" w:rsidRPr="00856E8C" w:rsidRDefault="005D51AF" w:rsidP="005D51AF">
      <w:pPr>
        <w:pStyle w:val="NoSpacing"/>
        <w:tabs>
          <w:tab w:val="center" w:pos="72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72D2B4" w14:textId="3976D774" w:rsidR="00EF1E09" w:rsidRPr="00856E8C" w:rsidRDefault="005D51AF" w:rsidP="005D51AF">
      <w:pPr>
        <w:pStyle w:val="NoSpacing"/>
        <w:tabs>
          <w:tab w:val="center" w:pos="72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Nedeljko</w:t>
      </w:r>
      <w:r w:rsidR="00EF1E09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Čubrilović</w:t>
      </w:r>
    </w:p>
    <w:p w14:paraId="4209F25F" w14:textId="62A7A8E7" w:rsidR="005D51AF" w:rsidRPr="00856E8C" w:rsidRDefault="005D51A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14:paraId="6B9A2407" w14:textId="5E8B0CA8" w:rsidR="00D7079B" w:rsidRPr="00856E8C" w:rsidRDefault="00AD2E36" w:rsidP="00EB3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lastRenderedPageBreak/>
        <w:t>OBRAZLOŽENJE</w:t>
      </w:r>
    </w:p>
    <w:p w14:paraId="594644D0" w14:textId="5F7DBF4B" w:rsidR="007C218E" w:rsidRPr="00856E8C" w:rsidRDefault="00AD2E36" w:rsidP="00EB3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NACRTA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ZAKONA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IZMJENAMA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DOPUNAMA</w:t>
      </w:r>
    </w:p>
    <w:p w14:paraId="77CAC563" w14:textId="57C71BC7" w:rsidR="007C218E" w:rsidRPr="00856E8C" w:rsidRDefault="00AD2E36" w:rsidP="00EB3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ZAKONA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ZAŠTITI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REPUBLICI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SRPSKOJ</w:t>
      </w:r>
    </w:p>
    <w:p w14:paraId="39036166" w14:textId="77777777" w:rsidR="007C218E" w:rsidRPr="00856E8C" w:rsidRDefault="007C218E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RS"/>
        </w:rPr>
      </w:pPr>
    </w:p>
    <w:p w14:paraId="6D762801" w14:textId="77777777" w:rsidR="00EB3578" w:rsidRPr="00856E8C" w:rsidRDefault="00EB3578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RS"/>
        </w:rPr>
      </w:pPr>
    </w:p>
    <w:p w14:paraId="7F078DEA" w14:textId="44B4C793" w:rsidR="00EB3578" w:rsidRPr="00856E8C" w:rsidRDefault="00AD2E36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I 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USTAVNI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OSNOV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ZA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DONOŠENJE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ZAKONA</w:t>
      </w:r>
    </w:p>
    <w:p w14:paraId="56476B09" w14:textId="77777777" w:rsidR="00DD1DB8" w:rsidRPr="00856E8C" w:rsidRDefault="006E66A2" w:rsidP="00EB3578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ab/>
      </w:r>
    </w:p>
    <w:p w14:paraId="5FDC4929" w14:textId="301FB923" w:rsidR="00EB3578" w:rsidRPr="00856E8C" w:rsidRDefault="00AD2E36" w:rsidP="00DD1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Ustavni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osnov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donošenje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sadržan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Ustava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propisano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obezbjeđuje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107C4AD" w14:textId="77777777" w:rsidR="00EB3578" w:rsidRPr="00856E8C" w:rsidRDefault="00EB3578" w:rsidP="00EB35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RS"/>
        </w:rPr>
      </w:pPr>
    </w:p>
    <w:p w14:paraId="4210E5B5" w14:textId="23C224BF" w:rsidR="00EB3578" w:rsidRPr="00856E8C" w:rsidRDefault="00EB3578" w:rsidP="00EB3578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II 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ab/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USKLAĐENOST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USTAVOM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PRAVNIM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SISTEMOM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</w:p>
    <w:p w14:paraId="1D4927D3" w14:textId="3AACB404" w:rsidR="00EB3578" w:rsidRPr="00856E8C" w:rsidRDefault="00EB3578" w:rsidP="00EB3578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ab/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PRAVILIMA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NORMATIVNOPRAVNE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TEHNIKE</w:t>
      </w:r>
    </w:p>
    <w:p w14:paraId="1A897FAE" w14:textId="77777777" w:rsidR="00EB3578" w:rsidRPr="00856E8C" w:rsidRDefault="00EB3578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</w:p>
    <w:p w14:paraId="08D96951" w14:textId="665F1228" w:rsidR="00140207" w:rsidRPr="00856E8C" w:rsidRDefault="00AD2E36" w:rsidP="00140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Prema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Mišljenju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Republičkog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sekretarijata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zakonodavstvo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broj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: 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>22.04-020-578/21</w:t>
      </w:r>
      <w:r w:rsidR="00140207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</w:t>
      </w:r>
      <w:r w:rsidR="00140207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40207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>stavni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obezbjeđuje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XXXII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68.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obezbjeđuje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obligacione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AA027F" w14:textId="2EE5CAAB" w:rsidR="00140207" w:rsidRPr="00856E8C" w:rsidRDefault="00AD2E36" w:rsidP="001402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Obrađivač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obrađivač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uočenih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primjeni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precizirati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uskladiti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2E9335" w14:textId="59CC7F46" w:rsidR="00140207" w:rsidRPr="00856E8C" w:rsidRDefault="00AD2E36" w:rsidP="001402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103.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24/14)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obrađivaču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primjedbe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. 13/06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20/06).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primjedbe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. 41.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45.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. 63.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66.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pisanja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stil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pisanja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D246A0" w14:textId="293B334C" w:rsidR="00140207" w:rsidRPr="00856E8C" w:rsidRDefault="00AD2E36" w:rsidP="001402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obrađivač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postupio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Smjernicama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republičkih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konsultacijama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. 123/08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73/12).</w:t>
      </w:r>
    </w:p>
    <w:p w14:paraId="2EEC3108" w14:textId="67579D5E" w:rsidR="00140207" w:rsidRPr="00856E8C" w:rsidRDefault="00AD2E36" w:rsidP="001402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587D9E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RS"/>
        </w:rPr>
        <w:t>da</w:t>
      </w:r>
      <w:r w:rsidR="00587D9E" w:rsidRPr="00856E8C">
        <w:rPr>
          <w:rFonts w:ascii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RS"/>
        </w:rPr>
        <w:t>je</w:t>
      </w:r>
      <w:r w:rsidR="00587D9E" w:rsidRPr="00856E8C">
        <w:rPr>
          <w:rFonts w:ascii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RS"/>
        </w:rPr>
        <w:t>predmetni</w:t>
      </w:r>
      <w:r w:rsidR="00587D9E" w:rsidRPr="00856E8C">
        <w:rPr>
          <w:rFonts w:ascii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RS"/>
        </w:rPr>
        <w:t>zakon</w:t>
      </w:r>
      <w:r w:rsidR="00587D9E" w:rsidRPr="00856E8C">
        <w:rPr>
          <w:rFonts w:ascii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RS"/>
        </w:rPr>
        <w:t>usaglašen</w:t>
      </w:r>
      <w:r w:rsidR="00587D9E" w:rsidRPr="00856E8C">
        <w:rPr>
          <w:rFonts w:ascii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RS"/>
        </w:rPr>
        <w:t>sa</w:t>
      </w:r>
      <w:r w:rsidR="00587D9E" w:rsidRPr="00856E8C">
        <w:rPr>
          <w:rFonts w:ascii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RS"/>
        </w:rPr>
        <w:t>Ustavom</w:t>
      </w:r>
      <w:r w:rsidR="00587D9E" w:rsidRPr="00856E8C">
        <w:rPr>
          <w:rFonts w:ascii="Times New Roman" w:hAnsi="Times New Roman" w:cs="Times New Roman"/>
          <w:sz w:val="24"/>
          <w:szCs w:val="24"/>
          <w:lang w:eastAsia="sr-Cyrl-RS"/>
        </w:rPr>
        <w:t>,</w:t>
      </w:r>
      <w:r w:rsidR="00587D9E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izmjenama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40207" w:rsidRPr="00856E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C5855C" w14:textId="77777777" w:rsidR="003C65B1" w:rsidRPr="00856E8C" w:rsidRDefault="003C65B1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62F41C23" w14:textId="67AD96C2" w:rsidR="00EB3578" w:rsidRPr="00856E8C" w:rsidRDefault="00EB3578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III 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ab/>
      </w:r>
      <w:r w:rsidR="00AD2E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USKLAĐENOST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SA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PRAVNIM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PORETKOM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EVROPSKE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UNIJE</w:t>
      </w:r>
    </w:p>
    <w:p w14:paraId="4C6CB30A" w14:textId="77777777" w:rsidR="00DD1DB8" w:rsidRPr="00856E8C" w:rsidRDefault="006E66A2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ab/>
      </w:r>
    </w:p>
    <w:p w14:paraId="6C319C05" w14:textId="136A3193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Prema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Mišljenju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Ministarstva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evropske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integracije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međunarodnu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saradnju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broj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:</w:t>
      </w:r>
      <w:r w:rsidR="00D1501C" w:rsidRPr="00856E8C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501C" w:rsidRPr="00856E8C">
        <w:rPr>
          <w:rFonts w:ascii="Times New Roman" w:hAnsi="Times New Roman" w:cs="Times New Roman"/>
          <w:sz w:val="24"/>
          <w:szCs w:val="24"/>
        </w:rPr>
        <w:t>17.03-</w:t>
      </w:r>
      <w:r w:rsidR="00D1501C" w:rsidRPr="00856E8C">
        <w:rPr>
          <w:rFonts w:ascii="Times New Roman" w:hAnsi="Times New Roman" w:cs="Times New Roman"/>
          <w:sz w:val="24"/>
          <w:szCs w:val="24"/>
          <w:lang w:val="sr-Latn-CS"/>
        </w:rPr>
        <w:t>020-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701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1501C" w:rsidRPr="00856E8C">
        <w:rPr>
          <w:rFonts w:ascii="Times New Roman" w:hAnsi="Times New Roman" w:cs="Times New Roman"/>
          <w:sz w:val="24"/>
          <w:szCs w:val="24"/>
          <w:lang w:val="sr-Latn-CS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D1501C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01C" w:rsidRPr="00856E8C">
        <w:rPr>
          <w:rFonts w:ascii="Times New Roman" w:hAnsi="Times New Roman" w:cs="Times New Roman"/>
          <w:sz w:val="24"/>
          <w:szCs w:val="24"/>
        </w:rPr>
        <w:t>1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1501C" w:rsidRPr="00856E8C">
        <w:rPr>
          <w:rFonts w:ascii="Times New Roman" w:hAnsi="Times New Roman" w:cs="Times New Roman"/>
          <w:sz w:val="24"/>
          <w:szCs w:val="24"/>
          <w:lang w:val="sr-Latn-RS"/>
        </w:rPr>
        <w:t>21.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D1501C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D1501C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akon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uvida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propise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analize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izmjenama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1501C" w:rsidRPr="00856E8C">
        <w:rPr>
          <w:rFonts w:ascii="Times New Roman" w:hAnsi="Times New Roman" w:cs="Times New Roman"/>
          <w:sz w:val="24"/>
          <w:szCs w:val="24"/>
        </w:rPr>
        <w:t>,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ustanovljeno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izvori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relevantni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uređivanja</w:t>
      </w:r>
      <w:r w:rsidR="00D1501C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dostavljenog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obrađivač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uzeo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Uzimajući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Izjavi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ocjena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Usklađeno</w:t>
      </w:r>
      <w:r w:rsidR="00D1501C" w:rsidRPr="00856E8C">
        <w:rPr>
          <w:rFonts w:ascii="Times New Roman" w:hAnsi="Times New Roman" w:cs="Times New Roman"/>
          <w:sz w:val="24"/>
          <w:szCs w:val="24"/>
          <w:lang w:val="sr-Cyrl-RS"/>
        </w:rPr>
        <w:t xml:space="preserve">“.       </w:t>
      </w:r>
    </w:p>
    <w:p w14:paraId="463B6B7F" w14:textId="57743454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Predmetnim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dodatno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Srpskoj</w:t>
      </w:r>
      <w:r w:rsidR="00D1501C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direktivama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  <w:r w:rsidR="00D1501C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14:paraId="7097AE64" w14:textId="4330B2DF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Obrađivač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1999/44/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Savjeta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1999.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aspektima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široke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pratećim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garancijama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2011/83/</w:t>
      </w:r>
      <w:r>
        <w:rPr>
          <w:rFonts w:ascii="Times New Roman" w:hAnsi="Times New Roman" w:cs="Times New Roman"/>
          <w:sz w:val="24"/>
          <w:szCs w:val="24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Savjeta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izmjeni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93/13/</w:t>
      </w:r>
      <w:r>
        <w:rPr>
          <w:rFonts w:ascii="Times New Roman" w:hAnsi="Times New Roman" w:cs="Times New Roman"/>
          <w:sz w:val="24"/>
          <w:szCs w:val="24"/>
        </w:rPr>
        <w:t>EES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1999/44/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Savjeta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stavljanju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Savjeta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85/577/</w:t>
      </w:r>
      <w:r>
        <w:rPr>
          <w:rFonts w:ascii="Times New Roman" w:hAnsi="Times New Roman" w:cs="Times New Roman"/>
          <w:sz w:val="24"/>
          <w:szCs w:val="24"/>
        </w:rPr>
        <w:t>EES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97/7/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Savjeta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</w:p>
    <w:p w14:paraId="060A2892" w14:textId="34973838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Treći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djelovanje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Naslov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VII – </w:t>
      </w:r>
      <w:r>
        <w:rPr>
          <w:rFonts w:ascii="Times New Roman" w:hAnsi="Times New Roman" w:cs="Times New Roman"/>
          <w:sz w:val="24"/>
          <w:szCs w:val="24"/>
        </w:rPr>
        <w:t>Zajednička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konkurenciji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oporezivanju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poglavlje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3 – </w:t>
      </w:r>
      <w:r>
        <w:rPr>
          <w:rFonts w:ascii="Times New Roman" w:hAnsi="Times New Roman" w:cs="Times New Roman"/>
          <w:sz w:val="24"/>
          <w:szCs w:val="24"/>
        </w:rPr>
        <w:t>Usklađivanje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114;  </w:t>
      </w:r>
      <w:r>
        <w:rPr>
          <w:rFonts w:ascii="Times New Roman" w:hAnsi="Times New Roman" w:cs="Times New Roman"/>
          <w:sz w:val="24"/>
          <w:szCs w:val="24"/>
        </w:rPr>
        <w:t>Naslov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XV: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 169.</w:t>
      </w:r>
    </w:p>
    <w:p w14:paraId="4EC30E6D" w14:textId="7C356DB5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predmetnu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uređuju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Povelje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</w:p>
    <w:p w14:paraId="2C0D5DF1" w14:textId="24DFDA5F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Obrađivač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1999/44/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. 2.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5,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. 5.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potrošačkog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ugradnje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instalacije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polovnih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rokove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trgovca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Navedene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preuzete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</w:p>
    <w:p w14:paraId="17D9A113" w14:textId="24C6B067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obrađivač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preuzeo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Direktive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2011/83/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dodatno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potrošačkog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rokovi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trgovca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potrošačima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</w:p>
    <w:p w14:paraId="13050410" w14:textId="7ED16C81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Detaljan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usklađenosti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sadržan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uporednim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prikazima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usklađenosti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izmjenama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Srpskoj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tekovinom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98918" w14:textId="5975270E" w:rsidR="00D1501C" w:rsidRPr="00856E8C" w:rsidRDefault="00AD2E36" w:rsidP="00D150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predmetni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usklađeno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preuzete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Ipak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predmetne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tekovinom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</w:p>
    <w:p w14:paraId="4B8D28CC" w14:textId="116763C9" w:rsidR="00D1501C" w:rsidRPr="00856E8C" w:rsidRDefault="00AD2E36" w:rsidP="00D15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doprinijeti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ispunjavanju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76. </w:t>
      </w:r>
      <w:r>
        <w:rPr>
          <w:rFonts w:ascii="Times New Roman" w:hAnsi="Times New Roman" w:cs="Times New Roman"/>
          <w:sz w:val="24"/>
          <w:szCs w:val="24"/>
        </w:rPr>
        <w:t>SSP</w:t>
      </w:r>
      <w:r w:rsidR="00D1501C" w:rsidRPr="00856E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ugovornih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strana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D1501C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D1501C" w:rsidRPr="00856E8C">
        <w:rPr>
          <w:rFonts w:ascii="Times New Roman" w:hAnsi="Times New Roman" w:cs="Times New Roman"/>
          <w:sz w:val="24"/>
          <w:szCs w:val="24"/>
        </w:rPr>
        <w:t>.</w:t>
      </w:r>
    </w:p>
    <w:p w14:paraId="67A169C5" w14:textId="77777777" w:rsidR="00CA1A21" w:rsidRPr="00856E8C" w:rsidRDefault="00CA1A21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46699793" w14:textId="77468338" w:rsidR="00EB3578" w:rsidRPr="00856E8C" w:rsidRDefault="00AD2E36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IV 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RAZLOZI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ZA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DONOŠENJE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ZAKONA</w:t>
      </w:r>
    </w:p>
    <w:p w14:paraId="36639E2F" w14:textId="77777777" w:rsidR="00CA1A21" w:rsidRPr="00856E8C" w:rsidRDefault="006E66A2" w:rsidP="00EB3578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ab/>
      </w:r>
    </w:p>
    <w:p w14:paraId="5BE8B32C" w14:textId="5FCD6ADC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donesen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2012.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zajedno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kasnijim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predstavljao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značajan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pomak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smislu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obezbjeđivanja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visokog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nivoa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uspostavio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mehanizme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osnažio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ulogu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obezbijedio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odgovarajući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usklađenosti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potrošačkim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Evropske</w:t>
      </w:r>
      <w:r w:rsidR="005C44C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jačanje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institucionalnog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okvira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politike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Zakonska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velikoj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meri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odgovarala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zahtjevima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savremenog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tržišta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uzimajući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obzir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oblast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jedna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najdinamičnijih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oblasti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društva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ukazala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određene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teškoće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njegovom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sprovođenju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pojedine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treba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70564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70564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preispitaju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usklade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direktivama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Evropske</w:t>
      </w:r>
      <w:r w:rsidR="0070564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092E97D9" w14:textId="78BA1061" w:rsidR="00EB3578" w:rsidRPr="00856E8C" w:rsidRDefault="006E66A2" w:rsidP="00CA1A21">
      <w:pPr>
        <w:tabs>
          <w:tab w:val="left" w:pos="567"/>
          <w:tab w:val="left" w:pos="72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Style w:val="FontStyle13"/>
          <w:sz w:val="24"/>
          <w:szCs w:val="24"/>
          <w:lang w:val="sr-Cyrl-CS" w:eastAsia="sr-Cyrl-CS"/>
        </w:rPr>
        <w:t xml:space="preserve"> </w:t>
      </w:r>
      <w:r w:rsidR="00EB3578" w:rsidRPr="00856E8C">
        <w:rPr>
          <w:rStyle w:val="FontStyle13"/>
          <w:i w:val="0"/>
          <w:sz w:val="24"/>
          <w:szCs w:val="24"/>
          <w:lang w:val="sr-Cyrl-CS" w:eastAsia="sr-Cyrl-CS"/>
        </w:rPr>
        <w:tab/>
      </w:r>
      <w:r w:rsidR="00AD2E36">
        <w:rPr>
          <w:rStyle w:val="FontStyle13"/>
          <w:b w:val="0"/>
          <w:i w:val="0"/>
          <w:sz w:val="24"/>
          <w:szCs w:val="24"/>
          <w:lang w:val="sr-Cyrl-CS" w:eastAsia="sr-Cyrl-CS"/>
        </w:rPr>
        <w:t>Razlozi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izmjene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dopune</w:t>
      </w:r>
      <w:r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zasnovani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lang w:val="sr-Cyrl-CS"/>
        </w:rPr>
        <w:t>potrebi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da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se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na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odgovarajući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način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regulišu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pitanja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za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koja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je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u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prim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je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ni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važećeg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Zakona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ocijenjeno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da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su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uređena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na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nedovoljno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precizan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AD2E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način</w:t>
      </w:r>
      <w:r w:rsidR="00EB3578" w:rsidRPr="00856E8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što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bi</w:t>
      </w:r>
      <w:r w:rsidR="0070564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doprinijelo</w:t>
      </w:r>
      <w:r w:rsidR="0070564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većoj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efikasnosti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70564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njegovoj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daljoj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primjeni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5B8412C8" w14:textId="1FE7AF06" w:rsidR="00EB3578" w:rsidRPr="00856E8C" w:rsidRDefault="00AD2E36" w:rsidP="00CA1A21">
      <w:pPr>
        <w:pStyle w:val="NoSpacing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Predloženim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Nacrtom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terminološki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precizira</w:t>
      </w:r>
      <w:r w:rsidR="006E66A2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pojam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 w:rsidR="004F4715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potrošački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ugovor</w:t>
      </w:r>
      <w:r w:rsidR="004F4715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“</w:t>
      </w:r>
      <w:r w:rsidR="00EB3578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izvrši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isporuku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najduže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drugačije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povrat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uplaćenog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iznosa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nakon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zbog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isteka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precizira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lastRenderedPageBreak/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informisanjem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cijenama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postupanja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situacijama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ispunio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avansnog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evidentiranja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putem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pošte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elektronskim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putem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74D17046" w14:textId="5312C238" w:rsidR="00EB3578" w:rsidRPr="00856E8C" w:rsidRDefault="00AD2E36" w:rsidP="00CA1A21">
      <w:pPr>
        <w:pStyle w:val="NoSpacing"/>
        <w:tabs>
          <w:tab w:val="left" w:pos="567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potpuniji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jasniji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izbor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zbog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već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bilo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sada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precizira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ispuni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zahtjev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4F471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zamjenom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(30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povrat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uplaćenog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iznosa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sedam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predloženim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rješenjem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odgovornost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F6B0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polovnih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21CD23AB" w14:textId="7FDCE22E" w:rsidR="00EB3578" w:rsidRPr="00856E8C" w:rsidRDefault="00AD2E36" w:rsidP="0000774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Ovim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izmjenama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dopunama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olakšava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ostvarivanje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tako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što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pored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kopije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računa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uslova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ostvarivanje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dokazivanje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kupovine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koja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predmet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omogućava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</w:t>
      </w:r>
      <w:r w:rsidR="00EF6B03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drugim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nespornim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dokumentima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ovjerena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garancija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priznanica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dostavnica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otpremnica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slip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plaćanja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bankovnom</w:t>
      </w:r>
      <w:r w:rsidR="00EF6B03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karticom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slično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).</w:t>
      </w:r>
    </w:p>
    <w:p w14:paraId="55DE22DF" w14:textId="2620F99E" w:rsidR="00EB3578" w:rsidRPr="00856E8C" w:rsidRDefault="006E66A2" w:rsidP="0000774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Nadalje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vrši</w:t>
      </w:r>
      <w:r w:rsidR="00EF6B03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reklamaciju</w:t>
      </w:r>
      <w:r w:rsidR="00EF6B03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,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postupanje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uslovljeno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periodom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kojem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pojavio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.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proizvodu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pojavio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šest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mjeseci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prodaje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(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prelaska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rizika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),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prema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novom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rješenju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važi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pretpostavka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postojao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momentu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kupovine</w:t>
      </w:r>
      <w:r w:rsidR="00EF6B03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mora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dokazivati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.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će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morati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dokazuje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postojanje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nedostatka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ako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nedostatak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pojavi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poslije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šest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mjeseci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prodaje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ali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ako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osporava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postojanje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ako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zbog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toga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osporava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45ECB75A" w14:textId="53FD183B" w:rsidR="00EB3578" w:rsidRPr="00856E8C" w:rsidRDefault="00AD2E36" w:rsidP="000077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opredijeli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otklanjanje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produži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garantni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vrijeme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lišen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upotrebe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2542D894" w14:textId="627168C7" w:rsidR="00EB3578" w:rsidRPr="00856E8C" w:rsidRDefault="00AD2E36" w:rsidP="000077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poglavlju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ekonomskih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davalac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korisnika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pisanim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putem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obavijesti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promjenama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mjesec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roka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primjene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tih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uslova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Pored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toga</w:t>
      </w:r>
      <w:r w:rsidR="008B683E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detaljnije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107B7A4A" w14:textId="6BEFEDE4" w:rsidR="00EB3578" w:rsidRPr="00856E8C" w:rsidRDefault="00AD2E36" w:rsidP="000077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Nadalje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davaoca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ekonomske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posebnim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aktom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uredi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pitanja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Komisije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6C0F1829" w14:textId="5F3EDE0F" w:rsidR="00EB3578" w:rsidRPr="00856E8C" w:rsidRDefault="00AD2E36" w:rsidP="000077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istaći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davaoca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pisanoj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elektronskoj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formi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obavijesti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dospjelim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mjere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prestanka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pozove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izmirenje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zaostalih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kraći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obavještenja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1A1ECE57" w14:textId="5E2816F0" w:rsidR="00EB3578" w:rsidRPr="00856E8C" w:rsidRDefault="00AD2E36" w:rsidP="000077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ekonomskih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interesa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zabranjuje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naplaćuje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troškove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naplatom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dospjelih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potraživanja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situacijama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610AE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svrhe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angažuje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fizičko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lice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2ADE9362" w14:textId="1080E199" w:rsidR="00EB3578" w:rsidRPr="00856E8C" w:rsidRDefault="00AD2E36" w:rsidP="000077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propisuju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osnivanja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ovlašćenja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B8039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osnovati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najmanje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B8039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B8039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omogućava</w:t>
      </w:r>
      <w:r w:rsidR="00B8039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stiču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prihode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naknadu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kotizacija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organizovanje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seminara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konferencija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okruglih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stolova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sličnih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aktivnosti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osnovu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naknade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komisijama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37C8DDC9" w14:textId="3C6A23D4" w:rsidR="00EB3578" w:rsidRPr="00856E8C" w:rsidRDefault="00AD2E36" w:rsidP="00007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Svi</w:t>
      </w:r>
      <w:r w:rsidR="00F00BC2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navedeni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razlozi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bili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su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osnov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da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se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pristupi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izmjenama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i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dopunama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08150A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Srpskoj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izmjena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8A64A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4A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4A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8A64A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64A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A64A5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predloženoj</w:t>
      </w:r>
      <w:r w:rsidR="00D87ACD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2EEC3D2" w14:textId="77777777" w:rsidR="00EB3578" w:rsidRDefault="00EB3578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</w:p>
    <w:p w14:paraId="6724FFAA" w14:textId="77777777" w:rsidR="00AD2E36" w:rsidRDefault="00AD2E36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</w:p>
    <w:p w14:paraId="11711492" w14:textId="77777777" w:rsidR="00AD2E36" w:rsidRDefault="00AD2E36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</w:p>
    <w:p w14:paraId="3A2EE986" w14:textId="77777777" w:rsidR="00AD2E36" w:rsidRDefault="00AD2E36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</w:p>
    <w:p w14:paraId="34C19445" w14:textId="77777777" w:rsidR="00AD2E36" w:rsidRDefault="00AD2E36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</w:p>
    <w:p w14:paraId="0161E5B3" w14:textId="77777777" w:rsidR="00AD2E36" w:rsidRPr="00856E8C" w:rsidRDefault="00AD2E36" w:rsidP="00EB3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</w:p>
    <w:p w14:paraId="2CDB3352" w14:textId="6E250C59" w:rsidR="00EB3578" w:rsidRPr="00856E8C" w:rsidRDefault="00AD2E36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V 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OBRAZLOŽENJE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PREDLOŽENIH</w:t>
      </w:r>
      <w:r w:rsidRPr="00856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RJEŠENJA</w:t>
      </w:r>
    </w:p>
    <w:p w14:paraId="6AEFB531" w14:textId="77777777" w:rsidR="00CA1A21" w:rsidRPr="00856E8C" w:rsidRDefault="006E66A2" w:rsidP="00EB3578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ab/>
      </w:r>
    </w:p>
    <w:p w14:paraId="704C9712" w14:textId="0A86EB64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dopunama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zaštiti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Srpskoj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A25CB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A25CB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zaštiti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Srpskoj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A25CB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A25CB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A25CB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tačka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f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)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pojašnjava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pojam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potrošački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“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pojam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“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potrebe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zaštiti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Srpskoj</w:t>
      </w:r>
      <w:r w:rsidR="00DB393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značenje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bilo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kojeg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osnovu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prenijeti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vlasništvo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platiti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cijenu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te</w:t>
      </w:r>
      <w:r w:rsidR="00261B6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robe</w:t>
      </w:r>
      <w:r w:rsidR="00261B6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261B6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uključujući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svaki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čiji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predmet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skladu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Ovo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definicija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preuzeta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tačka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Direktive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2011/83/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Evropskog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parlamenta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Savjeta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oktobra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2011.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454C75EA" w14:textId="5061E197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12E4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 6, 7, 8, 9.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10,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krajnji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izvršenje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posebno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nakon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čega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Ipak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želi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održi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snazi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saglasnosti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ispunjenje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izvrši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samom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najkasnije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sedam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iznos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izvršeno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usklađivanje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Direktive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2011/83/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21546CE6" w14:textId="18C19B67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10.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A70183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isticanjem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cijena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bavi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nedvosmislen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čitak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lako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uočljiv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istakne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cjenovnik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poslovnom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prostoru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Zavisno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prirode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istaći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cijenu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obliku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katalog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posebna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brošura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slično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poslovnih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prostorija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cjenovniku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istakne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pripadajuće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troškove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zabrana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naplate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izdavanja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opomena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dospjela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novčana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potraživanja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3EE273B2" w14:textId="30F9AC1D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6E66A2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4.</w:t>
      </w:r>
      <w:r w:rsidR="006E66A2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mijenja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precizira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definiše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smatra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izmirio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vrši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putem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banke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pošta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institucije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platni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promet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107D39BA" w14:textId="7B56B5BC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avansom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isporučiti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uplaćena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avansno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tada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vratiti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uplaćeni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avans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najkasnije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sedam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2F1C41AE" w14:textId="6A1EAC0D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djelimično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precizira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postojeći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prodaji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avansno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već</w:t>
      </w:r>
      <w:r w:rsidR="0054229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sadržano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poglavlju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opšteg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ekonomskog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interesa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Pošto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opšti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karakter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opšta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pravila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poslovanja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postojeći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briše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sadržajno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6A107106" w14:textId="68E8D697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5.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dodaje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</w:t>
      </w:r>
      <w:r w:rsidR="00CD7CC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</w:t>
      </w:r>
      <w:r w:rsidR="002D696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vodi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evidenciju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zaprimi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putem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pošte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elektronskim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putem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zaprimljen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evidentira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Knjigu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redoslijedu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potvrdi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Time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obezbjeđuje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evidencija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svih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jednom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mjestu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propisanoj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Knjizi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Potvrda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prijemu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bitna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zbog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datuma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kojeg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počinju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teći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rokovi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ostvarivanje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zbog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pokušao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spor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riješiti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13CCD198" w14:textId="33068E85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6.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mijenja</w:t>
      </w:r>
      <w:r w:rsidR="00CD7CC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CD7CC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CD7CC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26.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CD7CC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CD7CC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uređena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posebna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prodaji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postojanja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proizvodu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zbog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podnosi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pisani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prigovor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Odgovornost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lastRenderedPageBreak/>
        <w:t>predstavlja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zakonski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instrument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zaštite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treba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razlikovati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garancije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ugovornog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instrumenta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zaštite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Podrazumijeva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garantnom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izjavom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garancijom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)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mogu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umanjiti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ovom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zakonu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3391629A" w14:textId="00017032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dosadašnju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sedam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povrat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uplaćenog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iznosa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prihvatanja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kada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odlučio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takav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Dosadašnjim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rješenjem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povrata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sredstava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prihvatao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osnovanu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6B807221" w14:textId="05A71F6C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odlučio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vlastitom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izboru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zamjenu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dužan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zamjenu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izvrši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taj</w:t>
      </w:r>
      <w:r w:rsidR="009B010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smatra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primjerenim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mogućnost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postojanja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objektivnih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razloga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saglasnost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nakon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ispuni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39A74111" w14:textId="6BCDEB91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odlučio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otkloni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zahtijeva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zamjenu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umanjenje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cijene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pojavi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nakon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moguća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ponovna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samo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izričitu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saglasnost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9B010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bilo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precizirano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6078045D" w14:textId="4E796D3F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polovnih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9B010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polovne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kraći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odgovornost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9B010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primjenjuje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dvije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kraći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bilo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propisano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time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izvršeno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usklađivanje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7.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Direktive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1999/44/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Evropskog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parlamenta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Savjeta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maja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određenim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aspektima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široke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garancijama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takvu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774C3FCB" w14:textId="71CCDDB3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Stavom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6.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istog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izvršeno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dodatno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usklađivanje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Direktive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1999/44/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EZ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rokove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odgovornosti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prema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smatra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postane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očit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šest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mjeseci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isporuke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postojao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trenutku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isporuke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znači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bi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morao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dokazivati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principu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bi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trebao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osporavati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izuzev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očigledno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suprotnosti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prirodom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prirodom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4338510C" w14:textId="634C21B4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Stavom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olakšava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ostvarivanje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mogućnost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prilogu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pisane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pored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kopije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računa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jedinog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kupovine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priložiti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kupovini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razloga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posjeduje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račun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račun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posjeduje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jasan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čitljiv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npr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fiskalni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račun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izblijedio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kupovina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drugim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ovjerena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garancija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otpremnica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slip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bankovnom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karticom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tekućeg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računa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potvrda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prijemu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priznanica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slično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628A0E67" w14:textId="0354CA8F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mijenja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273F3F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izbor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postojanja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utvrđena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otkloni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ponovo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dovršiti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bez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dodatnih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troškova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snizi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cijenu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sniženje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prihvatljivo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strane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dopunama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omogućava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pored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računa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priložiti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kupovini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podrazumijeva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: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ovjerenu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garanciju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otpremnicu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slip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plaćanja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bankovnom</w:t>
      </w:r>
      <w:r w:rsidR="003C3C5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karticom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tekućeg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računa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potvrdu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prijemu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priznanicu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slično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64DCCDEA" w14:textId="2D85C74C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8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vrše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izmjene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članu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briše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dodaje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7716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odgovor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osporava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pojavio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šest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mjeseci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kupovine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priloži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stručno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mišljenje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ovlaštenog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tijela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ovlaštenog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sudskog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vještaka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Razlog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sadržan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potrebi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spriječi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formalno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osporavanje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bez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lastRenderedPageBreak/>
        <w:t>prilaganja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stručnog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mišljenja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Osporavanje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</w:t>
      </w:r>
      <w:r>
        <w:rPr>
          <w:rFonts w:ascii="Times New Roman" w:hAnsi="Times New Roman" w:cs="Times New Roman"/>
          <w:sz w:val="24"/>
          <w:szCs w:val="24"/>
          <w:lang w:val="sr-Cyrl-RS" w:eastAsia="sr-Cyrl-RS"/>
        </w:rPr>
        <w:t>t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nastao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periodu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šest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mjeseci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kupovine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pravilu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samo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zahtjev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suprotan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prirodi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Dakle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teret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dokazivanja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05D466A0" w14:textId="75B3FF7A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mijenja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zatražiti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stručno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mišljenje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proizvodu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ovlaštenog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tijela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ovlaštenog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sudskog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vještaka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situacijama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svojim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odgovorom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pisanoj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formi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osporio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pojavio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periodu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šest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mjeseci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dvije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kupovine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periodu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šest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mjeseci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polovne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pozitivnog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stručnog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mišljenja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korist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troškove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F8596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stručnog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mišljenja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vještačenja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snosi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4071A8B8" w14:textId="57293E92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10.</w:t>
      </w:r>
      <w:r w:rsidR="006E66A2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3B7C7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3B7C7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3B7C7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dodaju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4, 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produženje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garantne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izjave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vrijeme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utrošeno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onoliko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vremena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lišen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upotrebe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preuzeta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503.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obligacionim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Republike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Srpske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uređuje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garancijom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zbog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zamijeni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izvrši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popravka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bitnog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dijela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63627535" w14:textId="46356D06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Stavom</w:t>
      </w:r>
      <w:r w:rsidR="00AE341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6.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normira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produženje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perioda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odgovornosti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nedostatak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onoliko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lišen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upotrebe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Dakle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otklanjanje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nastupa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prekid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odgovornosti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nedostatke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proizvodu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dvije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prelaska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rizika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kraći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jedne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godine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prodaje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polovne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robe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6F398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skladu</w:t>
      </w:r>
      <w:r w:rsidR="006F398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6F398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8172E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8172E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8172E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mijenja</w:t>
      </w:r>
      <w:r w:rsidR="008172E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8172E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8172E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).</w:t>
      </w:r>
    </w:p>
    <w:p w14:paraId="53374E57" w14:textId="494FC4C7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11.</w:t>
      </w:r>
      <w:r w:rsidR="006E66A2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vrše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članu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davalaca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ekonomskih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opšte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njihove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objave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internet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stranici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pored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postojeće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objave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jednom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dnevnom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listu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ciljem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ostvarivanja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informisanje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0BC54284" w14:textId="0A891264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novim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stavom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7.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davaocima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ekonomskih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pisanim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putem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obavijeste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promjenama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moraju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zaključiti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najkasnije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mjesec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29956C70" w14:textId="643712E4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precizira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postojeće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slučaju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raskida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451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davaoca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ekonomske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ovlasti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besplatno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dostavi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nisu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objavljeni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internet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stranici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646DDE26" w14:textId="12A8CA5D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postupanje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komisije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rješavanje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prigovora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65F0535C" w14:textId="3D4BB4F3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novi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FC345C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normira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Savjetodavno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tijelo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rješavanje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reklamacija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osniva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FBADE6A" w14:textId="4160067E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14.</w:t>
      </w: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977A2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mijenja</w:t>
      </w:r>
      <w:r w:rsidR="00977A2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77A2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977A2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54.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977A2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3A42E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3A42E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normiraju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prava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obaveze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davalaca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ekonomskih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3A42E4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obustavom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pružanja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ekonomske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Trgovac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obustaviti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pružanje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izmiri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dospjelu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obavezu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roku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mjeseca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obavezu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dostavljanja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prethodnog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obavještenja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upozorenja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dospjelosti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obaveze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plaćanje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obaveze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biti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kraći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30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upozorenja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Takođe</w:t>
      </w:r>
      <w:r w:rsidR="000211B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predloženim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štite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0211B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ekonomskih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usluga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plaćanja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nepotrebnih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dodatnih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troškova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0211B0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plaćanjem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dospjelih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4EF37B39" w14:textId="3E5ECCB7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lastRenderedPageBreak/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15.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vrše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izmjene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članu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123.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izmjenom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st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2.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osnivanje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rad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zaštitu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uslovi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osnivanje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čemu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propisano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savez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osnovati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najmanje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</w:p>
    <w:p w14:paraId="6DCB1711" w14:textId="004AF59E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Izmjenom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5.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64794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dodavanjem</w:t>
      </w:r>
      <w:r w:rsidR="0064794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novog</w:t>
      </w:r>
      <w:r w:rsidR="0064794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64794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7F0A66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mogućnost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pružati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usluge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naknadu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npr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kotizacija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seminare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svrhu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savjetovanja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obrazovanja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trgovaca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7C66F7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primjenom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prava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ili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mogu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sticati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prihode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osnovu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naknada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komisijama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rješavanje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reklamacija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ukoliko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naknada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propisana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internim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aktima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trgovca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čime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pogledu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dovode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ravnopravan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položaj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drugim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udruženjima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građana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što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riješeno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7C66F7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zemljama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okruženju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2340CD74" w14:textId="750699A4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16.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vrše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izmjene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članu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124.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izmjenom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70635D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6.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obaveza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učestvovanja</w:t>
      </w:r>
      <w:r w:rsidR="00644D9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jedinice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lokalne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samouprave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kao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jednog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nosilaca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zaštite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="00644D9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644D9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vezi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644D9B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podrškom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aktivnostima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zaštitu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0816B2BC" w14:textId="6DA6EF09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17.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125.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kojem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tačke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dodaje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nova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tačka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l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)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kojom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usklađuju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programske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aktivnosti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navedene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izmjenama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12</w:t>
      </w:r>
      <w:r w:rsidR="00981759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3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(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15.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)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ovim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odnosno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udruženja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organizuju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seminare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konferencije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okrugle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stolove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druge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aktivnosti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potrošače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bez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naknade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trgovce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druge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učesnike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tržištu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DF6EA5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–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uz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mogućnost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naplate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kotizacije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69D396BC" w14:textId="2CABF1B6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18.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dopunjava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član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139.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dodavanjem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poslije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2.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novog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stava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3.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kojim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propisuje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nadležnost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tržišnog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inspektora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postupku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inspekcijskog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nadzora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primjeni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rješenjem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može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naložiti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otklanjanje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nedostataka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odrediti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rok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otklanjanje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tih</w:t>
      </w:r>
      <w:r w:rsidR="005B5D81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nedostataka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</w:p>
    <w:p w14:paraId="754A8C3A" w14:textId="3BE8173E" w:rsidR="00EB3578" w:rsidRPr="00856E8C" w:rsidRDefault="00AD2E36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Odredbama</w:t>
      </w:r>
      <w:r w:rsidR="00530C0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</w:t>
      </w:r>
      <w:r w:rsidR="00530C0A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.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19, 20, 21.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22.</w:t>
      </w:r>
      <w:r w:rsidR="00530C0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Nacrt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izmijenjeni</w:t>
      </w:r>
      <w:r w:rsidR="00530C0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su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čl</w:t>
      </w:r>
      <w:r w:rsidR="00530C0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143, 144</w:t>
      </w:r>
      <w:r w:rsidR="00530C0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, 147.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147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a</w:t>
      </w:r>
      <w:r w:rsidR="00530C0A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>.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važećeg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način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dodaju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tačke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kojima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se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normiraju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RS"/>
        </w:rPr>
        <w:t>prekršaji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E66A2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47F2766B" w14:textId="2B6C13AA" w:rsidR="00EB3578" w:rsidRPr="00856E8C" w:rsidRDefault="006E66A2" w:rsidP="00CA1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>Članom</w:t>
      </w:r>
      <w:r w:rsidR="00EB3578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23.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Nacrta</w:t>
      </w:r>
      <w:r w:rsidR="00FC4D25" w:rsidRPr="00856E8C">
        <w:rPr>
          <w:rFonts w:ascii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 w:eastAsia="sr-Cyrl-RS"/>
        </w:rPr>
        <w:t>zakona</w:t>
      </w:r>
      <w:r w:rsidRPr="00856E8C">
        <w:rPr>
          <w:rFonts w:ascii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propisano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ovaj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zakon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stupa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snagu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osmog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dana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dana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objavljivanja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B5D81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Službenom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glasniku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CS"/>
        </w:rPr>
        <w:t>Srpske</w:t>
      </w:r>
      <w:r w:rsidR="00EB3578" w:rsidRPr="00856E8C">
        <w:rPr>
          <w:rFonts w:ascii="Times New Roman" w:eastAsia="Calibri" w:hAnsi="Times New Roman" w:cs="Times New Roman"/>
          <w:sz w:val="24"/>
          <w:szCs w:val="24"/>
          <w:lang w:val="sr-Cyrl-CS"/>
        </w:rPr>
        <w:t>“.</w:t>
      </w:r>
    </w:p>
    <w:p w14:paraId="48EDBDEC" w14:textId="77777777" w:rsidR="00EB3578" w:rsidRPr="00856E8C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RS"/>
        </w:rPr>
      </w:pPr>
    </w:p>
    <w:p w14:paraId="70C979B0" w14:textId="0B13F696" w:rsidR="00DD1DB8" w:rsidRPr="00856E8C" w:rsidRDefault="00AD2E36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VI 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PROCJENA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UTICAJA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ZAKONA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DRUGIH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PROPISA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I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OPŠTIH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AKATA</w:t>
      </w:r>
    </w:p>
    <w:p w14:paraId="281525CA" w14:textId="3D5C5EFA" w:rsidR="00DD1DB8" w:rsidRPr="00856E8C" w:rsidRDefault="00AD2E36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NA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UVOĐENJE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NOVIH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IZMJENU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ILI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UKIDANJE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POSTOJEĆIH</w:t>
      </w:r>
    </w:p>
    <w:p w14:paraId="639BF3E7" w14:textId="6D8AA532" w:rsidR="00EB3578" w:rsidRPr="00856E8C" w:rsidRDefault="00AD2E36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FORMALNOSTI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KOJE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OPTEREĆUJU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PRIVREDNO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POSLOVANJE</w:t>
      </w:r>
    </w:p>
    <w:p w14:paraId="70E8D7B5" w14:textId="77777777" w:rsidR="00EB3578" w:rsidRPr="00856E8C" w:rsidRDefault="00EB3578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6B18F17F" w14:textId="038CD25E" w:rsidR="002C7222" w:rsidRPr="00856E8C" w:rsidRDefault="00AD2E36" w:rsidP="002C722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Uvidom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sprovedeni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metodologije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kratke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procjene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Nacrt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izmjenama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dopunama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zaštiti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potrošača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Republici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Srpskoj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privrede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preduzetništva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Mišljenju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broj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en-GB"/>
        </w:rPr>
        <w:t>18.06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>-020-576/21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mart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en-GB"/>
        </w:rPr>
        <w:t>202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>1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godine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konstatuje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>:</w:t>
      </w:r>
    </w:p>
    <w:p w14:paraId="5D734A87" w14:textId="5E9558AC" w:rsidR="002C7222" w:rsidRPr="00856E8C" w:rsidRDefault="00AD2E36" w:rsidP="002C722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Da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je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Nacrt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zakona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CS"/>
        </w:rPr>
        <w:t>planiran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Programom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rada</w:t>
      </w:r>
      <w:r w:rsidR="002C7222" w:rsidRPr="00856E8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Vlade</w:t>
      </w:r>
      <w:r w:rsidR="002C7222" w:rsidRPr="00856E8C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Republike</w:t>
      </w:r>
      <w:r w:rsidR="002C7222" w:rsidRPr="00856E8C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Srpske</w:t>
      </w:r>
      <w:r w:rsidR="002C7222" w:rsidRPr="00856E8C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i</w:t>
      </w:r>
      <w:r w:rsidR="002C7222" w:rsidRPr="00856E8C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Programom</w:t>
      </w:r>
      <w:r w:rsidR="002C7222" w:rsidRPr="00856E8C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rada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Narodne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skupštine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Republike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Srpske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za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 xml:space="preserve"> 2020. </w:t>
      </w:r>
      <w:r>
        <w:rPr>
          <w:rFonts w:ascii="Times New Roman" w:hAnsi="Times New Roman" w:cs="Times New Roman"/>
          <w:color w:val="auto"/>
          <w:lang w:val="sr-Cyrl-CS"/>
        </w:rPr>
        <w:t>godine</w:t>
      </w:r>
      <w:r w:rsidR="002C7222" w:rsidRPr="00856E8C">
        <w:rPr>
          <w:rFonts w:ascii="Times New Roman" w:hAnsi="Times New Roman" w:cs="Times New Roman"/>
          <w:color w:val="auto"/>
          <w:lang w:val="sr-Cyrl-CS"/>
        </w:rPr>
        <w:t>.</w:t>
      </w:r>
    </w:p>
    <w:p w14:paraId="2AFF0233" w14:textId="62C4E6AF" w:rsidR="002C7222" w:rsidRPr="00856E8C" w:rsidRDefault="00AD2E36" w:rsidP="002C72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pravilno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analizirao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postojeće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stanje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definisao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problem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Obrascu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sprovođenju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skraćenog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PUP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problem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sastavni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dio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Razloga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donošenje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“.              </w:t>
      </w:r>
    </w:p>
    <w:p w14:paraId="14041A40" w14:textId="498BDE0A" w:rsidR="002C7222" w:rsidRPr="00856E8C" w:rsidRDefault="00AD2E36" w:rsidP="002C72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pravilno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definisao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ciljeve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koji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žele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postići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zakonom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C6FB3CE" w14:textId="10799C00" w:rsidR="002C7222" w:rsidRPr="00856E8C" w:rsidRDefault="002C7222" w:rsidP="002C7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pogledu</w:t>
      </w:r>
      <w:r w:rsidRPr="00856E8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procesa</w:t>
      </w:r>
      <w:r w:rsidRPr="00856E8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konsultacija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obrađivač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navodi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izrade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Nacrta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obavljene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konsultacije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udružnjima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zaštitu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potrošača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djeluju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Republici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Srpskoj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Nacrt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objavljen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internet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stranici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trgovine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turizma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Opravdani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stavovi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prijedlozi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imali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uticaj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tekst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Nacrta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E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856E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6451ECA1" w14:textId="04D833A5" w:rsidR="002C7222" w:rsidRPr="00856E8C" w:rsidRDefault="00AD2E36" w:rsidP="002C722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utvrđivanja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opcija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rješavanje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problema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naveodi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regulatorna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promjena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jedina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opcija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rješavanje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problema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ostvarenje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ciljeva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5EFD400" w14:textId="185F57FB" w:rsidR="002C7222" w:rsidRPr="00856E8C" w:rsidRDefault="00AD2E36" w:rsidP="002C722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vezi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uticajem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poslovno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okruženje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predmetne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direktnih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poslovno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okruženje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Nacrtom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nameću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dodatne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već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jednoobrazan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način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uređuju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odnosno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preciziraju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već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postojeće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subjekte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Nacrt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omogućiti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trgovci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dovedu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ravnopravan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položaj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tržištu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potrošačima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rješenja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predlažu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predmetnim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izmjenama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dopunama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većinu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trgovaca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predstavljaće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dio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dobre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trgovačke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prakse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stvarati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nikakav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dodatni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teret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posebno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istakao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pojedinim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odredbama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Nacrta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trgovci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dovode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povoljniji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položaj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rješenja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bila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normirana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važećim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jer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precizira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mogućnost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odgovornost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trgovca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nedostatak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polovnom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proizvodu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utvrdi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roku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kraćem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dvije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godine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ali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kraćem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godinu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slučaj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CA4D2F9" w14:textId="26D71B9B" w:rsidR="002C7222" w:rsidRPr="00856E8C" w:rsidRDefault="00AD2E36" w:rsidP="002C7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vezi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uticajem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javne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budžete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Nacrt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uređuje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uključenost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jedinica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lokalnih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samouprava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smislu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podrške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radu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udruženjima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zaštitu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lokalnom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nivou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predstavlja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samo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dodatno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opisivanje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mjera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aktivnosti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već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preduzimaju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lokalne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samouprave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dok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finansijska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opterećenost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lokalnih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ostala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Međutim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ipak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ukazao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mogućnost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minimalanog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predmetnih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lokalnih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samouprava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Naime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formiranja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Savjetodavnog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tijela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čijem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radu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učestvuju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predstavnici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udruženja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može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minimalan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lokalne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jer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posebnim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aktom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može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predvidjeti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naknade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eventualnih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troškova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člana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Savjetodavnog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tijela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udruženja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pitanju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podrška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radu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udruženja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saveza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udruženja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sredstva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nisu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direktno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vezana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broj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udruženja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saveza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udruženja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djeluju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Republici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već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planiraju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utvrđuju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svake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godine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zavisnosti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mogućnosti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A3E8587" w14:textId="6C16F44A" w:rsidR="002C7222" w:rsidRPr="00856E8C" w:rsidRDefault="00AD2E36" w:rsidP="002C7222">
      <w:pPr>
        <w:pStyle w:val="ListParagraph"/>
        <w:spacing w:line="240" w:lineRule="auto"/>
        <w:ind w:left="0" w:firstLine="720"/>
        <w:jc w:val="both"/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vezi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socijalnim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uticajima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obezbjeđenje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bolje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zaštite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ekonomskih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interesa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jedan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razloga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zbog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kojih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pristupilo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predmetnim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izmjenama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dopunama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suštini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radi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olakšavanju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ostvarivanja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prava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kroz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poboljšanje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preciziranje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postojećih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rješenja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mada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pojedinim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odredbama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predviđaju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određene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novine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kojima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dodatno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štite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prava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Naime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ovim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Nacrtom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tačno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propisuje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rok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sedam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dana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od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dana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prihvatanja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reklamacije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kome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trgovac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dužan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izvrši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povrat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uplaćenog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iznosa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ukoliko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odlučio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takav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način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rješavanja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reklamacije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Isto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tako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novina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to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ima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pravo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zahtjeva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zamjenu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umanjenje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cijene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raskid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ugovora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ukoliko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pojavi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isti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drugi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nedostatak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nakon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prve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popravke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ponovna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popravka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proizvoda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moguća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samo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uz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izričitu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saglasnost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Ostale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izmjene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dopune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koje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imaju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direktnu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indirektnu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pogodnost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vršene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cilju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dodatnog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usklađivanja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sa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Direktivama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EU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olakšanja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ostvarivanja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prava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putem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nadležne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tržišne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inspekcije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ili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putem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udruženja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za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zaštitu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potrošača</w:t>
      </w:r>
      <w:r w:rsidR="002C7222" w:rsidRPr="00856E8C"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  <w:t>.</w:t>
      </w:r>
    </w:p>
    <w:p w14:paraId="7B957B88" w14:textId="7750858B" w:rsidR="002C7222" w:rsidRPr="00856E8C" w:rsidRDefault="00AD2E36" w:rsidP="002C7222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NewRomanPSMT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tiče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uticaja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životnu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sredinu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predmetne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životnu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sredinu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68F1016" w14:textId="073F1102" w:rsidR="00EE131C" w:rsidRPr="00856E8C" w:rsidRDefault="00AD2E36" w:rsidP="002C722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Nacrtom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predviđeno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uvođenje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nove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niti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izmjena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postojeće</w:t>
      </w:r>
      <w:r w:rsidR="002C7222" w:rsidRPr="00856E8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formalnosti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574EFCC" w14:textId="60C05F9E" w:rsidR="002C7222" w:rsidRPr="00856E8C" w:rsidRDefault="00AD2E36" w:rsidP="002C722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privrede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preduzetništva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utvrdilo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prilikom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primjene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skraćenog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procesa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procjene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postupio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skladu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metodologijom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propisanom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</w:t>
      </w:r>
      <w:r w:rsidR="002C7222" w:rsidRPr="00856E8C">
        <w:rPr>
          <w:rFonts w:ascii="Times New Roman" w:hAnsi="Times New Roman" w:cs="Times New Roman"/>
          <w:noProof/>
          <w:sz w:val="24"/>
          <w:szCs w:val="24"/>
        </w:rPr>
        <w:t>.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VI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Latn-RS"/>
        </w:rPr>
        <w:t>III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Odluke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sprovođenju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procesa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procjene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izrade</w:t>
      </w:r>
      <w:r w:rsidR="002C7222" w:rsidRPr="00856E8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</w:t>
      </w:r>
      <w:r w:rsidR="002C7222" w:rsidRPr="00856E8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14:paraId="6ED06D60" w14:textId="77777777" w:rsidR="00CA1A21" w:rsidRPr="00856E8C" w:rsidRDefault="00CA1A21" w:rsidP="00EB35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2FA81F16" w14:textId="12672E3D" w:rsidR="00EB3578" w:rsidRPr="00856E8C" w:rsidRDefault="00EB3578" w:rsidP="00EB357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VII 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UČEŠĆE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JAVNOSTI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KONSULTACIJE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IZRADI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</w:p>
    <w:p w14:paraId="476E91D8" w14:textId="77777777" w:rsidR="00DD1DB8" w:rsidRPr="00856E8C" w:rsidRDefault="00DD1DB8" w:rsidP="00EB3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BD4ADC" w14:textId="6B805176" w:rsidR="00EB3578" w:rsidRPr="00856E8C" w:rsidRDefault="00AD2E36" w:rsidP="00EB3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9)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123/18),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4.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CS"/>
        </w:rPr>
        <w:t>Smjernica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republičkih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konsultacijama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123/08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73/12),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obrađivač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izmjenama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Srpskoj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6E20788A" w14:textId="08AA4F8A" w:rsidR="00CA5CE1" w:rsidRPr="00856E8C" w:rsidRDefault="00AD2E36" w:rsidP="00EB3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Tekst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stranici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(www.mtt.vladars.net)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ostavljenim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dostavljanja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primjedaba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6E66A2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1B5FE3" w:rsidRPr="00856E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primjedaba</w:t>
      </w:r>
      <w:r w:rsidR="00EB3578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9D6A8D8" w14:textId="77777777" w:rsidR="00EB3578" w:rsidRPr="00856E8C" w:rsidRDefault="00EB3578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5EF5442C" w14:textId="4628AF88" w:rsidR="00DD1DB8" w:rsidRPr="00856E8C" w:rsidRDefault="00AD2E36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 w:eastAsia="sr-Cyrl-RS"/>
        </w:rPr>
        <w:t>VIII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FINANSIJSKA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SREDSTVA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I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EKONOMSKA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OPRAVDANOST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</w:p>
    <w:p w14:paraId="6B185EBA" w14:textId="60B5ED44" w:rsidR="00EB3578" w:rsidRPr="00856E8C" w:rsidRDefault="00AD2E36" w:rsidP="00DD1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DONOŠENJA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ZAKONA</w:t>
      </w: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</w:p>
    <w:p w14:paraId="7344EF0A" w14:textId="77777777" w:rsidR="00DD1DB8" w:rsidRPr="00856E8C" w:rsidRDefault="00DD1DB8" w:rsidP="00EB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</w:p>
    <w:p w14:paraId="20F6F3DE" w14:textId="633EC0F9" w:rsidR="00EB3578" w:rsidRPr="00856E8C" w:rsidRDefault="00AD2E36" w:rsidP="00DD1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sprovođenje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ovog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zakona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nisu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potrebna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dodatna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sredstva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budžeta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Republike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Srpske</w:t>
      </w:r>
      <w:r w:rsidR="00EB3578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.</w:t>
      </w:r>
    </w:p>
    <w:p w14:paraId="3632E6B6" w14:textId="77777777" w:rsidR="00CA1A21" w:rsidRPr="00856E8C" w:rsidRDefault="00CA1A2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br w:type="page"/>
      </w:r>
    </w:p>
    <w:p w14:paraId="731E6AD6" w14:textId="4142763D" w:rsidR="00CA1A21" w:rsidRPr="00856E8C" w:rsidRDefault="00AD2E36" w:rsidP="00192A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lastRenderedPageBreak/>
        <w:t>PRILOG</w:t>
      </w:r>
    </w:p>
    <w:p w14:paraId="18F17463" w14:textId="77777777" w:rsidR="00CA1A21" w:rsidRPr="00856E8C" w:rsidRDefault="00CA1A21" w:rsidP="0019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686106FA" w14:textId="361799F0" w:rsidR="00CA1A21" w:rsidRPr="00856E8C" w:rsidRDefault="00713C83" w:rsidP="00192A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ZAKON</w:t>
      </w:r>
      <w:r w:rsidR="00CA1A2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A1A2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="00CA1A2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</w:p>
    <w:p w14:paraId="6D559CA1" w14:textId="1E3467FC" w:rsidR="00CA1A21" w:rsidRPr="00856E8C" w:rsidRDefault="00AD2E36" w:rsidP="00192A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CA1A2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REPUBLICI</w:t>
      </w:r>
      <w:r w:rsidR="00CA1A2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SRPSKOJ</w:t>
      </w:r>
    </w:p>
    <w:p w14:paraId="679438FA" w14:textId="43633F6A" w:rsidR="00CA1A21" w:rsidRPr="00856E8C" w:rsidRDefault="00CA1A21" w:rsidP="00192A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predloženih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izmjena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ugrađenih</w:t>
      </w:r>
      <w:r w:rsidR="00D35E3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35E3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D35E30" w:rsidRPr="00856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35E30" w:rsidRPr="00856E8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6C62C075" w14:textId="70F598BD" w:rsidR="00F92860" w:rsidRPr="00856E8C" w:rsidRDefault="00F92860" w:rsidP="0019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77F146E7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E3A1436" w14:textId="17119874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2.</w:t>
      </w:r>
    </w:p>
    <w:p w14:paraId="778C8B28" w14:textId="77777777" w:rsidR="002C74BC" w:rsidRPr="00856E8C" w:rsidRDefault="002C74BC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526450B" w14:textId="069FBE18" w:rsidR="00192A41" w:rsidRPr="00856E8C" w:rsidRDefault="00AD2E36" w:rsidP="00DB7231">
      <w:pPr>
        <w:spacing w:after="0" w:line="240" w:lineRule="auto"/>
        <w:ind w:right="51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Pojedini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izrazi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upotrijebljeni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ovom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zakonu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imaju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sljedeće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značenje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14:paraId="78338059" w14:textId="125D5716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potrošač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fizičo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lice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kupuje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poručuje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stiče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koristi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proizvode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svoje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potrebe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potrebe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svog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domaćinstva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kome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upućena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ponuda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uslugu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;</w:t>
      </w:r>
    </w:p>
    <w:p w14:paraId="6ACFCFDD" w14:textId="16B3991C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privredno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društvo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preduzetnik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pruža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potrošačima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sklopu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svoje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poslovne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djelatnosti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druge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komercijalne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svrhe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;</w:t>
      </w:r>
    </w:p>
    <w:p w14:paraId="4166431A" w14:textId="043C241C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v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proizvođač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svako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lice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posluje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Republici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Srpskoj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daljem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tekstu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s-Cyrl-BA"/>
        </w:rPr>
        <w:t>Republika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s-Cyrl-BA"/>
        </w:rPr>
        <w:t>bez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obzira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vrstu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oblik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vlasništva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javno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privatno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cjelini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djelimično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14:paraId="0B2912FE" w14:textId="3542FEBF" w:rsidR="00192A41" w:rsidRPr="00856E8C" w:rsidRDefault="00192A41" w:rsidP="00DB723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1)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uvozi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gotove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robu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sirovine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sastavne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dijelove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radi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zakupa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lizinga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vrste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prometa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41CA45E2" w14:textId="08A017A3" w:rsidR="00192A41" w:rsidRPr="00856E8C" w:rsidRDefault="00192A41" w:rsidP="00DB723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predstavlja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proizvođač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stavljanjem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naziva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zaštitnog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znaka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obilježja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robu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07E7BE01" w14:textId="1A96B0F6" w:rsidR="00192A41" w:rsidRPr="00856E8C" w:rsidRDefault="00192A41" w:rsidP="00DB723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trguje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sadrži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podatke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proizvođaču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određenom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obavijesti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oštećenog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identitetu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proizvođača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lica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nabavio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6070EA1A" w14:textId="68061D41" w:rsidR="00192A41" w:rsidRPr="00856E8C" w:rsidRDefault="00192A41" w:rsidP="00DB723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4)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uvoznog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sadrži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podatke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proizvođaču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sadrži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podatke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uvozniku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 </w:t>
      </w:r>
    </w:p>
    <w:p w14:paraId="66D1DB0F" w14:textId="25DACFCA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g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proizvod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svaka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može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biti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prometu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javne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objekte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prava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obaveze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1BCDB2B5" w14:textId="4AA48AFD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roba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označava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opipljive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stvari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koj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nud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tržištu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objekte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mogu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koristiti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skladu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ovim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zakonom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3D4D7E94" w14:textId="0F29193D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đ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tehnička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složeniji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uređaji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čiji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rad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neophodna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električna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energija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motor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unutrašnje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sagorijevanje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Cyrl-BA"/>
        </w:rPr>
        <w:t>aparti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domaćinstvo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kompijuteri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telefoni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motorna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vozila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slično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),</w:t>
      </w:r>
    </w:p>
    <w:p w14:paraId="60FDCFC7" w14:textId="07DFADEC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roba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rasutom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stanju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Cyrl-BA"/>
        </w:rPr>
        <w:t>rinfuza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nije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prethodno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zapakovana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ponuđena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prodaju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mjeri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prisustvu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0418E13C" w14:textId="01777628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ž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svaka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aktivnost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pruža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okviru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svoje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djelatnosti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potrebe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</w:p>
    <w:p w14:paraId="49856967" w14:textId="71F45D18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opšteg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ekonomskog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interesa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prodaje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električne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energije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gasa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toplotne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energije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vode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odvoda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otpadnih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voda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telekomunikacija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poštanska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prevoza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putnika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gradskom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međugradskom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saobraćaju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održavanja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čistoće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druge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propisane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zakonom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određene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pružaju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posredstvom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distributivne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mreže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čiji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kvalitet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uslove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pružanja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odnosno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uređuje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kontroliše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državni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organ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republički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organ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uprave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drugi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nosilac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javnog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ovlašćenja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radi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zadovoljenja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opšteg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društvenog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interesa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1E296D83" w14:textId="59890161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prodajna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konačna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jednog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komada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robe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date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količine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robe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odnosno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konačna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poreze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dažbine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 </w:t>
      </w:r>
    </w:p>
    <w:p w14:paraId="365AECF1" w14:textId="22E85F23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jedinična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robe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konačna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kilogramu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litru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metru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kvadratnom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metru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kubnom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metru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drugoj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mjernoj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jedinici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redovnoj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upotrebi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poreze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dažbine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5940B5C9" w14:textId="535528D8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lastRenderedPageBreak/>
        <w:t>k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jedinična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konačna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kilovat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času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struje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gasa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centralnog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grijanja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odnosno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kubnom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metru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vode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drugoj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mjernoj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jedinici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pružene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redovnoj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upotrebi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odgovara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prirodi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poreze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dažbine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</w:p>
    <w:p w14:paraId="228AD0DD" w14:textId="27485AC8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l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deklaracija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obavještenje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(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daljem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tekstu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deklaracija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predstavlja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podatke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proizvođaču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uvozniku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ističu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skladu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zakonom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427B76E4" w14:textId="4801D738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lj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garantni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list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isprava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robu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sadrži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podatke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propisane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zakonom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</w:p>
    <w:p w14:paraId="158CE30B" w14:textId="47ED3A58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praksa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trgovca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prema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(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daljem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tekstu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praksa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svaka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radnja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propuštanje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način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ponašanja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predstavljanja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komunikacija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oglašavanje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stavljanje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tržište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preduzeo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direktno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povezana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promocijom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prodajom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isporukom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potrošačima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</w:p>
    <w:p w14:paraId="58EEEB25" w14:textId="266358BF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bitno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narušavanje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ekonomskog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ponašanja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korišćenje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prakse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radi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znatnog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umanjivanja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sposobnosti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donese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odluku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zasnovanu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potpunoj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obaviještenosti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što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dovodi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toga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donese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odluku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inače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bi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donio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60BFD596" w14:textId="18F2BCE7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kodeks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ponašanja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sporazum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skup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pravila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donesen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dobrovoljnoj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osnovi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nije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propisan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zakonom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drugim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propisom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kojima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uređen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način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postupanja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trgovaca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obavezali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poštuju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pravila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kodeksa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ponašanja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pogledu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jedne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više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praksi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privrednih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sektora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</w:p>
    <w:p w14:paraId="3A71D1F4" w14:textId="488AD70D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donosilac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kodeksa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svaki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subjekt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pojedinog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trgovca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grupu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trgovaca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odgovoran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donošenje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izmjenu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kodeksa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ponašanja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nadzor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sprovođenjem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pravila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onih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obavezali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ga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sprovode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092FC8CF" w14:textId="27310F3E" w:rsidR="002C74BC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profesionalna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pažnja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standard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stručnih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sposobnosti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stepen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pažnje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razumno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očekuje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će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primijeniti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odnosu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potrošačem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skladu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dobrom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praksom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opštim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načelom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savjesnosti</w:t>
      </w:r>
      <w:r w:rsidR="002C74BC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2C74BC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području</w:t>
      </w:r>
      <w:r w:rsidR="002C74BC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djelovanja</w:t>
      </w:r>
      <w:r w:rsidR="002C74BC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trgovca</w:t>
      </w:r>
      <w:r w:rsidR="002C74BC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2C78AFD9" w14:textId="67219E78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poziv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kupovinu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svaki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oblik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komunikacije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trgovca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navode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osnovne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karakteristike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njegova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način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prikladan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sredstvu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poslovne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komunikacije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koristi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čime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mogućnost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kupovine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2CFEDBB8" w14:textId="4DD1640D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nedozvoljeni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uticaj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iskorišćavanje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prednosti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trgovca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odnosu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prema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upotrebom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pritiska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bez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obzira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jesu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pritom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upotrijebljene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sila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prijetnja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način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znatnoj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mjeri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ograničava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sposobnost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donese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odluku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zasnovanu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potpunoj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obaviještenosti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483FEB0C" w14:textId="4EE8695D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odluka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poslu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odluka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donosi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odnosi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će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kako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uslovima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sklopiti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posao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cijenu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platiti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cijelosti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ratama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zadržati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njime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dalje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raspolagati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koristiti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prava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ima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osnovu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ugovora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bez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obzira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to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odlučio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djelovati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suzdržati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djelovanja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572916F5" w14:textId="6E667C85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ć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nepoštena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odredba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potrošačkom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ugovoru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odredba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kojoj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nije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pojedinačno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pregovaralo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suprotno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načelu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savjesnosti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poštenja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narušava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ravnotežu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prava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obaveza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štetu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>,</w:t>
      </w:r>
    </w:p>
    <w:p w14:paraId="5E62888C" w14:textId="4A5C99FD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bs-Cyrl-BA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opasan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nije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bezbjedan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označava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ne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ispunjavaju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karakteristike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standarde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bezbjednih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skladu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bs-Cyrl-BA"/>
        </w:rPr>
        <w:t>zakonom</w:t>
      </w:r>
      <w:r w:rsidR="00192A41" w:rsidRPr="00856E8C">
        <w:rPr>
          <w:rFonts w:ascii="Times New Roman" w:hAnsi="Times New Roman" w:cs="Times New Roman"/>
          <w:spacing w:val="1"/>
          <w:sz w:val="24"/>
          <w:szCs w:val="24"/>
          <w:lang w:val="bs-Cyrl-BA"/>
        </w:rPr>
        <w:t xml:space="preserve">, </w:t>
      </w:r>
    </w:p>
    <w:p w14:paraId="051D5102" w14:textId="42D25974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f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potrošački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ugovor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svaki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ugovor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zaključen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između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trgovca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bilo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ugovor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osnovu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kojeg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prenosi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obavezuje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će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prenijeti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vlasništvo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nad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robom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potrošač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plaća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obavezuje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će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platiti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cijenu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robe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uključujući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svaki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ugovor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čiji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su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predmet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roba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50B96DA7" w14:textId="50711487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h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garancija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pisani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dokument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kojem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proizvođač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preuzima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obavezu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prema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bez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dodatne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naknade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vrati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cijenu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izvrši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zamjenu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popravku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drugi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postupi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robom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široke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potrošnje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slučaju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odgovara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specifikaciji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data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garantnoj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izjavi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oglasu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robu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odnosi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74B074C9" w14:textId="2052624C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nepoštena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poslovna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praksa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ponašanje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trgovca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suprotno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zahtjevima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profesionalne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pažnje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koja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Cyrl-BA"/>
        </w:rPr>
        <w:t>bitno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narušava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može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bitno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narušiti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ekonomsko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ponašanje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prosječnog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307D2A0C" w14:textId="5C000D34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lastRenderedPageBreak/>
        <w:t>č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)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udruženje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udruženje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koje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osnivaju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radi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predstavljanja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zaštite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svojih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prava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iz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ovog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zakona</w:t>
      </w:r>
      <w:r w:rsidR="00192A41" w:rsidRPr="00856E8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C2DEE8" w14:textId="7E7AB45F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dž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r</w:t>
      </w:r>
      <w:r>
        <w:rPr>
          <w:rFonts w:ascii="Times New Roman" w:hAnsi="Times New Roman" w:cs="Times New Roman"/>
          <w:sz w:val="24"/>
          <w:szCs w:val="24"/>
        </w:rPr>
        <w:t>asprodaja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sniženoj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trgovca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prestanka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poslovnom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prodaje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određenog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trgovca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sniženje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sniženoj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cjeni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proteka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sezone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greškom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prigodna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sajamska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sajamske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priredbe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sniženim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cijenama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specijalizovanim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prodajnim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objektima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sniženja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AEE4E3C" w14:textId="31A04DAD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</w:rPr>
        <w:t>kcijska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količine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192A41" w:rsidRPr="00856E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izvođača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određenom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cijeni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ostvarene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redovnoj</w:t>
      </w:r>
      <w:r w:rsidR="00192A41" w:rsidRPr="0085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</w:p>
    <w:p w14:paraId="533C3979" w14:textId="090EB2F6" w:rsidR="00192A41" w:rsidRPr="00856E8C" w:rsidRDefault="00AD2E36" w:rsidP="00DB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aa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nedostatak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nema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svojstva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redovnu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upotrebu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naročitu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upotrebu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potrošač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nabavlja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poznata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trgovcu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morala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poznata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vrijeme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saobrazan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uzorku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modelu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opisu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dao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trgovac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kvalitetu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funkcionisanju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odgovara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onome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uobičajeno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kod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potrošač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osnovano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očekuje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obzirom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prirodu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obećanja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posebnim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svojstvima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datim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trgovca</w:t>
      </w:r>
      <w:r w:rsidR="00192A41" w:rsidRPr="00856E8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875C387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68DAF373" w14:textId="6E237538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13.</w:t>
      </w:r>
    </w:p>
    <w:p w14:paraId="1EBBF66C" w14:textId="77777777" w:rsidR="002C74BC" w:rsidRPr="00856E8C" w:rsidRDefault="002C74BC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2BA61B6" w14:textId="1B90A17F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suprotnosti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profesionalnom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pažnjom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dobrim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poslovnim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običajima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33436247" w14:textId="628FEB8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mora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svoje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jasno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vidljivo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čitko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istaknuti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mjestu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3B1E0B7F" w14:textId="3870B2D5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svim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0AABC87A" w14:textId="727C5D81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Izuzetno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3.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posebne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pojedine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pojedinim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grupama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budu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jasno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istaknuti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mjestu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skladu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propisom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trgovine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7B36B2C7" w14:textId="567009E4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(5)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isporuči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plaćeni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57A0391B" w14:textId="163D61E6" w:rsidR="00820252" w:rsidRPr="00856E8C" w:rsidRDefault="00820252" w:rsidP="008202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(6)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isporuči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bez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odlaganja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preuzete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drugačije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ugovoreno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računu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drugoj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ispravi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čitljivo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jasno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napiše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isporuke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8BB9C39" w14:textId="203E90A5" w:rsidR="00820252" w:rsidRPr="00856E8C" w:rsidRDefault="00820252" w:rsidP="008202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(7)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ugovorenu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56E8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ispunjenje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bitan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element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0650144" w14:textId="7AC7DBB5" w:rsidR="00820252" w:rsidRPr="00856E8C" w:rsidRDefault="00820252" w:rsidP="008202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(8)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Izuzetno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produžiti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pismenu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saglasnost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naknadni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ispunjenja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DEE36EB" w14:textId="45690538" w:rsidR="00820252" w:rsidRPr="00856E8C" w:rsidRDefault="00820252" w:rsidP="008202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(9)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naknadnom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6BD851B" w14:textId="5981CE23" w:rsidR="00820252" w:rsidRPr="00856E8C" w:rsidRDefault="00820252" w:rsidP="008202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(10)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slučaju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odmah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sedam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vrati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plaćeni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iznos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AFEE4FF" w14:textId="6F9B9FDE" w:rsidR="00192A41" w:rsidRPr="00856E8C" w:rsidRDefault="00192A41" w:rsidP="00820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(1</w:t>
      </w:r>
      <w:r w:rsidRPr="00856E8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Trgovcu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zabranjena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diskriminacija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bilo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kojeg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naročito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odbijanjem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izložen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pripremljen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odbijanjem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obaviti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uslovljavanjem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pružanjem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pružanjem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1FA406F2" w14:textId="5C4BA68E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E8C">
        <w:rPr>
          <w:rFonts w:ascii="Times New Roman" w:hAnsi="Times New Roman" w:cs="Times New Roman"/>
          <w:b/>
          <w:sz w:val="24"/>
          <w:szCs w:val="24"/>
        </w:rPr>
        <w:t>(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856E8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56E8C">
        <w:rPr>
          <w:rFonts w:ascii="Times New Roman" w:hAnsi="Times New Roman" w:cs="Times New Roman"/>
          <w:b/>
          <w:sz w:val="24"/>
          <w:szCs w:val="24"/>
        </w:rPr>
        <w:t>)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Trgovac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je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dužan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omogućiti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potrošaču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podnošenje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reklamacije</w:t>
      </w:r>
      <w:r w:rsidRPr="00856E8C">
        <w:rPr>
          <w:rFonts w:ascii="Times New Roman" w:hAnsi="Times New Roman" w:cs="Times New Roman"/>
          <w:sz w:val="24"/>
          <w:szCs w:val="24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</w:rPr>
        <w:t>u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prodajnom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prostoru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ili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putem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pošte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ili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putem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elektronskih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sredstava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komunikacije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na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način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propisan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ovim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zakonom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ili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posebnim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propisima</w:t>
      </w:r>
      <w:r w:rsidRPr="00856E8C">
        <w:rPr>
          <w:rFonts w:ascii="Times New Roman" w:hAnsi="Times New Roman" w:cs="Times New Roman"/>
          <w:sz w:val="24"/>
          <w:szCs w:val="24"/>
        </w:rPr>
        <w:t>.</w:t>
      </w:r>
    </w:p>
    <w:p w14:paraId="72AB3293" w14:textId="77777777" w:rsidR="00192A41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94A322F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4E73EB8C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502035B9" w14:textId="77777777" w:rsidR="005B73AE" w:rsidRPr="00856E8C" w:rsidRDefault="005B73AE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62D4894B" w14:textId="2DC7299D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18.</w:t>
      </w:r>
    </w:p>
    <w:p w14:paraId="27DC797C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13267C4" w14:textId="222DCAFA" w:rsidR="000350DA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ističe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službenoj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valuti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upotrebi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43B9F610" w14:textId="4DCD55CA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treba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biti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vidljivo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istaknuta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jedinicu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mjere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naziv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tip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5021A285" w14:textId="7C9F765B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jedinicu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mjere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treba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budu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jasno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vidljivo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čitko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nedvosmisleno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napisana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omotu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mjestu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izlogu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3564B8EF" w14:textId="0BC8462A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smiju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isticati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slučaju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umanjenja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rasprodaje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slično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741782E3" w14:textId="05D20511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(5)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jedinicu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mjere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potrebno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isticati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jednaka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4505250B" w14:textId="198AB025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(6)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rasutom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stanju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ističe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samo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jedinicu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mjere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pakovanju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neposredno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pored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716AE418" w14:textId="33A42B87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(7)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Ukoliko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prilikom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isporučuje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rezervne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dijelove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označi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rezervnih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dijelova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2CBD6967" w14:textId="7D08BA00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(8)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slučaju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umjetničkih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djela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antikviteta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istakne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ambalaži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stavio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oznaku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osnovu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provjeriti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cjenovniku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7981517B" w14:textId="325447D8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(9)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pruženu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račun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skladu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zakonom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posebnim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propisima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izdavanje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računa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dodatno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zaračunavati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711FDD4F" w14:textId="6763F43F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(10)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Zabranjeno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naplaćuje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izdavanje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slanje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opomena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radi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naplate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dospjelih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novčanih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potraživanja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6E7A02D4" w14:textId="10FBA625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(11)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robu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upotrebljavana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popravljana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nedostatkom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čija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upotrebna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svojstva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karakteristike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ograničena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mora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odgovarajući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prilogu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račun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naznačiti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riječ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o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takvoj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robi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59CB64D8" w14:textId="4A2BF595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(12)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omogući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provjeru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ispravnosti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zaračunatog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iznosa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kvalitet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količinu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kupljenog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6AE8869C" w14:textId="4C821F3E" w:rsidR="00192A41" w:rsidRPr="00856E8C" w:rsidRDefault="00192A41" w:rsidP="002C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(13)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pridržava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prodaje</w:t>
      </w:r>
      <w:r w:rsidRPr="00856E8C">
        <w:rPr>
          <w:rFonts w:ascii="Times New Roman" w:hAnsi="Times New Roman" w:cs="Times New Roman"/>
          <w:sz w:val="24"/>
          <w:szCs w:val="24"/>
        </w:rPr>
        <w:t>.</w:t>
      </w:r>
    </w:p>
    <w:p w14:paraId="567CAF8D" w14:textId="298A8E90" w:rsidR="00490B5D" w:rsidRPr="00856E8C" w:rsidRDefault="00490B5D" w:rsidP="00490B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(14)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Trgovci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imati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cjenovnik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istaknut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prodajnom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odnosno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poslovnom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prostoru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lako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dostupan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86791A9" w14:textId="7B459560" w:rsidR="00490B5D" w:rsidRPr="00856E8C" w:rsidRDefault="00490B5D" w:rsidP="00490B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(15)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Istaknute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cijene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cjenovniku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jasne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vidljive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čitljive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cijenu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cjenovniku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navesti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vrstu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84BC748" w14:textId="33601E10" w:rsidR="00490B5D" w:rsidRPr="00856E8C" w:rsidRDefault="00490B5D" w:rsidP="00490B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(16)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obzirom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broj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raznovrsnost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mogućnosti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istaći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cjenovniku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tada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cijenu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istaći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obliku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5E28C230" w14:textId="5FC73EF0" w:rsidR="00490B5D" w:rsidRPr="00856E8C" w:rsidRDefault="00AD2E36" w:rsidP="00490B5D">
      <w:pPr>
        <w:pStyle w:val="NoSpacing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kataloga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cijenama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5CAE8BA5" w14:textId="68C8348B" w:rsidR="00490B5D" w:rsidRPr="00856E8C" w:rsidRDefault="00AD2E36" w:rsidP="00490B5D">
      <w:pPr>
        <w:pStyle w:val="NoSpacing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posebne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brošure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prospekta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nedvosmislenim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opisom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cijenama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2F301B79" w14:textId="58344297" w:rsidR="00490B5D" w:rsidRPr="00856E8C" w:rsidRDefault="00AD2E36" w:rsidP="00490B5D">
      <w:pPr>
        <w:pStyle w:val="NoSpacing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drugi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odgovarajući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način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lako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dostupan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490B5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39AC553" w14:textId="5191E3AF" w:rsidR="00490B5D" w:rsidRPr="00856E8C" w:rsidRDefault="00490B5D" w:rsidP="00490B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(17)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nudi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vršenje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posebnom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odjeljenju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prodajnog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objekta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cjenovnik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istaknut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odjeljenju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390EF39" w14:textId="654DD321" w:rsidR="00490B5D" w:rsidRPr="00856E8C" w:rsidRDefault="00490B5D" w:rsidP="00490B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(18)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izvan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poslovnih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prostorija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cijenu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istaknuti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pripadajući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troškovi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E9D5BF7" w14:textId="77777777" w:rsidR="00192A41" w:rsidRDefault="00192A41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EB9C834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8427677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68C78B92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4A423FCC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6A965431" w14:textId="77777777" w:rsidR="005B73AE" w:rsidRPr="00856E8C" w:rsidRDefault="005B73AE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45DDC3BC" w14:textId="2DF207F6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19.</w:t>
      </w:r>
    </w:p>
    <w:p w14:paraId="697AD223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2D4A1AA" w14:textId="2FB69493" w:rsidR="003642E7" w:rsidRPr="00856E8C" w:rsidRDefault="003642E7" w:rsidP="003642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Nezavisno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opštih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odredaba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ugovornim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odnosima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novčana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plaća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putem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banke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javnog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poštanskog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operatera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lica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zakonom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platnog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prometa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smatra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izmirenom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banka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javni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poštanski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operater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lice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zakonom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platnog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prometa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primili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platni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nalog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24AE0B4" w14:textId="6A089B44" w:rsidR="003642E7" w:rsidRPr="00856E8C" w:rsidRDefault="003642E7" w:rsidP="003642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(2)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drugačije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ugovoreno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zahtijeva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izričito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uslovljava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kupovinu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uplatom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avansa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djelimičnom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ukupnom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iznosu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uplatom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iznosa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ratama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isporuči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dužem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uplate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prilikom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isporuke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obračuna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isplati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kamate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stopi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poslovne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banke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oročene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štedne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uloge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mjeseca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cijelo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razdoblje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računajući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primljenog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avansa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isporuke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D9B5399" w14:textId="2082E045" w:rsidR="003642E7" w:rsidRPr="00856E8C" w:rsidRDefault="003642E7" w:rsidP="003642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(3)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ispunio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vratiti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uplaćeni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avans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sedam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386AFCA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4112C029" w14:textId="6246D3A3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25.</w:t>
      </w:r>
    </w:p>
    <w:p w14:paraId="5E61D024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762AE54" w14:textId="257A495E" w:rsidR="00192A41" w:rsidRPr="00856E8C" w:rsidRDefault="00AD2E36" w:rsidP="00192A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vodi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posebnu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Knjigu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reklamacija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6FC6804A" w14:textId="05C64B3B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pravo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podnese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pisanom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obliku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slučaju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nedostatka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usluzi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pogrešno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zaračunate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cijene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nedostataka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2D34846E" w14:textId="0925F0F3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vidnom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mjestu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prodajnom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objektu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drži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Knjigu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52C93904" w14:textId="0982EAD1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odgovori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osam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njenog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prijema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0C9D2C1E" w14:textId="2908896E" w:rsidR="00192A41" w:rsidRPr="00856E8C" w:rsidRDefault="00192A41" w:rsidP="00C07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(5)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vodi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čuva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Knjigu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najmanje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godinu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isteku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poslovne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godine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vodi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Knjiga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04B23054" w14:textId="7BEBE2B3" w:rsidR="00192A41" w:rsidRPr="00856E8C" w:rsidRDefault="00192A41" w:rsidP="00C07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(6)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Ministar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trgovine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turizma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(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daljem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tekstu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: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ministar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pravilnikom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propisuje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oblik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sadržaj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Knjige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reklamacija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.</w:t>
      </w:r>
    </w:p>
    <w:p w14:paraId="42F4A72F" w14:textId="2F83372D" w:rsidR="00192A41" w:rsidRPr="00856E8C" w:rsidRDefault="00192A41" w:rsidP="00C07C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(7)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prigovore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primi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putem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pošte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elektronskim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putem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evidentira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odloži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Knjigu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reklamacija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redoslijedu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prijema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te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bez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odgađanja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dostavi</w:t>
      </w:r>
      <w:r w:rsidR="00E65C1C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pisanoj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elektronskoj</w:t>
      </w:r>
      <w:r w:rsidR="00E65C1C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formi</w:t>
      </w:r>
      <w:r w:rsidR="00E65C1C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potvrdu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prijema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koja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mora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sadrži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redni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broj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lista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Knjige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reklamacija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koju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prigovor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odložen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52AEE496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EBE9768" w14:textId="4E9B4AE6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26.</w:t>
      </w:r>
    </w:p>
    <w:p w14:paraId="1A843E96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6145210" w14:textId="0D4FCD8C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zahtjevu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izboru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549CE2C3" w14:textId="48EFDC14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popravi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bez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dodatnih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troškova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</w:p>
    <w:p w14:paraId="21B44076" w14:textId="37E1D8DA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zamijeni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bez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dodatnih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troškova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1B19BEBE" w14:textId="382F43EE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izvrši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povrat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uplaćenog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iznosa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nadoknadi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troškove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povrata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nedostatkom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sedam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prihvatanja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reklamacije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</w:p>
    <w:p w14:paraId="45B74AA0" w14:textId="0D7F9FFD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g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snizi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sniženje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prihvatljivo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obje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strane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3B6C088" w14:textId="044B4308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(2)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popravku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zamjenu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primjerenom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podnošenja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zahtjeva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plati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troškove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vezi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otklanjanjem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što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materijal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preuzimanje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isporuka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slično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504E42B" w14:textId="70AFAFA4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(3)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izboru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omogući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zamjenu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odgovarajuće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umanjenje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cijene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izvrši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povrat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uplaćenog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iznosa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nadoknadi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troškove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povrata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proizvoda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nakon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popravke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pojavi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sličan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7B21965" w14:textId="3F78DDAD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(4)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slučaju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objektivnih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razloga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mogućnosti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ispoštovati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produžiti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najduže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izričitu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saglasnost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samo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jednom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ispoštuje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dodatni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pravo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2684EE04" w14:textId="2DCC6351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(5)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odgovoran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dvije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prelaska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rizika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izuzev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prodaje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polovne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robe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kraći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kraći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godinu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54ABDD61" w14:textId="41275802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(6)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pojavi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šest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mjeseci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kupovine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pretpostavlja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postojao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momentu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kupovine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dokazivati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osim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pretpostavka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suprotnosti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prirodom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prirodom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058A87B" w14:textId="3C868813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(7)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zahtjev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otklanjanje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prilaže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kopiju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računa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dokaz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kupovini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podrazumijeva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44445325" w14:textId="3F596D81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ovjerenu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garanciju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0C3691D4" w14:textId="53E8C437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otpremnicu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24852E43" w14:textId="3B79ED18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slip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slučaju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plaćanja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bankovnom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karticom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244C7551" w14:textId="6C932969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g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izvod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tekućeg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računa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243D6803" w14:textId="31BFD04B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potvrdu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prijemu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robe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62CC0EC8" w14:textId="30A50EB9" w:rsidR="0014123E" w:rsidRPr="00856E8C" w:rsidRDefault="00AD2E36" w:rsidP="008D1B0C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đ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priznanicu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slično</w:t>
      </w:r>
      <w:r w:rsidR="0014123E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49600ABD" w14:textId="59D8299B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(8)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utiču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pravo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zahtijeva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naknadu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štete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opštim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pravilima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odgovornosti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štetu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0488C6B6" w14:textId="0B92C2EE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(9)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obavijesti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pisanoj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formi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otkriven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isteka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nakon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gubi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osnovu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pripadaju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E3BE3A0" w14:textId="5A40BE9D" w:rsidR="0014123E" w:rsidRPr="00856E8C" w:rsidRDefault="0014123E" w:rsidP="0014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(10)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odgovara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nastane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posljedica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nepravilne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instalacije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montaže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izvršio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lice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ovlasti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nastane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posljedica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nepravilne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instalacije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montaže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uputstvu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instalaciju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montažu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ECB2DA5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43A2D926" w14:textId="436CF4CD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27.</w:t>
      </w:r>
    </w:p>
    <w:p w14:paraId="44BE46CC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59716836" w14:textId="490B2DAF" w:rsidR="00192A41" w:rsidRPr="00856E8C" w:rsidRDefault="00192A41" w:rsidP="00250C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(1)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ima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zahtjevu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otkloni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način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6EB7BE8C" w14:textId="43E9DAC8" w:rsidR="00192A41" w:rsidRPr="00856E8C" w:rsidRDefault="00AD2E36" w:rsidP="008D1B0C">
      <w:pPr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uslugu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ponovo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obavi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dovrši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bez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dodatnih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troškova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potrošača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primjerenom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roku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ali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duže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30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podnošenja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zahtjeva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</w:p>
    <w:p w14:paraId="1A160662" w14:textId="58A271EA" w:rsidR="00192A41" w:rsidRPr="00856E8C" w:rsidRDefault="00AD2E36" w:rsidP="008D1B0C">
      <w:pPr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b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snizi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ugovorenu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cijenu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usluge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ukoliko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sniženje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prihvatljivo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strane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59FFAB73" w14:textId="755C774E" w:rsidR="00192A41" w:rsidRPr="00856E8C" w:rsidRDefault="00192A41" w:rsidP="0025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naknadno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otkrije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obavljenoj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usluzi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zahtjev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treba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pisanoj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formi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podnese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60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skriveni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otkriven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najkasnije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dvije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godine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obavljene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4061506A" w14:textId="26E2999D" w:rsidR="00192A41" w:rsidRPr="00856E8C" w:rsidRDefault="00192A41" w:rsidP="0025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(4)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garantnoj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izjavi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dat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duži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dvije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godine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zahtjev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1.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člana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primijeniće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garantne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izjave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7056D316" w14:textId="4BA30D70" w:rsidR="00192A41" w:rsidRPr="00856E8C" w:rsidRDefault="00192A41" w:rsidP="00250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(5)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Uz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zahtjev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st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2.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3.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potrošač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dostavi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kopiju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računa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ili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drugi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dokaz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o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kupovini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člana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26.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stav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7.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zakona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4DECF85D" w14:textId="4FA90E73" w:rsidR="00192A41" w:rsidRPr="00856E8C" w:rsidRDefault="00192A41" w:rsidP="0025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(6)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nakon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30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obavljena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otkrije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856E8C">
        <w:rPr>
          <w:rFonts w:ascii="Times New Roman" w:hAnsi="Times New Roman" w:cs="Times New Roman"/>
          <w:b/>
          <w:strike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obavljenoj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usluzi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vraćenog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iznosa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umanjenja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tačka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pripada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kamata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iznos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umanjenja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stopi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poslovne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banke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trgovca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oročene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štedne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uloge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mjeseca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izvršene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isplate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05558EB9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700EDEA" w14:textId="1E321BF9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28.</w:t>
      </w:r>
    </w:p>
    <w:p w14:paraId="3E5101C9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9B3F397" w14:textId="378D31BB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(</w:t>
      </w:r>
      <w:r w:rsidRPr="00856E8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)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osporava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nedostatak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odgovori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pisanoj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formi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osam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prijema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zahtjeva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2794A992" w14:textId="18F552FD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Pr="00856E8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)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osporava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reklamaciju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koji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pojavio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roku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šest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mjeseci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kupovine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uz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odgovor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pisanoj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formi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priloži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stručno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mišljenje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ovlaštenog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tijela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ovlaštenog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sudskog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vještaka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BA"/>
        </w:rPr>
        <w:t>Republici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19390424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D3A04FB" w14:textId="2D055BE0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29.</w:t>
      </w:r>
    </w:p>
    <w:p w14:paraId="3B60A2E2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5DDDAD8" w14:textId="66B4DCE1" w:rsidR="00192A41" w:rsidRPr="00856E8C" w:rsidRDefault="00AD2E36" w:rsidP="00B62A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odgovoru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pisanoj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formi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osporava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pojavio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nakon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šest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mjeseci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kupovine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duže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dvije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odnosno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polovne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odustaje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svog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zahtjeva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može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zatražiti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stručno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mišljenje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nedostatku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ovlaštenog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tijela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ovlaštenog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sudskog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vještaka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Republici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troškove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vještačenja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snosi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vještačenjem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dokaže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6B9D90F2" w14:textId="77777777" w:rsidR="008D1B0C" w:rsidRPr="00856E8C" w:rsidRDefault="008D1B0C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2B2132CA" w14:textId="63CC6DA0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30.</w:t>
      </w:r>
    </w:p>
    <w:p w14:paraId="194222AD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3A62A34" w14:textId="200B8FDB" w:rsidR="00192A41" w:rsidRPr="00856E8C" w:rsidRDefault="00192A41" w:rsidP="00A316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Ukoliko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potrošač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odlučio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koristi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pravo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na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popravak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preuzme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proizvod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svom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trošku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ga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pošalje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servis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kao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ga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ispravnog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vrati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potrošaču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svom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trošku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obezbijedi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posredstvom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servisera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otklanjanje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nedostatka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proizvodu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domu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14:paraId="08ADD6EC" w14:textId="12556DAE" w:rsidR="00192A41" w:rsidRPr="00856E8C" w:rsidRDefault="00192A41" w:rsidP="00A3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trgovca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odnosi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proizvode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garantnom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101AE0E5" w14:textId="54577C8D" w:rsidR="00192A41" w:rsidRPr="00856E8C" w:rsidRDefault="00192A41" w:rsidP="00A31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potrošaču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prilikom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preuzimanja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proizvoda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shodno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odredbi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izda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potvrdu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stanju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vidljivim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nedostacima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proizvodu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mora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potpisana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suprotnom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smatraće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proizvod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preuzet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bez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vidljivih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nedostataka</w:t>
      </w:r>
      <w:r w:rsidRPr="00856E8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2327DC4" w14:textId="7AFB945E" w:rsidR="00192A41" w:rsidRPr="00856E8C" w:rsidRDefault="00192A41" w:rsidP="00A316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(4)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slučaju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popravke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garantni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produžava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onoliko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lišen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upotrebe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60FBA79" w14:textId="2D96A7C2" w:rsidR="00192A41" w:rsidRPr="00856E8C" w:rsidRDefault="00192A41" w:rsidP="00A316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(5)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neispravnog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funkcionisanja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izvršena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zamjena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njena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bitna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popravka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garantni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počinje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ponovo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teći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zamjene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popravke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zamijenjen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bitno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popravljen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samo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neki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dio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garantni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počinje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ponovo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teći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samo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taj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dio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4716794" w14:textId="3E75DB81" w:rsidR="00192A41" w:rsidRPr="00856E8C" w:rsidRDefault="00192A41" w:rsidP="00A316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(6)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odgovornosti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proizvodu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produžava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vrijeme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potrebno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otklanjanje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7F3CB87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D9F9EBD" w14:textId="592C982E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47.</w:t>
      </w:r>
    </w:p>
    <w:p w14:paraId="6ED3E783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2F9989CF" w14:textId="41089623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ekonomsku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posredstvom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distributivne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mreže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omogući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priključak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distributivnu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mrežu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upotrebu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priključka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mreže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unaprijed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poznatim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ugovorenim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propisanim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trgovca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drugog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ovlašćenog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organa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ukoliko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postoji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tehnička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mogućnost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3048992D" w14:textId="2C842E6D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promjene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objavi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jednom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dnevnom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listu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distribuira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teritoriji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Republike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svojoj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internet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stranici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6C29180E" w14:textId="7D62EC13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pružanje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zaključi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ugovor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pisanoj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formi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osnovu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opštih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uslova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obavijesti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pisanoj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formi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svakoj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promjeni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uslova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ekonomskih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najkasnije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mjesec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početka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primjene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uslova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</w:p>
    <w:p w14:paraId="7F8CC093" w14:textId="576F2535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račun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obračunski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period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može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biti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sr-Cyrl-BA"/>
        </w:rPr>
        <w:t>mjesec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55C4D265" w14:textId="5152BD93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>(5)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omogućiti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pravo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saglasan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promjenom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cijene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odnosno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tarife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izmjene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opštih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uslova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poslovanja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bitnih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elemenata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nepovoljniji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zbog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prestanka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korištenja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čemu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plati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iznos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pružene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raskida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obavezan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bez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dodatnih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troškova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preuzme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opremu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instalirao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omogućavanja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korištenja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>.</w:t>
      </w:r>
    </w:p>
    <w:p w14:paraId="7AC8446E" w14:textId="05CB4203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</w:rPr>
        <w:t xml:space="preserve">(6) </w:t>
      </w:r>
      <w:r w:rsidR="00AD2E36">
        <w:rPr>
          <w:rFonts w:ascii="Times New Roman" w:hAnsi="Times New Roman" w:cs="Times New Roman"/>
          <w:sz w:val="24"/>
          <w:szCs w:val="24"/>
        </w:rPr>
        <w:t>Potraživanje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na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osnovu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naknada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za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usluge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iz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stava</w:t>
      </w:r>
      <w:r w:rsidRPr="00856E8C">
        <w:rPr>
          <w:rFonts w:ascii="Times New Roman" w:hAnsi="Times New Roman" w:cs="Times New Roman"/>
          <w:sz w:val="24"/>
          <w:szCs w:val="24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</w:rPr>
        <w:t>ovog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člana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zastarijeva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istekom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roka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od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godinu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dana</w:t>
      </w:r>
      <w:r w:rsidRPr="00856E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D2E36">
        <w:rPr>
          <w:rFonts w:ascii="Times New Roman" w:hAnsi="Times New Roman" w:cs="Times New Roman"/>
          <w:sz w:val="24"/>
          <w:szCs w:val="24"/>
        </w:rPr>
        <w:t>od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dana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nastanka</w:t>
      </w:r>
      <w:r w:rsidRPr="00856E8C">
        <w:rPr>
          <w:rFonts w:ascii="Times New Roman" w:hAnsi="Times New Roman" w:cs="Times New Roman"/>
          <w:sz w:val="24"/>
          <w:szCs w:val="24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</w:rPr>
        <w:t>obaveze</w:t>
      </w:r>
      <w:r w:rsidRPr="00856E8C">
        <w:rPr>
          <w:rFonts w:ascii="Times New Roman" w:hAnsi="Times New Roman" w:cs="Times New Roman"/>
          <w:sz w:val="24"/>
          <w:szCs w:val="24"/>
        </w:rPr>
        <w:t>.</w:t>
      </w:r>
    </w:p>
    <w:p w14:paraId="6FF624B2" w14:textId="3FFBAF2D" w:rsidR="00192A41" w:rsidRPr="00856E8C" w:rsidRDefault="00192A41" w:rsidP="00540A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(7)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zahtjev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zaštitu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ovlasti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besplatno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dostavi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uslove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pružanja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nisu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objavljeni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internet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stranici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997ED10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50EAC0DE" w14:textId="092864ED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51.</w:t>
      </w:r>
    </w:p>
    <w:p w14:paraId="646E5893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58F5D665" w14:textId="368F6306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ekonomsku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uspostavi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besplatnu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lako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dostupnu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kontakt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liniju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pomoć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vezi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korišćenjem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ekonomske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6A2EC10C" w14:textId="0849773A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nezadovoljan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kvalitetom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obračunom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pružene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ekonomske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pravo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trgovcu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podnese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prigovor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pisanoj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elektronskoj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formi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propisan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ugovoru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46.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2.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zakona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1EB0D9D4" w14:textId="12545EAA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pruža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ekonomsku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dužan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formira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komisiju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rješavanje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čijem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moraju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učestvovati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predstavnici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udruženja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zaštitu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</w:p>
    <w:p w14:paraId="01A16626" w14:textId="710404F3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Komisija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3.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odgovori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pisanoj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formi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30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prijema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prigovora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čemu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vodi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posebnu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evidenciju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27D861E6" w14:textId="2BE9415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(5)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odgovoru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komisija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stava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mora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navede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li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uvažava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potrošački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prigovor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obrazloži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svoju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odluku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prigovoru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ponudi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konkretan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prijedlog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razrješenje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potrošačkog</w:t>
      </w:r>
      <w:r w:rsidR="004B29BD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prigovora</w:t>
      </w: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2A9EBD87" w14:textId="77777777" w:rsidR="003D21A7" w:rsidRPr="00856E8C" w:rsidRDefault="003D21A7" w:rsidP="0019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4D45" w14:textId="71AEB36F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52.</w:t>
      </w:r>
    </w:p>
    <w:p w14:paraId="4C6B408B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2060491E" w14:textId="04F13B4F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Nadležni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organi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odlučuju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pravima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obavezama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‒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ekonomskih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usluga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obavezni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formiraju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Savjetodavno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tijelo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čijem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učestvuju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predstavnici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udruženja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tijelo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svoje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odluke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donosi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bez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diskriminacije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transparentan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objektivan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28E1B50E" w14:textId="14ACB954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Nadležni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organi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svoje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odluke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donose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nakon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pribavljanja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mišljenja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Savjetodavnog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tijela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75EB938E" w14:textId="0BEAA782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(3)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Savjetodavno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tijelo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komisiju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rješavanje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reklamacija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finansira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nadležni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organ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odnosno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ga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osniva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svojim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internim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aktom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1484427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698894A3" w14:textId="0B0F2B1E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54.</w:t>
      </w:r>
    </w:p>
    <w:p w14:paraId="4CE4D18F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37BB1A57" w14:textId="2E875007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(1)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obustavi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pružanje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opšteg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ekonomskog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interesa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izmiri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svoje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tekuće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pružene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usluge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roku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dva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mjeseca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dospjelosti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obaveze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1FEE4F61" w14:textId="19B46C27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(2)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dužan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obustave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1.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pisanoj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elektronskoj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formi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14:paraId="1467F290" w14:textId="2F5912B6" w:rsidR="00192A41" w:rsidRPr="00856E8C" w:rsidRDefault="00AD2E36" w:rsidP="008D1B0C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upozori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obaveze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osnovu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ugovora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</w:p>
    <w:p w14:paraId="72D14C3C" w14:textId="0950BF1B" w:rsidR="00192A41" w:rsidRPr="00856E8C" w:rsidRDefault="00AD2E36" w:rsidP="008D1B0C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b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pozove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izmiri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zaostale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obaveze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roku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može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biti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kraći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dana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dana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dostavljanja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upozorenja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62669667" w14:textId="00A05533" w:rsidR="00192A41" w:rsidRPr="00856E8C" w:rsidRDefault="00192A41" w:rsidP="00540A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(3)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Trgovac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pruža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ekonomsku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uslugu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drugo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pravno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fizičko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lice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zastupa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dodatno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naplaćivati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troškove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vezi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naplatom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dospjelih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novčanih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potraživanja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14A4C9F5" w14:textId="77777777" w:rsidR="00192A41" w:rsidRPr="00856E8C" w:rsidRDefault="00192A41" w:rsidP="00540A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0E47BFF" w14:textId="0F881C6D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123.</w:t>
      </w:r>
    </w:p>
    <w:p w14:paraId="26B37038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28759DC3" w14:textId="3359F17C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(1)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Djelatnost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zaštite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obavljaju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udruženja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zaštitu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koja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upisom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registar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kod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nadležnog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suda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skladu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zakonom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stiču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svojstvo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pravnog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lica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.</w:t>
      </w:r>
    </w:p>
    <w:p w14:paraId="4331F730" w14:textId="0A6C6035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>(2)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osnivaju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unapređenja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ostvarivanja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zaštite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svojih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prava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6EE4D2DD" w14:textId="0B252960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sr-Cyrl-CS"/>
        </w:rPr>
        <w:t>(3)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zaštitu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neprofitna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nezavisna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trgovaca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njihovih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organa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vlasti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političkih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stranaka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B7A4DBD" w14:textId="60078494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(4)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Udruženja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zaštitu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djeluju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nivou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jedinice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lokalne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samouprave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republičkom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nivou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.</w:t>
      </w:r>
    </w:p>
    <w:p w14:paraId="7E052366" w14:textId="2308B6CA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(5)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Savez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zaštitu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osniva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boljeg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uticaja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politiku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zaštite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predstavljanja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učešća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organima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organizacijama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republičkom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lokalnom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nivou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BiH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predstavljanja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učešća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međunarodnim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organizacijama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može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ga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osnovati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najmanje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stava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1.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ovog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člana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62BF4CB" w14:textId="6D8C8EFE" w:rsidR="00192A41" w:rsidRPr="00856E8C" w:rsidRDefault="00192A41" w:rsidP="00540A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(6)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Udruženja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savezi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mogu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sticati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koristiti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finansijska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sredstva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trgovca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drugih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učesnika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tržištu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osim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slučajevima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pružanja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usluga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uz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naknadu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što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kotizacija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organizovanje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seminara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konferencija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okruglih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stolova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sličnih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aktivnosti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ili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osnovu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naknade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komisijama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rješavanje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reklamacija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081D3262" w14:textId="77777777" w:rsidR="003D21A7" w:rsidRPr="00856E8C" w:rsidRDefault="003D21A7" w:rsidP="00192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793B1CD" w14:textId="4F85E30F" w:rsidR="00192A41" w:rsidRPr="00856E8C" w:rsidRDefault="00AD2E36" w:rsidP="00192A41">
      <w:pPr>
        <w:tabs>
          <w:tab w:val="left" w:pos="4785"/>
          <w:tab w:val="center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124.</w:t>
      </w:r>
    </w:p>
    <w:p w14:paraId="14C6B8FD" w14:textId="77777777" w:rsidR="00192A41" w:rsidRPr="00856E8C" w:rsidRDefault="00192A41" w:rsidP="00192A41">
      <w:pPr>
        <w:tabs>
          <w:tab w:val="left" w:pos="4785"/>
          <w:tab w:val="center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6818BB45" w14:textId="06B623FF" w:rsidR="00192A41" w:rsidRPr="00856E8C" w:rsidRDefault="00192A41" w:rsidP="00540A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Pojedine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poslove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utvrđene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Programom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mogu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vršiti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udruženja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savezi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zaštitu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su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upisani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evidenciju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Ministarstva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14:paraId="17D52FF1" w14:textId="6AF46E6B" w:rsidR="00192A41" w:rsidRPr="00856E8C" w:rsidRDefault="00192A41" w:rsidP="00540A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s-Cyrl-BA"/>
        </w:rPr>
      </w:pP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(2)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U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cilju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usmjeravanja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i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podsticanja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rada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udruženja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i</w:t>
      </w:r>
      <w:r w:rsidRPr="00856E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saveza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zaštitu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u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budžetu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Republike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mogu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se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planirati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sredstva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za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finansiranje</w:t>
      </w:r>
      <w:r w:rsidRPr="00856E8C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:</w:t>
      </w:r>
    </w:p>
    <w:p w14:paraId="689CFD46" w14:textId="196DFCEB" w:rsidR="00192A41" w:rsidRPr="00856E8C" w:rsidRDefault="00AD2E36" w:rsidP="0054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Cyrl-BA"/>
        </w:rPr>
        <w:t>planskih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aktivnosti</w:t>
      </w:r>
      <w:r w:rsidR="00FB5E5E" w:rsidRPr="00856E8C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FB5E5E"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kao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što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s-Cyrl-BA"/>
        </w:rPr>
        <w:t>seminari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brošure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promotivni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materijali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edukacija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podrška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regionalnih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skupova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 </w:t>
      </w:r>
    </w:p>
    <w:p w14:paraId="69AD66A1" w14:textId="04FB950D" w:rsidR="00192A41" w:rsidRPr="00856E8C" w:rsidRDefault="00AD2E36" w:rsidP="0054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bs-Cyrl-BA"/>
        </w:rPr>
        <w:t>projekata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zaštite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</w:p>
    <w:p w14:paraId="3C472686" w14:textId="6C23D1C0" w:rsidR="00192A41" w:rsidRPr="00856E8C" w:rsidRDefault="00AD2E36" w:rsidP="0054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v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bs-Cyrl-BA"/>
        </w:rPr>
        <w:t>materijalnih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troškova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109DBC13" w14:textId="0F461362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(3)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Sadržaj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oblik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vođenja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evidencije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propisuje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ministar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0E44CCC4" w14:textId="2AEB71C1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(4)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Poslovi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2.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tačka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bs-Cyrl-BA"/>
        </w:rPr>
        <w:t>b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dodjeljuju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osnovu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javnog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konkursa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raspisuje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Ministarstvo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007046F6" w14:textId="1F69C917" w:rsidR="00192A41" w:rsidRPr="00856E8C" w:rsidRDefault="00192A41" w:rsidP="005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(5)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Ministar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pravilnikom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propisuje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kriterijume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raspodjelu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finansijskih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sredstava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realizaciju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poslova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zaštite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14:paraId="6E5EF0FB" w14:textId="7FF2DD2B" w:rsidR="00192A41" w:rsidRPr="00856E8C" w:rsidRDefault="00192A41" w:rsidP="00540A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>(6)</w:t>
      </w:r>
      <w:r w:rsidRPr="00856E8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Jedinice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lokalne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samouprave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dužne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učestvuju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svom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području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preduzimanjem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mjera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aktivnosti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svoje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nadležnosti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naročito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podstiču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djelovanje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organizacija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radi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boljeg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informisanja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savjetovanja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edukacije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cilju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ostvarivanja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njihovih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interesa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kao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pomažu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organizacija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Pr="00856E8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naročito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obezbjeđivanjem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prostora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drugih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uslova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njihov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rad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skladu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mogućnostima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D1499C0" w14:textId="77777777" w:rsidR="00B00CE0" w:rsidRDefault="00B00CE0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2428C8E6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4BAFE503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35F18C8A" w14:textId="77777777" w:rsidR="005B73AE" w:rsidRDefault="005B73AE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0EA96BEB" w14:textId="77777777" w:rsidR="005B73AE" w:rsidRPr="00856E8C" w:rsidRDefault="005B73AE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4AD5A24F" w14:textId="24EBD17B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125.</w:t>
      </w:r>
    </w:p>
    <w:p w14:paraId="437E5A12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14:paraId="00C08C44" w14:textId="172DD8F4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okviru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svojih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programskih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aktivnosti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ciljeva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udruženja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zaštitu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:</w:t>
      </w:r>
    </w:p>
    <w:p w14:paraId="75D1BED4" w14:textId="6FB389AE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a)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brinu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se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o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zaštiti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pojedinačnih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zajedničkih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interesa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0A92B8B7" w14:textId="39D507EE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b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daju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savjete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pružaju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druge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vrste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pomoći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ostvarivanje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prava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39C50080" w14:textId="44D41087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v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informišu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cijenama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kvalitetu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kontroli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bezbjednosti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55B0F4EE" w14:textId="1B35981B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g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sprovode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ispitivanja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vrše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uporedne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analize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posredstvom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akreditovanih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odnosno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ovlašćenih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tijela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ocjenjivanje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usaglašenosti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skladu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posebnim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propisima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rezultatima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informišu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javnost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00B144C7" w14:textId="3F3C25D9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d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dostavljaju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nadležnim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organima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informacije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trgovcima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davaocima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prodaju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proizvode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ili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pružaju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usluge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koji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ne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odgovaraju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propisanim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uslovima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pogledu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bezbjednosti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kvaliteta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proizvoda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usluga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2BA83281" w14:textId="47ADDE4A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đ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sarađuju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svim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nadležnim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organima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iz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člana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120.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ovog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zakona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6EA638C8" w14:textId="429FBF85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donose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godišnji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plan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rada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79DD45A7" w14:textId="45125DD4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ž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učestvuju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izradi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Programa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38C61CF7" w14:textId="78B1D4C6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z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zastupaju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vansudskom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postupku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zaštitu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prava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23520EF7" w14:textId="4AC3AACF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daju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primjedbe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prijedloge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prilikom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donošenja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propisa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iz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oblasti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zaštite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potrošača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</w:p>
    <w:p w14:paraId="1E14EE67" w14:textId="7D939346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          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j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)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učestvuju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radu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komisija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rješavanje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reklamacija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člana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51.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stav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3.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ovog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savjetodavnih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tijela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člana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52.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stav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1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ovog</w:t>
      </w:r>
      <w:r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856E8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,</w:t>
      </w:r>
    </w:p>
    <w:p w14:paraId="240AA2A3" w14:textId="25F7AB53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k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vode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evidenciju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prigovora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potrošača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,</w:t>
      </w:r>
      <w:r w:rsidR="00192A41" w:rsidRPr="00856E8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14:paraId="470E0A0D" w14:textId="48E954E4" w:rsidR="00192A41" w:rsidRPr="00856E8C" w:rsidRDefault="00AD2E36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l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organizuju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seminare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konferencije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okrugle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stolove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obavljaju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druge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aktivnosti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to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potrošače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bez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naknade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trgovce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druge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učesnike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tržištu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uz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mogućnost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naplate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kotizacije</w:t>
      </w:r>
      <w:r w:rsidR="00192A41" w:rsidRPr="00856E8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410678DE" w14:textId="77777777" w:rsidR="003D21A7" w:rsidRPr="00856E8C" w:rsidRDefault="003D21A7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F54DA6F" w14:textId="57A9C160" w:rsidR="00192A41" w:rsidRPr="00856E8C" w:rsidRDefault="00AD2E36" w:rsidP="0019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139.</w:t>
      </w:r>
    </w:p>
    <w:p w14:paraId="7C96E28E" w14:textId="77777777" w:rsidR="00192A41" w:rsidRPr="00856E8C" w:rsidRDefault="00192A41" w:rsidP="0019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54CA2A0" w14:textId="5F30EA49" w:rsidR="00192A41" w:rsidRPr="00856E8C" w:rsidRDefault="00192A41" w:rsidP="00DB6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(1)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Ako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nadležni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inspektor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vršenju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nadzora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utvrdi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odbio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postupi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osnovanoj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reklamaciji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25, 26, 27, 29, 31.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51.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bCs/>
          <w:sz w:val="24"/>
          <w:szCs w:val="24"/>
          <w:lang w:val="bs-Cyrl-BA"/>
        </w:rPr>
        <w:t>zakona</w:t>
      </w:r>
      <w:r w:rsidRPr="00856E8C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donijeće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rješenje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kojim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će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trgovcu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naložiti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ispuni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zahtjev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potrošača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odrediti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ispunjenja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zahtjeva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rok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postupanje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5807B24F" w14:textId="35AF0D9A" w:rsidR="00192A41" w:rsidRPr="00856E8C" w:rsidRDefault="00192A41" w:rsidP="00DB6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(2)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način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stava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1.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nadležni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inspektor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postupa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kada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prodavac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ili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proizvođač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ne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ispunjava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uslove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garantnog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lista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skladu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ovim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zakonom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posebnim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2E36">
        <w:rPr>
          <w:rFonts w:ascii="Times New Roman" w:hAnsi="Times New Roman" w:cs="Times New Roman"/>
          <w:sz w:val="24"/>
          <w:szCs w:val="24"/>
          <w:lang w:val="bs-Cyrl-BA"/>
        </w:rPr>
        <w:t>propisom</w:t>
      </w:r>
      <w:r w:rsidRPr="00856E8C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3A5066E7" w14:textId="6D011EC7" w:rsidR="00192A41" w:rsidRPr="00856E8C" w:rsidRDefault="00192A41" w:rsidP="00DB67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E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(3)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Nadležni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inspektor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će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rješenjem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naložiti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otklanjanje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nedostataka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odrediti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postupanje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2E36"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06684B8D" w14:textId="1EB5BF56" w:rsidR="00E951C1" w:rsidRPr="00856E8C" w:rsidRDefault="00AD2E36" w:rsidP="00E2485F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vrati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plaćeni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iznos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6A272168" w14:textId="0D64E2E3" w:rsidR="00E951C1" w:rsidRPr="00856E8C" w:rsidRDefault="00AD2E36" w:rsidP="00E2485F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nije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vratio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uplaćeni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avans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7A399408" w14:textId="4BA5E0D9" w:rsidR="00E951C1" w:rsidRPr="00856E8C" w:rsidRDefault="00AD2E36" w:rsidP="00E2485F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prigovore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primi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putem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pošte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elektronskim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putem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evidentira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odloži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Knjigu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redoslijedu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prijema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bez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odgađanja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pisanoj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elektronskoj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formi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dostavi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potvrdu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prijema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prigovora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mora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sadrži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redni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broj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lista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Knjige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prigovor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odložen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7),</w:t>
      </w:r>
    </w:p>
    <w:p w14:paraId="0DF0DD69" w14:textId="67818D9F" w:rsidR="00E951C1" w:rsidRPr="00856E8C" w:rsidRDefault="00AD2E36" w:rsidP="00E2485F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g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omogući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zamjenu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odgovarajuće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umanjenje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povrat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uplaćenog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iznosa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nadoknadi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troškove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povrata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nedostatkom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), </w:t>
      </w:r>
    </w:p>
    <w:p w14:paraId="6C6ACB33" w14:textId="7B13B08C" w:rsidR="00E951C1" w:rsidRPr="00856E8C" w:rsidRDefault="00AD2E36" w:rsidP="00E2485F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slučaju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nedostatka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usluzi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bez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dodatnih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troškova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ponovo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obavi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dovrši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snizi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sniženje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prihvatljivo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strane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1), </w:t>
      </w:r>
    </w:p>
    <w:p w14:paraId="58025D5C" w14:textId="2389D366" w:rsidR="00E951C1" w:rsidRPr="00856E8C" w:rsidRDefault="00AD2E36" w:rsidP="00E2485F">
      <w:pPr>
        <w:pStyle w:val="NoSpacing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đ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produži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garantni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onoliko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koliko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bio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lišen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upotrebe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4),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ukoliko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utvrdi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novi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garantni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skladu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obavezama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E951C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9D68FBC" w14:textId="77777777" w:rsidR="00192A41" w:rsidRPr="00856E8C" w:rsidRDefault="00192A41" w:rsidP="0019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</w:p>
    <w:p w14:paraId="2E92A50A" w14:textId="58ED9341" w:rsidR="00192A41" w:rsidRPr="00856E8C" w:rsidRDefault="00AD2E36" w:rsidP="0019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>143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.</w:t>
      </w:r>
    </w:p>
    <w:p w14:paraId="2754D5B2" w14:textId="77777777" w:rsidR="00192A41" w:rsidRPr="00856E8C" w:rsidRDefault="00192A41" w:rsidP="0019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</w:p>
    <w:p w14:paraId="4AD241EE" w14:textId="340163EE" w:rsidR="00192A41" w:rsidRPr="00856E8C" w:rsidRDefault="00192A41" w:rsidP="00DB67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(1)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Novčanom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kaznom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od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3.000 KM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do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15.000 KM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kazniće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se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en-US"/>
        </w:rPr>
        <w:t>prekršaj</w:t>
      </w:r>
      <w:r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en-US"/>
        </w:rPr>
        <w:t>trgovac</w:t>
      </w:r>
      <w:r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r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pravno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lice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AD2E36">
        <w:rPr>
          <w:rFonts w:ascii="Times New Roman" w:eastAsia="Calibri" w:hAnsi="Times New Roman" w:cs="Times New Roman"/>
          <w:sz w:val="24"/>
          <w:szCs w:val="24"/>
          <w:lang w:val="ru-RU"/>
        </w:rPr>
        <w:t>ako</w:t>
      </w:r>
      <w:r w:rsidRPr="00856E8C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7F38245E" w14:textId="5CBA3B40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zvo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j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nj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š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č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nisu</w:t>
      </w:r>
      <w:r w:rsidR="00192A41" w:rsidRPr="00856E8C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g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u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ž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vot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zdr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lj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š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ča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ž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sr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odgo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ju</w:t>
      </w:r>
      <w:r w:rsidR="00192A41" w:rsidRPr="00856E8C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j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š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192A41" w:rsidRPr="00856E8C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drug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u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sl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ov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192A41" w:rsidRPr="00856E8C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z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konima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kojim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uređuje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zdravstvena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ispravnost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hrane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kojim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uređuje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zaštita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prirode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životne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sredine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ž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ć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192A41" w:rsidRPr="00856E8C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rd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čk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192A41" w:rsidRPr="00856E8C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rug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im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8),</w:t>
      </w:r>
    </w:p>
    <w:p w14:paraId="27D83358" w14:textId="19964F14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b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profesionalnom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pažnjom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dobrim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poslovnim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običajima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2C3680ED" w14:textId="30002CD7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isporuči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potrošaču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plaćeni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proizvod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ili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uslugu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bez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odlaganja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najkasnije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roku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30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preuzete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ugovorne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obaveze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osim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nije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drugačije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ugovoreno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računu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ili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drugoj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ispravi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čitljivo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jasno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napiše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rok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isporuke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slučaju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raskida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ugovora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odmah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najkasnije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roku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sedam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raskida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ugovora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vrati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potrošaču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plaćeni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iznos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član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st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. 6.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10),</w:t>
      </w:r>
    </w:p>
    <w:p w14:paraId="41FCC24A" w14:textId="1324E54E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rasprodaju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objavi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uobičajen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mjestu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18B66195" w14:textId="4DACB75B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nudi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prostorija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pojedinačno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drugim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proizvodima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mlijeko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drug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hran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pić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novorođenčad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odojčad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pribor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korišćenje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kojima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zam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enjuje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prirodan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ishrane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igračake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druge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proizvod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nam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ij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enjen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eci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napravljeni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materijala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štetno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elovati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zdravlje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dece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17.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>. 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2),</w:t>
      </w:r>
    </w:p>
    <w:p w14:paraId="27CA5CA9" w14:textId="27BE0D0C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đ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l-PL"/>
        </w:rPr>
        <w:t>uz</w:t>
      </w:r>
      <w:proofErr w:type="gramEnd"/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prodaju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nudi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dostavu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kuću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stan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neko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drugo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mjesto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dostavi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ispravnom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stanju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ugovoreno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kvalitet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količin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dogovorenom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tom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prilikom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uruči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sv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pripadajuć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dokument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obavezno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izdavanje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potvrde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prijemu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formi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1),</w:t>
      </w:r>
    </w:p>
    <w:p w14:paraId="19517678" w14:textId="33D63284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sačuva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svojstva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namijenjen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utvrđen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važećim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kvalitetu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preporuci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proizvođača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naročito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ograničen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653AA079" w14:textId="72FA314B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ž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vodi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Knjigu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reklamacija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152B3BB8" w14:textId="2FA16F8F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omogući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jednakim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uslovima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diskriminacije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46</w:t>
      </w:r>
      <w:r w:rsidR="00192A41" w:rsidRPr="00856E8C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.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369EBBB0" w14:textId="744D4F5A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potrošačem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formi</w:t>
      </w:r>
      <w:r w:rsidR="00192A41" w:rsidRPr="00856E8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osnovu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opštih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uslova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pisanim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putem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obavijesti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potrošača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svakoj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promjeni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uslova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pružanja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ekonomskih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usluga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iz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ugovora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najkasnije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mjesec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početka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primjene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tih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uslova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omogući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raskid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14:paraId="02933179" w14:textId="05BEA994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obustavi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okončanja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sudskog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vansudskog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račun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osporava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sudskom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vansudskom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uredno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plaća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sljedeće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nesporne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račune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trgovac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obustavio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pružanje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nego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što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obaviješten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pokretanju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63DD9CF6" w14:textId="453160D7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vrši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naručio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takva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zahtijeva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plaćanje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67</w:t>
      </w:r>
      <w:r w:rsidR="00192A41" w:rsidRPr="00856E8C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.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47DB7770" w14:textId="12954445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l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turistička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agencija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obavlja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poslove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organizatora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organizator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turistička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agencija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posreduje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organizaciji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turističkog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subagent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svakim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potrošačem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turističkom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paket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‐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aranžmanu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4981EE03" w14:textId="6698F2B0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lj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nepokretnosti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</w:p>
    <w:p w14:paraId="1894B944" w14:textId="1A4280AF" w:rsidR="00192A41" w:rsidRPr="00856E8C" w:rsidRDefault="00AD2E36" w:rsidP="00E2485F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vrijeme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nepokretnosti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turizmu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plaćanje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sredstava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obezbjeđenja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izričitog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priznanja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duga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izvršenja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trgovcu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trećem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licu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isteka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jednostrani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raskid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plaćanje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sredstava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obezbjeđenja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izričitog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priznanja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duga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izvršenja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trgovcu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trećem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licu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vremenski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podijeljenom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nepokretnosti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nego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trgovac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ispuni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115.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2).</w:t>
      </w:r>
    </w:p>
    <w:p w14:paraId="1C9426D1" w14:textId="771CF19F" w:rsidR="00192A41" w:rsidRPr="00856E8C" w:rsidRDefault="00192A41" w:rsidP="00DB67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(2)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Novčanom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kaznom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1.000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do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5.000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kazniće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prekršaj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stava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odgovorno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lice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pravnom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licu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</w:p>
    <w:p w14:paraId="7AA1F3D8" w14:textId="22C4074F" w:rsidR="00192A41" w:rsidRPr="00856E8C" w:rsidRDefault="00192A41" w:rsidP="00DB67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(3)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Novčanom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kaznom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1.500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do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7.000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KM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kazniće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prekršaj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stava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trgovac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organizovan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AD2E36">
        <w:rPr>
          <w:rFonts w:ascii="Times New Roman" w:eastAsia="Calibri" w:hAnsi="Times New Roman" w:cs="Times New Roman"/>
          <w:sz w:val="24"/>
          <w:szCs w:val="24"/>
          <w:lang w:val="sr-Cyrl-BA"/>
        </w:rPr>
        <w:t>preduzetnik</w:t>
      </w:r>
      <w:r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14:paraId="32149018" w14:textId="77777777" w:rsidR="00192A41" w:rsidRPr="00856E8C" w:rsidRDefault="00192A41" w:rsidP="00192A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59E8AE7A" w14:textId="41F9D849" w:rsidR="00192A41" w:rsidRPr="00856E8C" w:rsidRDefault="00AD2E36" w:rsidP="0019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1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>44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.</w:t>
      </w:r>
    </w:p>
    <w:p w14:paraId="09B1767C" w14:textId="77777777" w:rsidR="009F2CC7" w:rsidRPr="00856E8C" w:rsidRDefault="009F2CC7" w:rsidP="0019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</w:p>
    <w:p w14:paraId="4E7A5C48" w14:textId="57293E86" w:rsidR="00192A41" w:rsidRPr="00856E8C" w:rsidRDefault="00192A41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(1)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10.000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trgovac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pravno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lice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:</w:t>
      </w:r>
    </w:p>
    <w:p w14:paraId="47330774" w14:textId="12C13151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isporučuje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jezika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konstitutivnih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naroda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službenoj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Republici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dokumentima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poslovno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sjedište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skraćeno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poslovno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sjedište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upisano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odgovarajući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registar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7),</w:t>
      </w:r>
    </w:p>
    <w:p w14:paraId="0BB1CA0E" w14:textId="6D3A0B28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b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d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proizvode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potrošačima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predviđenom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trajanja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svrhom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propisanim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uslovima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čuvanja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korišćenja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mogu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ugroziti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život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zdravlje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životnu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sredinu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mogu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nanesu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štetu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imovini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10),</w:t>
      </w:r>
    </w:p>
    <w:p w14:paraId="3EA1378E" w14:textId="31E15193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t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sr-Cyrl-BA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ša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č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pacing w:val="2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ć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</w:t>
      </w:r>
      <w:r w:rsidR="00192A41" w:rsidRPr="00856E8C">
        <w:rPr>
          <w:rFonts w:ascii="Times New Roman" w:eastAsia="Calibri" w:hAnsi="Times New Roman" w:cs="Times New Roman"/>
          <w:spacing w:val="3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sr-Cyrl-BA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hod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sr-Cyrl-B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odobr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sr-Cyrl-BA"/>
        </w:rPr>
        <w:t>nj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sr-Cyrl-BA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ša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č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12),</w:t>
      </w:r>
    </w:p>
    <w:p w14:paraId="49DD0C77" w14:textId="130632EB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uslovima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13.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3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),</w:t>
      </w:r>
    </w:p>
    <w:p w14:paraId="40340ED1" w14:textId="68F7ACF1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vrši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diskriminaciju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13. </w:t>
      </w: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10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28293CBF" w14:textId="4602D93E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đ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označi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razloge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sniženja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mjestu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sniženju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označi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sniženja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akcijskoj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čitko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označi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riječima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akcija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akcijska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pored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akcijskoj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istakne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ostvarenu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redovnoj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2, 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5),</w:t>
      </w:r>
    </w:p>
    <w:p w14:paraId="510C368A" w14:textId="505CB0E2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kojem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uskoro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ističe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istaknut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krajnji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posebnim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tehničkim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svojstvima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nemaju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prateću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dokumentaciju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 </w:t>
      </w:r>
    </w:p>
    <w:p w14:paraId="5C952D17" w14:textId="5387930A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ž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fizički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odvoji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nedostatkom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greškom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redovne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ispravnog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istakne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riječ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nedostatkom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greškom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svaki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pojedinačni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posebno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označi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61EFA6D7" w14:textId="30D79F33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uskoro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ističe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takav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fizički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odvoji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redovne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ostalih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istakne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riječ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uskoro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ističe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41E07DFE" w14:textId="22F8259E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igračke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upozorenja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opasnostima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djecu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upozorenja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ograničenju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namijenjenih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djeci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određenih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godina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života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5C4E44BA" w14:textId="4A04EB75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istakne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jedinicu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mjere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naziv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tip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41AF6A0A" w14:textId="0D97CCCC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rasutom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istakne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jedinicu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mjere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pakovanju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neposredno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pored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6),</w:t>
      </w:r>
    </w:p>
    <w:p w14:paraId="0183CCA4" w14:textId="21246C0A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l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prilikom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pružanja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isporučuje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rezervne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dijelove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naznači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rezervnih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dijelova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umjetnička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djela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antikvitete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oznaku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osnovu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može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provjeriti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cjenovniku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8),</w:t>
      </w:r>
    </w:p>
    <w:p w14:paraId="384E5C3C" w14:textId="73165B1D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lj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pridržava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12),</w:t>
      </w:r>
    </w:p>
    <w:p w14:paraId="31354D87" w14:textId="5D6D179C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čitko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označen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omotu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propisani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64EC1047" w14:textId="20BD4EA5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zbog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svojih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svojstava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odgovara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uobičajenoj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kvalitetu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21.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4F3964A2" w14:textId="3A7BA802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isprave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nisu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napisane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vidljivo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čitko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jezika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konstitutivnih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naroda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službenoj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Republici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67D689D1" w14:textId="0BE90B44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originalnim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omotom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ambalažom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zahtjev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posebno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zamota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2C721781" w14:textId="731BDB7A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p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prodajnom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mjestu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vidno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istakne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obavještenje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načinu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mjestu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reklamacije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mjestu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drži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Knjigu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reklamacija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član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stav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3),</w:t>
      </w:r>
    </w:p>
    <w:p w14:paraId="2FFC7E04" w14:textId="2526907D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</w:t>
      </w:r>
      <w:r w:rsidR="003A11B5" w:rsidRPr="00856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="003A11B5" w:rsidRPr="00856E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A11B5" w:rsidRPr="00856E8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</w:p>
    <w:p w14:paraId="047B243E" w14:textId="738004FC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s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preuzme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trošku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pošalje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servis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ispravnog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vrati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30),</w:t>
      </w:r>
    </w:p>
    <w:p w14:paraId="032A0843" w14:textId="321CED80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članom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7E8BAC7B" w14:textId="3A06E188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ć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deklaracija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4F64E917" w14:textId="76725DF6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tehnički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složene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utvrdi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tehničkom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uputstvu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navede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obezbijeđenog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servisiranja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izvrši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snabdijevanje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tržišta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rezervnim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dijelovima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priborom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taj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može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upotrebljavati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predviđenoj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namjeni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6D4EF23E" w14:textId="289864C4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f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ovlašćene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servise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tržište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redovno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snabdijeva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potrebnom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vrstom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količinom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rezervnih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dijelova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08B01B07" w14:textId="7A517719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saopšti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bitne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informacije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39, 41.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6709A199" w14:textId="564A8F42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c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blagovremeno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naknade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odgovarajući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račun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potrebne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omogućavaju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provjeru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obračuna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4),</w:t>
      </w:r>
    </w:p>
    <w:p w14:paraId="7789646A" w14:textId="7D73661E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najmanje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glasilu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distribuira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cijeloj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teritoriji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svojoj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internet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stranici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ako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je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ima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9D437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objavi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uslove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promjene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uslova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47.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2),</w:t>
      </w:r>
    </w:p>
    <w:p w14:paraId="6CDE1DAF" w14:textId="6A65DB50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dž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obračunava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električne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toplotne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gasa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slično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osnovu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stvarnih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očitanih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mjernom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uređaju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2025A110" w14:textId="7D9A09DF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račun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telekomunikacijske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potrebne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omogućavaju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provjeru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ispravnosti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obračuna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pozivani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broj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ostvarena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veza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vrijeme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trajanja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poziva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broj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impulsa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iznos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obračunskom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periodu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račun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posebno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svaku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5EA0983C" w14:textId="6E7AE7EE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obavještavanja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</w:p>
    <w:p w14:paraId="51FD2331" w14:textId="797F1DBA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ab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vrijeme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ugovaranja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najkasnije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zapisa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podacima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773BF021" w14:textId="67B963AE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15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narudžbu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51782051" w14:textId="4F365D62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turističkom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paket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aranžmanu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zapisa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propisane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85),</w:t>
      </w:r>
    </w:p>
    <w:p w14:paraId="087CA6DC" w14:textId="3E6FA821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ad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program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uruči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korisniku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turističke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5),</w:t>
      </w:r>
    </w:p>
    <w:p w14:paraId="3119FAD3" w14:textId="619ABC22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ađ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informisanja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87.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1.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4CB82D45" w14:textId="6B8DB250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odredbe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programa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lično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uručen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50AD87E2" w14:textId="7DA1E9A4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až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obavijesti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svakoj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promjeni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podataka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primjerenom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zapisa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lako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dostupan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2C42BE72" w14:textId="0CC8B067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trenutku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neposredno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njegovog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potvrdu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1790F0FC" w14:textId="2AD62CF8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informiše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povećanju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povećava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periodu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radnih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ugovorenog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datuma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polaska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5),</w:t>
      </w:r>
    </w:p>
    <w:p w14:paraId="2E79B7A8" w14:textId="7E4C331B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ugovorenog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počinjanja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utvrdi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prinuđen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izmijeni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pojedine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bitne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odredbe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destinacija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prevozno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sredstvo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karakteristike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kategorija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prevoza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datum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počinjanja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vrstu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lokaciju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kategoriju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nivo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udobnosti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smještaja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odgađanja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saopšti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zapisa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dostupan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0E878625" w14:textId="5F5193D1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slučaju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raskida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polaska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refundira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kaparu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uplatio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5),</w:t>
      </w:r>
    </w:p>
    <w:p w14:paraId="0031F251" w14:textId="65CF2F73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al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počinjanja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utvrdi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nisu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neće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biti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mogućnosti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ponudi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odgovarajuće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okončanja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dodatnih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troškova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isplati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eventualnu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razliku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između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ugovorenih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pruženih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nadoknadi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troškove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posljedica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polaska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obezbijedi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besplatan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povratak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odgovarajućim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prevoznim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sredstvom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mjesto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polaska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mjesto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kojem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dogovori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potrošačem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 </w:t>
      </w:r>
    </w:p>
    <w:p w14:paraId="1729BBBC" w14:textId="5975528A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alj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obavezama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1, 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3713D884" w14:textId="63B439E1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preduzme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neophodne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mjere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slučaju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raskida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,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posebno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vezi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povratkom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povratna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karta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bila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ugovorena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103),</w:t>
      </w:r>
    </w:p>
    <w:p w14:paraId="0F661129" w14:textId="0F472A87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primjerenom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vremenski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podijeljenom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nepokretnosti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tačno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potpuno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obavijesti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podacima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navedenim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standardnim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informativnim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obrascima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nepokretnosti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</w:t>
      </w:r>
    </w:p>
    <w:p w14:paraId="59AD0957" w14:textId="0B6A728D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anj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potpisivanja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nepokretnosti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turizmu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najmanje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primjerak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potpisanog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5E4C3854" w14:textId="184AD7D2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obavještavanja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110.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</w:p>
    <w:p w14:paraId="2D19D3AC" w14:textId="76E29D0F" w:rsidR="00192A41" w:rsidRPr="00856E8C" w:rsidRDefault="00AD2E36" w:rsidP="008D1B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ap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pomoć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prilikom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vremenski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podijeljenog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korišćenja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nepokretnosti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dugoročnog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odmor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117.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1).</w:t>
      </w:r>
    </w:p>
    <w:p w14:paraId="52DA2934" w14:textId="77EC2DEF" w:rsidR="00192A41" w:rsidRPr="00856E8C" w:rsidRDefault="00192A41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(2)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800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4.000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stava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1.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odgovorno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lice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pravnom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licu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</w:p>
    <w:p w14:paraId="166B80D1" w14:textId="53612153" w:rsidR="00192A41" w:rsidRPr="00856E8C" w:rsidRDefault="00192A41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(3)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5.000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stava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1.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trgovac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organizovan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preduzetnik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35398BFF" w14:textId="77777777" w:rsidR="00192A41" w:rsidRPr="00856E8C" w:rsidRDefault="00192A41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7BBC86B5" w14:textId="06CCD48B" w:rsidR="00192A41" w:rsidRPr="00856E8C" w:rsidRDefault="00AD2E36" w:rsidP="0019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1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>47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.</w:t>
      </w:r>
    </w:p>
    <w:p w14:paraId="1244711D" w14:textId="77777777" w:rsidR="00192A41" w:rsidRPr="00856E8C" w:rsidRDefault="00192A41" w:rsidP="0019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</w:p>
    <w:p w14:paraId="0A88BC20" w14:textId="00036E02" w:rsidR="00192A41" w:rsidRPr="00856E8C" w:rsidRDefault="00192A41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(1)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5.000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trgovac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pravno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lice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:</w:t>
      </w:r>
    </w:p>
    <w:p w14:paraId="3AA5E088" w14:textId="7BDFC19A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posebne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uslove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prodaje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pojedine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ili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pojedinim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grupama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potrošača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uslove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jasno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istakne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prodajnom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mjestu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oblasti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trgovine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 w:eastAsia="sr-Cyrl-CS"/>
        </w:rPr>
        <w:t>stav</w:t>
      </w:r>
      <w:r w:rsidR="00192A41" w:rsidRPr="00856E8C">
        <w:rPr>
          <w:rFonts w:ascii="Times New Roman" w:eastAsia="Times New Roman" w:hAnsi="Times New Roman" w:cs="Times New Roman"/>
          <w:bCs/>
          <w:sz w:val="24"/>
          <w:szCs w:val="24"/>
          <w:lang w:val="sr-Cyrl-BA" w:eastAsia="sr-Cyrl-CS"/>
        </w:rPr>
        <w:t xml:space="preserve"> 4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),</w:t>
      </w:r>
    </w:p>
    <w:p w14:paraId="08A39122" w14:textId="2F91BABF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lastRenderedPageBreak/>
        <w:t>b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procenat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sniženja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cijena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objavljen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rasponu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najveći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procenat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sniženja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najmanje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jednu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petinu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vrijednosti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svih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rasprodaji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stav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3),</w:t>
      </w:r>
    </w:p>
    <w:p w14:paraId="06038305" w14:textId="431C7A00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nude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potrošaču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nisu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izloženi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dostupni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mjerljivi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snabdjeveni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potrebnom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dokumentacijom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stav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2),</w:t>
      </w:r>
    </w:p>
    <w:p w14:paraId="4FC61D19" w14:textId="169AF056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upozna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kupca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činjenicom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čemu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sastoji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nedostatak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ili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greška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stav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2),</w:t>
      </w:r>
    </w:p>
    <w:p w14:paraId="7E573074" w14:textId="0D5E0522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prodajna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cijena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cijena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jedinicu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mjere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nisu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jasno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vidljivo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čitko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nedvosmisleno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napisane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odnosno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omotu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prodajnom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mjestu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izlogu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osim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prodajne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cijene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ist</w:t>
      </w:r>
      <w:r w:rsidR="001C1CD3" w:rsidRPr="00856E8C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knute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druge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cijene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3.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4),</w:t>
      </w:r>
    </w:p>
    <w:p w14:paraId="71EAD350" w14:textId="767F451F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đ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prilogu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uz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račun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naznači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riječ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robi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upotrebljavana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popravljana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ili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nedostatkom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odnosno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čija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upotrebna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svojstva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karakteristike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drugi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način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ograničena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omogući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potrošaču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provjeru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ispravnosti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zaračunatog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kvalitet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količinu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kupljenog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proizvoda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odnosno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pružene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10.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11),</w:t>
      </w:r>
    </w:p>
    <w:p w14:paraId="58B9A9F5" w14:textId="7422C982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obezbijedi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cjenovnik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istaknut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prodajnom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odnosno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poslovnom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prostoru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lako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dostupan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navede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vrstu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obim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naplaćuje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izdavanje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slanje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opomena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naplate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dospjelih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novčanih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potraživanja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>. 10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13, 16.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19),</w:t>
      </w:r>
    </w:p>
    <w:p w14:paraId="65BA0C9F" w14:textId="5F435CC8" w:rsidR="00192A41" w:rsidRPr="00856E8C" w:rsidRDefault="00AD2E36" w:rsidP="00192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ž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njegov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zahtjev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upozna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svojstvima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ponuđenog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izabranom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uzorku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prikaže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svojstva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dokaže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njegovu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ispravnost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detaljna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uputstva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objašnjenja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prodaje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2D8309D4" w14:textId="14434846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z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isprava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identičan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ginalnom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tekstu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3.),</w:t>
      </w:r>
    </w:p>
    <w:p w14:paraId="171CCA3B" w14:textId="33A2EC54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ukoliko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2, 3, 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46870676" w14:textId="440CF0C5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j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odgovori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osam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prijema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vodi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čuva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Knjigu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najmanje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isteku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poslovne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vodi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Knjiga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trgovac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prigovore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primi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putem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pošte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elektronskim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putem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evidentira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odloži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Knjigu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reklamacija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redoslijedu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prijema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bez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odgađanja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dostavi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pismenu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elektronsku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potvrdu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prijema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prigovora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4, 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7),</w:t>
      </w:r>
    </w:p>
    <w:p w14:paraId="450FAC37" w14:textId="2F75DE64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k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popravku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ili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zamjenu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izvrši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primjerenom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roku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odnosno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duže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30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dana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podnošenja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zahtjeva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ako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plati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sve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troškove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vezi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otklanjanjem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nedostatka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rad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materijal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preuzimanje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isporuka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slično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), (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član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stav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2),</w:t>
      </w:r>
    </w:p>
    <w:p w14:paraId="054EA189" w14:textId="6C44BAD3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l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povrata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iznosa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osnovu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kamata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3497B94C" w14:textId="7FE1153D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lj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osporava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nedostatak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odgovori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osam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zahtjeva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28.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3BAC58C0" w14:textId="18A320F0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m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ošteti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pokvari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popravku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održavanje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doradu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vlastitom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trošku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popravi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oštećenje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otkloni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kvar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tri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prijema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reklamacije</w:t>
      </w:r>
      <w:r w:rsidR="00192A41" w:rsidRPr="00856E8C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5DD583CE" w14:textId="309BA2DC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n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prestanka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obezbijedi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nabavku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rezervnih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dijelova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održavanja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sopstveni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servis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Republici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tehnički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složene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obezbijedi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spisak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pravnih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fizičkih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lica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servisa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ovlastio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36.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4),</w:t>
      </w:r>
    </w:p>
    <w:p w14:paraId="632E6FAB" w14:textId="328238FA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nj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077EDA4D" w14:textId="0481F3FF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agresivnom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poslovnom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praksom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28897405" w14:textId="5AA79A3B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p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detaljnu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specifikaciju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računa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naknade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5),</w:t>
      </w:r>
    </w:p>
    <w:p w14:paraId="3C34B890" w14:textId="7E1D7CD8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r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naplate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obrazac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će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sadržavati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uslove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1), </w:t>
      </w:r>
    </w:p>
    <w:p w14:paraId="4D99307F" w14:textId="54B29E0F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lastRenderedPageBreak/>
        <w:t>s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zahtjev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onemogući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ugradnju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odgovarajućeg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mjernog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uređaja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osnovu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projekta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tehničkoj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izvodljivosti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opštim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uslovima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snabdijevanje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08E65D38" w14:textId="28C9D00F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t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0892E219" w14:textId="10F204EB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ć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pružene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obračuna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isplati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kamate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stopi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poslovne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banke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trgovca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oročene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štedne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uloge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mjeseca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duži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stav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),</w:t>
      </w:r>
    </w:p>
    <w:p w14:paraId="05F887C4" w14:textId="4AF336ED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legitimiše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identifikacionom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karticom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2A7D23E6" w14:textId="536D8D8A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f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jednostrani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raskid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firmu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trgovca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njegovu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adresu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datum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potrebne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radi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identifikacije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strane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predmet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njegovu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cijenu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raskid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istaknuto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napisano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ostale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odredbe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ukoliko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raskid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sastavni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1, 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1DD70327" w14:textId="07612CCB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h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sačinjeno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62), </w:t>
      </w:r>
    </w:p>
    <w:p w14:paraId="5CA0A56A" w14:textId="3EA539EC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c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prikladan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obavijesti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vremenu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otpreme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neposredno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otpreme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19F6C0D5" w14:textId="09828D9A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č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) 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izvrši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naručene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usluge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zbog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toga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što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raspolaganju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tome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informiše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izvršiti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povrat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uplaćenog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iznosa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najkasnije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15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informaciju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nemogućnosti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isporuke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2A505F61" w14:textId="5844EEAD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dž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6867E853" w14:textId="55FD615A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š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72.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</w:p>
    <w:p w14:paraId="75489B0E" w14:textId="69D281B8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aa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turističkom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paket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aranžmanu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odredbe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programa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lično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uručen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jasan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razumljiv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obavijesti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podacima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naplate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posebne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naknade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drugom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zapisa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dostupan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tekstom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ispisan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simbolima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veličine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4),</w:t>
      </w:r>
    </w:p>
    <w:p w14:paraId="7D715F4B" w14:textId="4F90C6A4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ab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obavijesti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svakoj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promjeni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podataka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primjerenom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sredstvom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komunikacije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daljinu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izvršio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rezervaciju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0161C027" w14:textId="744283CE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av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potvrda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1E154E0B" w14:textId="6D299FBB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ag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325FC67A" w14:textId="1EEE6C7C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ad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14:paraId="1F4E0A6E" w14:textId="1E745EBD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ađ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roku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14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počinjanja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putovanja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obavijesti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adresi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telefonskom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broju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porodice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domaćina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imenu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adresi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telefonskom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broju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odgovornog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lica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kome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učenik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odnosno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student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može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obrati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pomoć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mjestu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boravka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inostranstvu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3),</w:t>
      </w:r>
    </w:p>
    <w:p w14:paraId="0FF2E077" w14:textId="09951EC9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ae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obavještenje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dostavi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bez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naknade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zapis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lako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dostupan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jasan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razumljiv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7399DD6D" w14:textId="52B041D8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až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predoči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njegovog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zaključenja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papiru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podataka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pristupačnom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uz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izmjene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naznače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ugovoru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107.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2),</w:t>
      </w:r>
    </w:p>
    <w:p w14:paraId="70D09CE3" w14:textId="7C91FD52" w:rsidR="00192A41" w:rsidRPr="00856E8C" w:rsidRDefault="00AD2E36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az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suprotno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 108.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109.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4.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</w:p>
    <w:p w14:paraId="0E1FA37C" w14:textId="644F9E2E" w:rsidR="00192A41" w:rsidRPr="00856E8C" w:rsidRDefault="00AD2E36" w:rsidP="001C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ai</w:t>
      </w:r>
      <w:r w:rsidR="00192A41" w:rsidRPr="00856E8C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)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potrošaču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pošalje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zahtjev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plaćanje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svake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rate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pisanoj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formi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ili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trajnom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nosaču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zapisa</w:t>
      </w:r>
      <w:r w:rsidR="00192A41" w:rsidRPr="00856E8C">
        <w:rPr>
          <w:rFonts w:ascii="Times New Roman" w:eastAsia="Calibri" w:hAnsi="Times New Roman" w:cs="Times New Roman"/>
          <w:bCs/>
          <w:sz w:val="24"/>
          <w:szCs w:val="24"/>
          <w:lang w:val="sr-Cyrl-BA"/>
        </w:rPr>
        <w:t>,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najkasnije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14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njenog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dospijeća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116.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3).</w:t>
      </w:r>
    </w:p>
    <w:p w14:paraId="6ECF78A0" w14:textId="4C68BE5C" w:rsidR="00192A41" w:rsidRPr="00856E8C" w:rsidRDefault="00192A41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(2)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500 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2.500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stava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1.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odgovorno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lice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pravnom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licu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</w:p>
    <w:p w14:paraId="28539540" w14:textId="7BE3C7BC" w:rsidR="00192A41" w:rsidRPr="00856E8C" w:rsidRDefault="00192A41" w:rsidP="001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(3)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500 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2.500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stava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1.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trgovac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organizovan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preduzetnik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448EDE5B" w14:textId="77777777" w:rsidR="008166AF" w:rsidRPr="00856E8C" w:rsidRDefault="008166AF" w:rsidP="00192A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14:paraId="29918D4C" w14:textId="4FA217AA" w:rsidR="00192A41" w:rsidRPr="00856E8C" w:rsidRDefault="00AD2E36" w:rsidP="00192A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147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</w:t>
      </w:r>
      <w:r w:rsidR="00192A41" w:rsidRPr="00856E8C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14:paraId="0589CB2F" w14:textId="77777777" w:rsidR="00192A41" w:rsidRPr="00856E8C" w:rsidRDefault="00192A41" w:rsidP="00192A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4FE6564E" w14:textId="7BEC9770" w:rsidR="00192A41" w:rsidRPr="00856E8C" w:rsidRDefault="00192A41" w:rsidP="008C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(1)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1.000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5.000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trgovac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pravno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lice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,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ako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:</w:t>
      </w:r>
    </w:p>
    <w:p w14:paraId="5C8C72B1" w14:textId="5D352E5D" w:rsidR="008C790B" w:rsidRPr="00856E8C" w:rsidRDefault="00AD2E36" w:rsidP="008C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prodajnom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prostoru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komunikacije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reklamacija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posebnim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192A41" w:rsidRPr="00856E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192A41" w:rsidRPr="00856E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</w:p>
    <w:p w14:paraId="0A080113" w14:textId="74FC34C6" w:rsidR="00192A41" w:rsidRPr="00856E8C" w:rsidRDefault="00AD2E36" w:rsidP="008C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b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zaračunava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izdavanje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računa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član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stav</w:t>
      </w:r>
      <w:r w:rsidR="00192A41"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9)</w:t>
      </w:r>
      <w:r w:rsidR="00192A41" w:rsidRPr="00856E8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  <w:t>,</w:t>
      </w:r>
    </w:p>
    <w:p w14:paraId="3410FC66" w14:textId="692AE4F7" w:rsidR="00374EB7" w:rsidRPr="00856E8C" w:rsidRDefault="00AD2E36" w:rsidP="008C790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istaknute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dvosmislene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nejasne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nevidljive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nečitke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istakne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obliku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kataloga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cijenama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posebne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brošure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prospekta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nedvosmislenim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opisom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cijenama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drugi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odgovarajući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način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nudi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vršenje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posebnom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odjeljenju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prodajnog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objekta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cjenovnik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istakne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tom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odjeljenju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ako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pruža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izvan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poslovnih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prostorija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cijeni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istakne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sve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pripadajuće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troškove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14, 15.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18),</w:t>
      </w:r>
    </w:p>
    <w:p w14:paraId="0AAFA2E9" w14:textId="3D1A53AF" w:rsidR="00374EB7" w:rsidRPr="00856E8C" w:rsidRDefault="00AD2E36" w:rsidP="008C790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g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nakon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isteka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roka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ovog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podnese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zahtjev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plaćanje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potraživanja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14:paraId="0F096D8F" w14:textId="05A9012F" w:rsidR="00374EB7" w:rsidRPr="00856E8C" w:rsidRDefault="00AD2E36" w:rsidP="008C790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zahtjev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ovlaštenog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udruženja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zaštitu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potrošača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dostavi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besplatno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uslove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nisu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objavljeni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internet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stranici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trgovca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="00374EB7" w:rsidRPr="00856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7)</w:t>
      </w:r>
      <w:r w:rsidR="00374EB7" w:rsidRPr="00856E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590C6F5" w14:textId="5538CA2C" w:rsidR="00192A41" w:rsidRPr="00856E8C" w:rsidRDefault="00192A41" w:rsidP="008C790B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(2)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500 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2.500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stava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1.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ovog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člana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odgovorno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lice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pravnom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licu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. </w:t>
      </w:r>
    </w:p>
    <w:p w14:paraId="3E2D6DC2" w14:textId="5FF1E060" w:rsidR="00192A41" w:rsidRPr="00856E8C" w:rsidRDefault="00192A41" w:rsidP="008C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</w:pP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(3)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Novčanom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kaznom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500 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2.500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KM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kazniće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se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za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prekršaj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stava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1.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ovog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člana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trgovac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organizovan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kao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="00AD2E3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preduzetnik</w:t>
      </w:r>
      <w:r w:rsidRPr="00856E8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.</w:t>
      </w:r>
    </w:p>
    <w:p w14:paraId="6FD893A0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2A44D65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43A07AA" w14:textId="77777777" w:rsidR="00192A41" w:rsidRPr="00856E8C" w:rsidRDefault="00192A41" w:rsidP="00192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144D4C8" w14:textId="77777777" w:rsidR="00192A41" w:rsidRPr="00856E8C" w:rsidRDefault="00192A41" w:rsidP="0019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6909F702" w14:textId="77777777" w:rsidR="00D35E30" w:rsidRPr="00856E8C" w:rsidRDefault="00D35E30" w:rsidP="0019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p w14:paraId="3E56096E" w14:textId="77777777" w:rsidR="00D35E30" w:rsidRPr="00856E8C" w:rsidRDefault="00D35E30" w:rsidP="0019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RS"/>
        </w:rPr>
      </w:pPr>
    </w:p>
    <w:sectPr w:rsidR="00D35E30" w:rsidRPr="00856E8C" w:rsidSect="00713C83">
      <w:pgSz w:w="11906" w:h="16838" w:code="9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034"/>
    <w:multiLevelType w:val="hybridMultilevel"/>
    <w:tmpl w:val="A59E16E2"/>
    <w:lvl w:ilvl="0" w:tplc="2AD0B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DE3"/>
    <w:multiLevelType w:val="hybridMultilevel"/>
    <w:tmpl w:val="4086DF50"/>
    <w:lvl w:ilvl="0" w:tplc="FA948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268"/>
    <w:multiLevelType w:val="hybridMultilevel"/>
    <w:tmpl w:val="F744ADE6"/>
    <w:lvl w:ilvl="0" w:tplc="1CD8F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53C"/>
    <w:multiLevelType w:val="hybridMultilevel"/>
    <w:tmpl w:val="94D2D188"/>
    <w:lvl w:ilvl="0" w:tplc="66E846DA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50C6"/>
    <w:multiLevelType w:val="hybridMultilevel"/>
    <w:tmpl w:val="82DCCA42"/>
    <w:lvl w:ilvl="0" w:tplc="D0445D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9214D"/>
    <w:multiLevelType w:val="hybridMultilevel"/>
    <w:tmpl w:val="AC48F36C"/>
    <w:lvl w:ilvl="0" w:tplc="A9747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5BA5"/>
    <w:multiLevelType w:val="hybridMultilevel"/>
    <w:tmpl w:val="F2C86920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C164A"/>
    <w:multiLevelType w:val="hybridMultilevel"/>
    <w:tmpl w:val="61F435CA"/>
    <w:lvl w:ilvl="0" w:tplc="95A2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2D"/>
    <w:rsid w:val="00006ACC"/>
    <w:rsid w:val="000071C1"/>
    <w:rsid w:val="0000774D"/>
    <w:rsid w:val="000106F2"/>
    <w:rsid w:val="0001142B"/>
    <w:rsid w:val="00015207"/>
    <w:rsid w:val="000211B0"/>
    <w:rsid w:val="00023476"/>
    <w:rsid w:val="00030E55"/>
    <w:rsid w:val="00031783"/>
    <w:rsid w:val="000327B7"/>
    <w:rsid w:val="000350DA"/>
    <w:rsid w:val="00040447"/>
    <w:rsid w:val="00043ED8"/>
    <w:rsid w:val="00044845"/>
    <w:rsid w:val="00057CD2"/>
    <w:rsid w:val="00064208"/>
    <w:rsid w:val="00064784"/>
    <w:rsid w:val="000654AC"/>
    <w:rsid w:val="0007295D"/>
    <w:rsid w:val="00072DCC"/>
    <w:rsid w:val="00074F93"/>
    <w:rsid w:val="0007581E"/>
    <w:rsid w:val="00077D89"/>
    <w:rsid w:val="0008150A"/>
    <w:rsid w:val="000826A3"/>
    <w:rsid w:val="00087947"/>
    <w:rsid w:val="00091BE4"/>
    <w:rsid w:val="000A0534"/>
    <w:rsid w:val="000A259F"/>
    <w:rsid w:val="000A35AD"/>
    <w:rsid w:val="000A42EE"/>
    <w:rsid w:val="000C07CD"/>
    <w:rsid w:val="000C1168"/>
    <w:rsid w:val="000D0DE2"/>
    <w:rsid w:val="000D1A2B"/>
    <w:rsid w:val="000D50D4"/>
    <w:rsid w:val="000F07AF"/>
    <w:rsid w:val="000F16C3"/>
    <w:rsid w:val="000F5888"/>
    <w:rsid w:val="000F5E6F"/>
    <w:rsid w:val="0010015F"/>
    <w:rsid w:val="0010191E"/>
    <w:rsid w:val="00101D52"/>
    <w:rsid w:val="00105593"/>
    <w:rsid w:val="0011076D"/>
    <w:rsid w:val="00110B45"/>
    <w:rsid w:val="00117D2D"/>
    <w:rsid w:val="001203D2"/>
    <w:rsid w:val="0012743A"/>
    <w:rsid w:val="0012772D"/>
    <w:rsid w:val="0013002D"/>
    <w:rsid w:val="00131D3F"/>
    <w:rsid w:val="00134922"/>
    <w:rsid w:val="001361F1"/>
    <w:rsid w:val="00136C42"/>
    <w:rsid w:val="001373B0"/>
    <w:rsid w:val="00140207"/>
    <w:rsid w:val="00140E25"/>
    <w:rsid w:val="0014123E"/>
    <w:rsid w:val="00141F24"/>
    <w:rsid w:val="00145256"/>
    <w:rsid w:val="00154C7E"/>
    <w:rsid w:val="001570EF"/>
    <w:rsid w:val="0016247B"/>
    <w:rsid w:val="001632F3"/>
    <w:rsid w:val="00164A7C"/>
    <w:rsid w:val="00176DA0"/>
    <w:rsid w:val="001808A5"/>
    <w:rsid w:val="00182568"/>
    <w:rsid w:val="001839B9"/>
    <w:rsid w:val="00184E52"/>
    <w:rsid w:val="00184FF0"/>
    <w:rsid w:val="00187D3D"/>
    <w:rsid w:val="00192A41"/>
    <w:rsid w:val="00193C7E"/>
    <w:rsid w:val="00195CC4"/>
    <w:rsid w:val="001965DA"/>
    <w:rsid w:val="001A33CD"/>
    <w:rsid w:val="001B14F7"/>
    <w:rsid w:val="001B3663"/>
    <w:rsid w:val="001B5FE3"/>
    <w:rsid w:val="001B71A7"/>
    <w:rsid w:val="001C1A58"/>
    <w:rsid w:val="001C1CD3"/>
    <w:rsid w:val="001C1E9B"/>
    <w:rsid w:val="001C310C"/>
    <w:rsid w:val="001C59E6"/>
    <w:rsid w:val="001E6722"/>
    <w:rsid w:val="001F0B50"/>
    <w:rsid w:val="001F2632"/>
    <w:rsid w:val="00207E39"/>
    <w:rsid w:val="002153E7"/>
    <w:rsid w:val="002157F5"/>
    <w:rsid w:val="00215E93"/>
    <w:rsid w:val="00215EF7"/>
    <w:rsid w:val="00226228"/>
    <w:rsid w:val="00227121"/>
    <w:rsid w:val="00233C70"/>
    <w:rsid w:val="0023634C"/>
    <w:rsid w:val="002412A4"/>
    <w:rsid w:val="00250C66"/>
    <w:rsid w:val="00251A2E"/>
    <w:rsid w:val="002555B7"/>
    <w:rsid w:val="002569D9"/>
    <w:rsid w:val="00261B63"/>
    <w:rsid w:val="00263127"/>
    <w:rsid w:val="0026651A"/>
    <w:rsid w:val="00273F3F"/>
    <w:rsid w:val="0028242F"/>
    <w:rsid w:val="002904C9"/>
    <w:rsid w:val="00294C70"/>
    <w:rsid w:val="00296806"/>
    <w:rsid w:val="00297F84"/>
    <w:rsid w:val="002A0BA2"/>
    <w:rsid w:val="002A4D52"/>
    <w:rsid w:val="002B1032"/>
    <w:rsid w:val="002B285B"/>
    <w:rsid w:val="002B4D59"/>
    <w:rsid w:val="002B5FDC"/>
    <w:rsid w:val="002C71F8"/>
    <w:rsid w:val="002C7222"/>
    <w:rsid w:val="002C74BC"/>
    <w:rsid w:val="002D05AA"/>
    <w:rsid w:val="002D107F"/>
    <w:rsid w:val="002D6964"/>
    <w:rsid w:val="002D6B11"/>
    <w:rsid w:val="002E5DEB"/>
    <w:rsid w:val="002F4A8F"/>
    <w:rsid w:val="0030552A"/>
    <w:rsid w:val="00317E3A"/>
    <w:rsid w:val="00337C67"/>
    <w:rsid w:val="00342F38"/>
    <w:rsid w:val="00344257"/>
    <w:rsid w:val="003460F7"/>
    <w:rsid w:val="00351112"/>
    <w:rsid w:val="00351CAD"/>
    <w:rsid w:val="00354FC2"/>
    <w:rsid w:val="0035764A"/>
    <w:rsid w:val="00357738"/>
    <w:rsid w:val="003642E7"/>
    <w:rsid w:val="00364B74"/>
    <w:rsid w:val="00365835"/>
    <w:rsid w:val="00365B90"/>
    <w:rsid w:val="003705EE"/>
    <w:rsid w:val="00373870"/>
    <w:rsid w:val="00374EB7"/>
    <w:rsid w:val="00380AD4"/>
    <w:rsid w:val="00381D03"/>
    <w:rsid w:val="00382047"/>
    <w:rsid w:val="00383F96"/>
    <w:rsid w:val="00385A68"/>
    <w:rsid w:val="00385B10"/>
    <w:rsid w:val="00390CE5"/>
    <w:rsid w:val="00390F94"/>
    <w:rsid w:val="00394E06"/>
    <w:rsid w:val="0039572A"/>
    <w:rsid w:val="003A11B5"/>
    <w:rsid w:val="003A1B00"/>
    <w:rsid w:val="003A1F35"/>
    <w:rsid w:val="003A42E4"/>
    <w:rsid w:val="003A47DE"/>
    <w:rsid w:val="003B21DC"/>
    <w:rsid w:val="003B2803"/>
    <w:rsid w:val="003B46F6"/>
    <w:rsid w:val="003B6276"/>
    <w:rsid w:val="003B7C7B"/>
    <w:rsid w:val="003C3C52"/>
    <w:rsid w:val="003C65B1"/>
    <w:rsid w:val="003D21A7"/>
    <w:rsid w:val="003D32FB"/>
    <w:rsid w:val="003D68B3"/>
    <w:rsid w:val="003E2A26"/>
    <w:rsid w:val="00400957"/>
    <w:rsid w:val="00401CB3"/>
    <w:rsid w:val="00403FD2"/>
    <w:rsid w:val="00404133"/>
    <w:rsid w:val="004121FC"/>
    <w:rsid w:val="0041369B"/>
    <w:rsid w:val="004147EE"/>
    <w:rsid w:val="0041793E"/>
    <w:rsid w:val="0041798F"/>
    <w:rsid w:val="00420F34"/>
    <w:rsid w:val="00421EC8"/>
    <w:rsid w:val="00422C9F"/>
    <w:rsid w:val="004305ED"/>
    <w:rsid w:val="00433306"/>
    <w:rsid w:val="00443D36"/>
    <w:rsid w:val="00444EB9"/>
    <w:rsid w:val="00445201"/>
    <w:rsid w:val="00445A8C"/>
    <w:rsid w:val="00446C4D"/>
    <w:rsid w:val="004550B2"/>
    <w:rsid w:val="00460C7F"/>
    <w:rsid w:val="00464D70"/>
    <w:rsid w:val="00470A59"/>
    <w:rsid w:val="00480089"/>
    <w:rsid w:val="00481515"/>
    <w:rsid w:val="00487E15"/>
    <w:rsid w:val="00490B5D"/>
    <w:rsid w:val="00490CC2"/>
    <w:rsid w:val="00490FA4"/>
    <w:rsid w:val="0049117E"/>
    <w:rsid w:val="00491297"/>
    <w:rsid w:val="00491B74"/>
    <w:rsid w:val="004936BC"/>
    <w:rsid w:val="00495809"/>
    <w:rsid w:val="004A0085"/>
    <w:rsid w:val="004A03AF"/>
    <w:rsid w:val="004A2C72"/>
    <w:rsid w:val="004A4AC4"/>
    <w:rsid w:val="004A583F"/>
    <w:rsid w:val="004A67AE"/>
    <w:rsid w:val="004A680D"/>
    <w:rsid w:val="004B01AE"/>
    <w:rsid w:val="004B0E7C"/>
    <w:rsid w:val="004B1F97"/>
    <w:rsid w:val="004B29BD"/>
    <w:rsid w:val="004B78B7"/>
    <w:rsid w:val="004C2659"/>
    <w:rsid w:val="004C5330"/>
    <w:rsid w:val="004D0366"/>
    <w:rsid w:val="004D35A4"/>
    <w:rsid w:val="004F457A"/>
    <w:rsid w:val="004F4715"/>
    <w:rsid w:val="00515378"/>
    <w:rsid w:val="00522523"/>
    <w:rsid w:val="005231EC"/>
    <w:rsid w:val="00523BE4"/>
    <w:rsid w:val="00525346"/>
    <w:rsid w:val="005274D0"/>
    <w:rsid w:val="0053030E"/>
    <w:rsid w:val="00530C0A"/>
    <w:rsid w:val="00532C1B"/>
    <w:rsid w:val="00537CA3"/>
    <w:rsid w:val="00540A76"/>
    <w:rsid w:val="00542299"/>
    <w:rsid w:val="0054289C"/>
    <w:rsid w:val="005434F1"/>
    <w:rsid w:val="0054501D"/>
    <w:rsid w:val="0055605C"/>
    <w:rsid w:val="00556DA0"/>
    <w:rsid w:val="00557255"/>
    <w:rsid w:val="00563D2D"/>
    <w:rsid w:val="00565526"/>
    <w:rsid w:val="00567603"/>
    <w:rsid w:val="00586B11"/>
    <w:rsid w:val="00587D9E"/>
    <w:rsid w:val="005A5496"/>
    <w:rsid w:val="005A55D2"/>
    <w:rsid w:val="005B5D81"/>
    <w:rsid w:val="005B6E2C"/>
    <w:rsid w:val="005B73AE"/>
    <w:rsid w:val="005B76C7"/>
    <w:rsid w:val="005C44CD"/>
    <w:rsid w:val="005C6AD5"/>
    <w:rsid w:val="005D169E"/>
    <w:rsid w:val="005D2531"/>
    <w:rsid w:val="005D2930"/>
    <w:rsid w:val="005D51AF"/>
    <w:rsid w:val="005D554F"/>
    <w:rsid w:val="005D5E82"/>
    <w:rsid w:val="005D7137"/>
    <w:rsid w:val="005E3B71"/>
    <w:rsid w:val="005F165D"/>
    <w:rsid w:val="005F1FF3"/>
    <w:rsid w:val="005F2A8C"/>
    <w:rsid w:val="005F51B6"/>
    <w:rsid w:val="005F7F1E"/>
    <w:rsid w:val="006058D4"/>
    <w:rsid w:val="00607BE0"/>
    <w:rsid w:val="00610AE0"/>
    <w:rsid w:val="00610C95"/>
    <w:rsid w:val="00611072"/>
    <w:rsid w:val="006110E7"/>
    <w:rsid w:val="00612FC5"/>
    <w:rsid w:val="006138F4"/>
    <w:rsid w:val="00622B7B"/>
    <w:rsid w:val="00624FE3"/>
    <w:rsid w:val="00627801"/>
    <w:rsid w:val="00630809"/>
    <w:rsid w:val="00630AAE"/>
    <w:rsid w:val="00631C28"/>
    <w:rsid w:val="00644D9B"/>
    <w:rsid w:val="00646DE3"/>
    <w:rsid w:val="00647945"/>
    <w:rsid w:val="00650F57"/>
    <w:rsid w:val="006518E7"/>
    <w:rsid w:val="00653333"/>
    <w:rsid w:val="00653DD7"/>
    <w:rsid w:val="00654B59"/>
    <w:rsid w:val="00657F27"/>
    <w:rsid w:val="00665778"/>
    <w:rsid w:val="00665AEC"/>
    <w:rsid w:val="0067379C"/>
    <w:rsid w:val="006741F8"/>
    <w:rsid w:val="00676CAB"/>
    <w:rsid w:val="00680393"/>
    <w:rsid w:val="00680B4A"/>
    <w:rsid w:val="00681BBE"/>
    <w:rsid w:val="00683BBF"/>
    <w:rsid w:val="00684999"/>
    <w:rsid w:val="006920EB"/>
    <w:rsid w:val="0069641B"/>
    <w:rsid w:val="006A13DA"/>
    <w:rsid w:val="006A3732"/>
    <w:rsid w:val="006A48E8"/>
    <w:rsid w:val="006B14E2"/>
    <w:rsid w:val="006C67D8"/>
    <w:rsid w:val="006C718B"/>
    <w:rsid w:val="006D3BE6"/>
    <w:rsid w:val="006D3E6D"/>
    <w:rsid w:val="006D4BC6"/>
    <w:rsid w:val="006D4E9C"/>
    <w:rsid w:val="006E1495"/>
    <w:rsid w:val="006E257D"/>
    <w:rsid w:val="006E66A2"/>
    <w:rsid w:val="006F36E1"/>
    <w:rsid w:val="006F3988"/>
    <w:rsid w:val="006F3F43"/>
    <w:rsid w:val="006F630F"/>
    <w:rsid w:val="00705641"/>
    <w:rsid w:val="0070635D"/>
    <w:rsid w:val="00712473"/>
    <w:rsid w:val="007125C7"/>
    <w:rsid w:val="00713C83"/>
    <w:rsid w:val="00714A49"/>
    <w:rsid w:val="00716689"/>
    <w:rsid w:val="007231D0"/>
    <w:rsid w:val="007252C8"/>
    <w:rsid w:val="007254C2"/>
    <w:rsid w:val="00731991"/>
    <w:rsid w:val="00731C4B"/>
    <w:rsid w:val="00735E32"/>
    <w:rsid w:val="007448E0"/>
    <w:rsid w:val="0074547F"/>
    <w:rsid w:val="0075707D"/>
    <w:rsid w:val="00762677"/>
    <w:rsid w:val="0076705F"/>
    <w:rsid w:val="007717C8"/>
    <w:rsid w:val="00773E24"/>
    <w:rsid w:val="0077603C"/>
    <w:rsid w:val="007806B3"/>
    <w:rsid w:val="007863BC"/>
    <w:rsid w:val="00790038"/>
    <w:rsid w:val="00790619"/>
    <w:rsid w:val="00791B02"/>
    <w:rsid w:val="007931D9"/>
    <w:rsid w:val="00797A4C"/>
    <w:rsid w:val="007A372D"/>
    <w:rsid w:val="007A4243"/>
    <w:rsid w:val="007A7454"/>
    <w:rsid w:val="007B0B2E"/>
    <w:rsid w:val="007B3546"/>
    <w:rsid w:val="007B3B6F"/>
    <w:rsid w:val="007B6B07"/>
    <w:rsid w:val="007C218E"/>
    <w:rsid w:val="007C459F"/>
    <w:rsid w:val="007C4B80"/>
    <w:rsid w:val="007C66F7"/>
    <w:rsid w:val="007D2F3A"/>
    <w:rsid w:val="007D51DF"/>
    <w:rsid w:val="007E184D"/>
    <w:rsid w:val="007E6B8C"/>
    <w:rsid w:val="007F0A66"/>
    <w:rsid w:val="007F1D03"/>
    <w:rsid w:val="007F7A5D"/>
    <w:rsid w:val="00801C7C"/>
    <w:rsid w:val="00802195"/>
    <w:rsid w:val="0081459C"/>
    <w:rsid w:val="008166AF"/>
    <w:rsid w:val="008172EC"/>
    <w:rsid w:val="00820252"/>
    <w:rsid w:val="00821516"/>
    <w:rsid w:val="00822855"/>
    <w:rsid w:val="0082290D"/>
    <w:rsid w:val="0082548E"/>
    <w:rsid w:val="00826F7F"/>
    <w:rsid w:val="008357DB"/>
    <w:rsid w:val="008368D9"/>
    <w:rsid w:val="00837EEF"/>
    <w:rsid w:val="008431DE"/>
    <w:rsid w:val="008459EB"/>
    <w:rsid w:val="00845C65"/>
    <w:rsid w:val="00847C80"/>
    <w:rsid w:val="008502A6"/>
    <w:rsid w:val="00852D58"/>
    <w:rsid w:val="0085323F"/>
    <w:rsid w:val="008545CA"/>
    <w:rsid w:val="008546A4"/>
    <w:rsid w:val="00856E8C"/>
    <w:rsid w:val="0085735E"/>
    <w:rsid w:val="008645EA"/>
    <w:rsid w:val="00871EDC"/>
    <w:rsid w:val="00872E47"/>
    <w:rsid w:val="008730A8"/>
    <w:rsid w:val="008739B6"/>
    <w:rsid w:val="008758AF"/>
    <w:rsid w:val="00880BE5"/>
    <w:rsid w:val="00881175"/>
    <w:rsid w:val="00885BF0"/>
    <w:rsid w:val="008869B3"/>
    <w:rsid w:val="008A07FC"/>
    <w:rsid w:val="008A1589"/>
    <w:rsid w:val="008A64A5"/>
    <w:rsid w:val="008B011E"/>
    <w:rsid w:val="008B683E"/>
    <w:rsid w:val="008C21AB"/>
    <w:rsid w:val="008C3F63"/>
    <w:rsid w:val="008C5F51"/>
    <w:rsid w:val="008C790B"/>
    <w:rsid w:val="008D1B0C"/>
    <w:rsid w:val="008D2CD6"/>
    <w:rsid w:val="008D456D"/>
    <w:rsid w:val="008D7F17"/>
    <w:rsid w:val="008E28A5"/>
    <w:rsid w:val="008E2919"/>
    <w:rsid w:val="008E64CA"/>
    <w:rsid w:val="0090103A"/>
    <w:rsid w:val="00913C5B"/>
    <w:rsid w:val="0091550A"/>
    <w:rsid w:val="00924DC1"/>
    <w:rsid w:val="00925BB4"/>
    <w:rsid w:val="009273B3"/>
    <w:rsid w:val="0093076B"/>
    <w:rsid w:val="00931A2A"/>
    <w:rsid w:val="009343B6"/>
    <w:rsid w:val="0094116E"/>
    <w:rsid w:val="0094399F"/>
    <w:rsid w:val="00951EFD"/>
    <w:rsid w:val="00954F46"/>
    <w:rsid w:val="00967F76"/>
    <w:rsid w:val="0097049C"/>
    <w:rsid w:val="009710AA"/>
    <w:rsid w:val="00971D54"/>
    <w:rsid w:val="00977590"/>
    <w:rsid w:val="00977A22"/>
    <w:rsid w:val="00981759"/>
    <w:rsid w:val="0098181C"/>
    <w:rsid w:val="0098451B"/>
    <w:rsid w:val="0099328C"/>
    <w:rsid w:val="00997D67"/>
    <w:rsid w:val="00997D90"/>
    <w:rsid w:val="009B0106"/>
    <w:rsid w:val="009C030B"/>
    <w:rsid w:val="009C2AA1"/>
    <w:rsid w:val="009C5BCA"/>
    <w:rsid w:val="009D3FF2"/>
    <w:rsid w:val="009D4371"/>
    <w:rsid w:val="009D50DC"/>
    <w:rsid w:val="009D5EF5"/>
    <w:rsid w:val="009E0292"/>
    <w:rsid w:val="009E67BA"/>
    <w:rsid w:val="009E7301"/>
    <w:rsid w:val="009F2CC7"/>
    <w:rsid w:val="009F488C"/>
    <w:rsid w:val="00A0178E"/>
    <w:rsid w:val="00A03094"/>
    <w:rsid w:val="00A034AD"/>
    <w:rsid w:val="00A1095E"/>
    <w:rsid w:val="00A13E76"/>
    <w:rsid w:val="00A25CB3"/>
    <w:rsid w:val="00A30A39"/>
    <w:rsid w:val="00A31639"/>
    <w:rsid w:val="00A340D2"/>
    <w:rsid w:val="00A41023"/>
    <w:rsid w:val="00A514E2"/>
    <w:rsid w:val="00A526A1"/>
    <w:rsid w:val="00A60E6B"/>
    <w:rsid w:val="00A62D3A"/>
    <w:rsid w:val="00A64162"/>
    <w:rsid w:val="00A65E36"/>
    <w:rsid w:val="00A65F05"/>
    <w:rsid w:val="00A70183"/>
    <w:rsid w:val="00A73B5A"/>
    <w:rsid w:val="00A74CB9"/>
    <w:rsid w:val="00A76A79"/>
    <w:rsid w:val="00A82971"/>
    <w:rsid w:val="00A82A2C"/>
    <w:rsid w:val="00A83A7A"/>
    <w:rsid w:val="00A840D8"/>
    <w:rsid w:val="00A8441A"/>
    <w:rsid w:val="00A86089"/>
    <w:rsid w:val="00A90178"/>
    <w:rsid w:val="00A90A3B"/>
    <w:rsid w:val="00A94DBA"/>
    <w:rsid w:val="00A95AAD"/>
    <w:rsid w:val="00AB23BF"/>
    <w:rsid w:val="00AB265A"/>
    <w:rsid w:val="00AC1FE9"/>
    <w:rsid w:val="00AC51B8"/>
    <w:rsid w:val="00AC5879"/>
    <w:rsid w:val="00AC66F1"/>
    <w:rsid w:val="00AD170E"/>
    <w:rsid w:val="00AD2E36"/>
    <w:rsid w:val="00AE14DA"/>
    <w:rsid w:val="00AE32F3"/>
    <w:rsid w:val="00AE3418"/>
    <w:rsid w:val="00AE5488"/>
    <w:rsid w:val="00AE5DCD"/>
    <w:rsid w:val="00AE7CC6"/>
    <w:rsid w:val="00AF0027"/>
    <w:rsid w:val="00AF2796"/>
    <w:rsid w:val="00AF27EE"/>
    <w:rsid w:val="00AF3E3F"/>
    <w:rsid w:val="00AF6009"/>
    <w:rsid w:val="00AF7988"/>
    <w:rsid w:val="00B00CE0"/>
    <w:rsid w:val="00B11376"/>
    <w:rsid w:val="00B12BB4"/>
    <w:rsid w:val="00B131AF"/>
    <w:rsid w:val="00B13778"/>
    <w:rsid w:val="00B143E7"/>
    <w:rsid w:val="00B267DD"/>
    <w:rsid w:val="00B33EFA"/>
    <w:rsid w:val="00B35EBB"/>
    <w:rsid w:val="00B37A2A"/>
    <w:rsid w:val="00B51C8D"/>
    <w:rsid w:val="00B5518F"/>
    <w:rsid w:val="00B61164"/>
    <w:rsid w:val="00B62A04"/>
    <w:rsid w:val="00B65D53"/>
    <w:rsid w:val="00B74890"/>
    <w:rsid w:val="00B76E60"/>
    <w:rsid w:val="00B77B99"/>
    <w:rsid w:val="00B80391"/>
    <w:rsid w:val="00B80540"/>
    <w:rsid w:val="00B85803"/>
    <w:rsid w:val="00B90520"/>
    <w:rsid w:val="00B934F1"/>
    <w:rsid w:val="00BA22A0"/>
    <w:rsid w:val="00BB38AA"/>
    <w:rsid w:val="00BB5035"/>
    <w:rsid w:val="00BB6BDC"/>
    <w:rsid w:val="00BC2A5C"/>
    <w:rsid w:val="00BC3CE3"/>
    <w:rsid w:val="00BD0730"/>
    <w:rsid w:val="00BD4E74"/>
    <w:rsid w:val="00BE2016"/>
    <w:rsid w:val="00BE3AEF"/>
    <w:rsid w:val="00BE4BC4"/>
    <w:rsid w:val="00BE6E94"/>
    <w:rsid w:val="00BE74B5"/>
    <w:rsid w:val="00BF1FE5"/>
    <w:rsid w:val="00BF34F7"/>
    <w:rsid w:val="00BF7FFA"/>
    <w:rsid w:val="00C02234"/>
    <w:rsid w:val="00C06518"/>
    <w:rsid w:val="00C07CCD"/>
    <w:rsid w:val="00C16C3A"/>
    <w:rsid w:val="00C20B82"/>
    <w:rsid w:val="00C2317E"/>
    <w:rsid w:val="00C232A3"/>
    <w:rsid w:val="00C243C5"/>
    <w:rsid w:val="00C32884"/>
    <w:rsid w:val="00C342BE"/>
    <w:rsid w:val="00C40059"/>
    <w:rsid w:val="00C64FEF"/>
    <w:rsid w:val="00C67920"/>
    <w:rsid w:val="00C73236"/>
    <w:rsid w:val="00C739FA"/>
    <w:rsid w:val="00C7659D"/>
    <w:rsid w:val="00C771DF"/>
    <w:rsid w:val="00C81493"/>
    <w:rsid w:val="00C81E3F"/>
    <w:rsid w:val="00C92D85"/>
    <w:rsid w:val="00C9421D"/>
    <w:rsid w:val="00C95A6E"/>
    <w:rsid w:val="00CA1A21"/>
    <w:rsid w:val="00CA3F72"/>
    <w:rsid w:val="00CA469B"/>
    <w:rsid w:val="00CA5CE1"/>
    <w:rsid w:val="00CB0E70"/>
    <w:rsid w:val="00CB39C9"/>
    <w:rsid w:val="00CB5090"/>
    <w:rsid w:val="00CB58D1"/>
    <w:rsid w:val="00CC0E0F"/>
    <w:rsid w:val="00CC1726"/>
    <w:rsid w:val="00CC231B"/>
    <w:rsid w:val="00CC2CA1"/>
    <w:rsid w:val="00CC64A3"/>
    <w:rsid w:val="00CC759C"/>
    <w:rsid w:val="00CD0D04"/>
    <w:rsid w:val="00CD47B4"/>
    <w:rsid w:val="00CD5786"/>
    <w:rsid w:val="00CD7CC9"/>
    <w:rsid w:val="00CE1FE0"/>
    <w:rsid w:val="00CE2D3C"/>
    <w:rsid w:val="00CF1FE9"/>
    <w:rsid w:val="00CF7A61"/>
    <w:rsid w:val="00D01688"/>
    <w:rsid w:val="00D0175F"/>
    <w:rsid w:val="00D02B85"/>
    <w:rsid w:val="00D0702D"/>
    <w:rsid w:val="00D1069F"/>
    <w:rsid w:val="00D10821"/>
    <w:rsid w:val="00D1167D"/>
    <w:rsid w:val="00D1501C"/>
    <w:rsid w:val="00D1763E"/>
    <w:rsid w:val="00D17F60"/>
    <w:rsid w:val="00D20EB1"/>
    <w:rsid w:val="00D219CA"/>
    <w:rsid w:val="00D24D42"/>
    <w:rsid w:val="00D26E83"/>
    <w:rsid w:val="00D3061E"/>
    <w:rsid w:val="00D35E30"/>
    <w:rsid w:val="00D374B8"/>
    <w:rsid w:val="00D50983"/>
    <w:rsid w:val="00D55192"/>
    <w:rsid w:val="00D604C3"/>
    <w:rsid w:val="00D60F5C"/>
    <w:rsid w:val="00D62A5A"/>
    <w:rsid w:val="00D62FFC"/>
    <w:rsid w:val="00D6755D"/>
    <w:rsid w:val="00D6783D"/>
    <w:rsid w:val="00D7079B"/>
    <w:rsid w:val="00D80B2B"/>
    <w:rsid w:val="00D82E5E"/>
    <w:rsid w:val="00D87893"/>
    <w:rsid w:val="00D87ACD"/>
    <w:rsid w:val="00D94BEC"/>
    <w:rsid w:val="00DA1840"/>
    <w:rsid w:val="00DA33DE"/>
    <w:rsid w:val="00DB1451"/>
    <w:rsid w:val="00DB393A"/>
    <w:rsid w:val="00DB5C3A"/>
    <w:rsid w:val="00DB60A8"/>
    <w:rsid w:val="00DB6758"/>
    <w:rsid w:val="00DB7231"/>
    <w:rsid w:val="00DC3654"/>
    <w:rsid w:val="00DC70F1"/>
    <w:rsid w:val="00DC7376"/>
    <w:rsid w:val="00DD0121"/>
    <w:rsid w:val="00DD1DB8"/>
    <w:rsid w:val="00DD717F"/>
    <w:rsid w:val="00DF111D"/>
    <w:rsid w:val="00DF6EA5"/>
    <w:rsid w:val="00E00E15"/>
    <w:rsid w:val="00E0156F"/>
    <w:rsid w:val="00E01FA1"/>
    <w:rsid w:val="00E06593"/>
    <w:rsid w:val="00E06D57"/>
    <w:rsid w:val="00E07F73"/>
    <w:rsid w:val="00E12E43"/>
    <w:rsid w:val="00E22E19"/>
    <w:rsid w:val="00E23328"/>
    <w:rsid w:val="00E2485F"/>
    <w:rsid w:val="00E251BE"/>
    <w:rsid w:val="00E26EA4"/>
    <w:rsid w:val="00E274D2"/>
    <w:rsid w:val="00E27D5C"/>
    <w:rsid w:val="00E323E9"/>
    <w:rsid w:val="00E34176"/>
    <w:rsid w:val="00E42141"/>
    <w:rsid w:val="00E42E4B"/>
    <w:rsid w:val="00E448A3"/>
    <w:rsid w:val="00E477D2"/>
    <w:rsid w:val="00E6359F"/>
    <w:rsid w:val="00E65A3F"/>
    <w:rsid w:val="00E65C1C"/>
    <w:rsid w:val="00E71E1E"/>
    <w:rsid w:val="00E76C4D"/>
    <w:rsid w:val="00E77168"/>
    <w:rsid w:val="00E7751D"/>
    <w:rsid w:val="00E951C1"/>
    <w:rsid w:val="00EA0A58"/>
    <w:rsid w:val="00EA1979"/>
    <w:rsid w:val="00EA3C13"/>
    <w:rsid w:val="00EA4288"/>
    <w:rsid w:val="00EA6507"/>
    <w:rsid w:val="00EB1655"/>
    <w:rsid w:val="00EB1C67"/>
    <w:rsid w:val="00EB3578"/>
    <w:rsid w:val="00EB5138"/>
    <w:rsid w:val="00EC7E4D"/>
    <w:rsid w:val="00ED1A6E"/>
    <w:rsid w:val="00ED482C"/>
    <w:rsid w:val="00ED5163"/>
    <w:rsid w:val="00ED71FC"/>
    <w:rsid w:val="00EE131C"/>
    <w:rsid w:val="00EE1FCA"/>
    <w:rsid w:val="00EE4410"/>
    <w:rsid w:val="00EE500B"/>
    <w:rsid w:val="00EF033F"/>
    <w:rsid w:val="00EF1E09"/>
    <w:rsid w:val="00EF46EA"/>
    <w:rsid w:val="00EF4BCA"/>
    <w:rsid w:val="00EF6B03"/>
    <w:rsid w:val="00F00BC2"/>
    <w:rsid w:val="00F02EA0"/>
    <w:rsid w:val="00F03683"/>
    <w:rsid w:val="00F11B07"/>
    <w:rsid w:val="00F155AE"/>
    <w:rsid w:val="00F271A2"/>
    <w:rsid w:val="00F309E8"/>
    <w:rsid w:val="00F35E8F"/>
    <w:rsid w:val="00F37357"/>
    <w:rsid w:val="00F50BD9"/>
    <w:rsid w:val="00F52AB1"/>
    <w:rsid w:val="00F52FEE"/>
    <w:rsid w:val="00F6203F"/>
    <w:rsid w:val="00F6218F"/>
    <w:rsid w:val="00F64908"/>
    <w:rsid w:val="00F649A3"/>
    <w:rsid w:val="00F64D00"/>
    <w:rsid w:val="00F65051"/>
    <w:rsid w:val="00F725D3"/>
    <w:rsid w:val="00F73046"/>
    <w:rsid w:val="00F730CD"/>
    <w:rsid w:val="00F73474"/>
    <w:rsid w:val="00F8054B"/>
    <w:rsid w:val="00F856E9"/>
    <w:rsid w:val="00F85961"/>
    <w:rsid w:val="00F87461"/>
    <w:rsid w:val="00F922F5"/>
    <w:rsid w:val="00F92860"/>
    <w:rsid w:val="00F944AE"/>
    <w:rsid w:val="00F95E9C"/>
    <w:rsid w:val="00FA05CF"/>
    <w:rsid w:val="00FA2615"/>
    <w:rsid w:val="00FB1B7B"/>
    <w:rsid w:val="00FB5E5E"/>
    <w:rsid w:val="00FB63CE"/>
    <w:rsid w:val="00FC1FE7"/>
    <w:rsid w:val="00FC345C"/>
    <w:rsid w:val="00FC354E"/>
    <w:rsid w:val="00FC4D25"/>
    <w:rsid w:val="00FC7E28"/>
    <w:rsid w:val="00FD5363"/>
    <w:rsid w:val="00FD5C08"/>
    <w:rsid w:val="00FE326B"/>
    <w:rsid w:val="00FE395A"/>
    <w:rsid w:val="00FF3F9A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8B2E"/>
  <w15:chartTrackingRefBased/>
  <w15:docId w15:val="{E4A51DC4-C2CD-4848-9201-FC0D74B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53"/>
  </w:style>
  <w:style w:type="paragraph" w:styleId="Heading1">
    <w:name w:val="heading 1"/>
    <w:basedOn w:val="Normal"/>
    <w:next w:val="Normal"/>
    <w:link w:val="Heading1Char"/>
    <w:uiPriority w:val="9"/>
    <w:qFormat/>
    <w:rsid w:val="00D70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702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3D3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E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801C7C"/>
  </w:style>
  <w:style w:type="character" w:styleId="CommentReference">
    <w:name w:val="annotation reference"/>
    <w:basedOn w:val="DefaultParagraphFont"/>
    <w:uiPriority w:val="99"/>
    <w:semiHidden/>
    <w:unhideWhenUsed/>
    <w:rsid w:val="00F5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AB1"/>
    <w:rPr>
      <w:sz w:val="20"/>
      <w:szCs w:val="20"/>
    </w:rPr>
  </w:style>
  <w:style w:type="character" w:customStyle="1" w:styleId="FontStyle13">
    <w:name w:val="Font Style13"/>
    <w:uiPriority w:val="99"/>
    <w:rsid w:val="00D62A5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"/>
    <w:uiPriority w:val="99"/>
    <w:rsid w:val="00D62A5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70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CAD"/>
    <w:rPr>
      <w:b/>
      <w:bCs/>
      <w:sz w:val="20"/>
      <w:szCs w:val="20"/>
    </w:r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2C7222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2C72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2C72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A9FF-5DB1-417A-8F90-20953EC9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35</Pages>
  <Words>15451</Words>
  <Characters>88076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 Vrancic</dc:creator>
  <cp:keywords/>
  <dc:description/>
  <cp:lastModifiedBy>Helena Radulj</cp:lastModifiedBy>
  <cp:revision>157</cp:revision>
  <cp:lastPrinted>2021-03-16T09:47:00Z</cp:lastPrinted>
  <dcterms:created xsi:type="dcterms:W3CDTF">2021-02-25T08:36:00Z</dcterms:created>
  <dcterms:modified xsi:type="dcterms:W3CDTF">2021-03-16T09:48:00Z</dcterms:modified>
</cp:coreProperties>
</file>