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D3B0" w14:textId="55393CB3" w:rsidR="00570986" w:rsidRPr="008A65A5" w:rsidRDefault="008A65A5" w:rsidP="00CB7FC6">
      <w:pPr>
        <w:tabs>
          <w:tab w:val="left" w:pos="867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8"/>
          <w:szCs w:val="28"/>
          <w:lang w:val="sr-Latn-BA"/>
        </w:rPr>
        <w:t>REPUBLIKA</w:t>
      </w:r>
      <w:r w:rsidR="00570986" w:rsidRPr="008A65A5">
        <w:rPr>
          <w:rFonts w:ascii="Times New Roman" w:hAnsi="Times New Roman"/>
          <w:b/>
          <w:color w:val="000000" w:themeColor="text1"/>
          <w:sz w:val="28"/>
          <w:szCs w:val="28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8"/>
          <w:szCs w:val="28"/>
          <w:lang w:val="sr-Latn-BA"/>
        </w:rPr>
        <w:t>SRPSKA</w:t>
      </w:r>
      <w:r w:rsidR="00B010FC" w:rsidRPr="008A65A5">
        <w:rPr>
          <w:rFonts w:ascii="Times New Roman" w:hAnsi="Times New Roman"/>
          <w:b/>
          <w:color w:val="000000" w:themeColor="text1"/>
          <w:sz w:val="28"/>
          <w:szCs w:val="28"/>
          <w:lang w:val="sr-Latn-BA"/>
        </w:rPr>
        <w:t xml:space="preserve"> </w:t>
      </w:r>
    </w:p>
    <w:p w14:paraId="63C6C13B" w14:textId="5885E09B" w:rsidR="00570986" w:rsidRPr="008A65A5" w:rsidRDefault="008A65A5" w:rsidP="00CB7F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VLADA</w:t>
      </w:r>
    </w:p>
    <w:p w14:paraId="5AEFDA69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</w:p>
    <w:p w14:paraId="3E9AD027" w14:textId="410230C2" w:rsidR="00CB7FC6" w:rsidRPr="008A65A5" w:rsidRDefault="00B010FC" w:rsidP="00363CE2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</w:t>
      </w:r>
    </w:p>
    <w:p w14:paraId="34386C59" w14:textId="77777777" w:rsidR="0061307E" w:rsidRPr="008A65A5" w:rsidRDefault="00B010FC" w:rsidP="00B02142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                                                                                                                                </w:t>
      </w:r>
      <w:r w:rsidR="0061307E"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          </w:t>
      </w:r>
    </w:p>
    <w:p w14:paraId="5430321F" w14:textId="4028414D" w:rsidR="00570986" w:rsidRPr="008A65A5" w:rsidRDefault="0061307E" w:rsidP="00B02142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                                                                                                    </w:t>
      </w:r>
    </w:p>
    <w:p w14:paraId="57FFB3D0" w14:textId="0EDD5E47" w:rsidR="00CB7FC6" w:rsidRPr="008A65A5" w:rsidRDefault="00B010FC" w:rsidP="00CB7FC6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</w:t>
      </w:r>
    </w:p>
    <w:p w14:paraId="07A229A1" w14:textId="0D00E0ED" w:rsidR="00570986" w:rsidRPr="008A65A5" w:rsidRDefault="008A65A5" w:rsidP="00CB7FC6">
      <w:pPr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PRIJEDLOG</w:t>
      </w:r>
    </w:p>
    <w:p w14:paraId="7323AAA6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</w:p>
    <w:p w14:paraId="3A56A61B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</w:p>
    <w:p w14:paraId="292F20C4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ab/>
        <w:t xml:space="preserve"> </w:t>
      </w:r>
    </w:p>
    <w:p w14:paraId="1008D992" w14:textId="77777777" w:rsidR="00570986" w:rsidRPr="008A65A5" w:rsidRDefault="00570986" w:rsidP="00363CE2">
      <w:pPr>
        <w:tabs>
          <w:tab w:val="center" w:pos="7200"/>
        </w:tabs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</w:p>
    <w:p w14:paraId="3E8F6BC3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1F25FABF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0F11423D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2426D143" w14:textId="77777777" w:rsidR="00C91785" w:rsidRPr="008A65A5" w:rsidRDefault="00C91785" w:rsidP="00363CE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6F19E350" w14:textId="77777777" w:rsidR="00C91785" w:rsidRPr="008A65A5" w:rsidRDefault="00C91785" w:rsidP="00363CE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4F32558B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59089B79" w14:textId="77777777" w:rsidR="00570986" w:rsidRPr="008A65A5" w:rsidRDefault="00570986" w:rsidP="00363CE2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3A4152F7" w14:textId="65E3F8F3" w:rsidR="00570986" w:rsidRPr="008A65A5" w:rsidRDefault="008A65A5" w:rsidP="00363CE2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PORODIČNI</w:t>
      </w:r>
      <w:r w:rsidR="00570986"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ZAKON</w:t>
      </w:r>
    </w:p>
    <w:p w14:paraId="771897AF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057FF922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198537D7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26BBE635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117B5473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43638769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5C4E937F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4D7D4C7F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5AEC8A6A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3F86DC06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33B3B204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0FC10325" w14:textId="77777777" w:rsidR="00570986" w:rsidRPr="008A65A5" w:rsidRDefault="00570986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7AA2650D" w14:textId="77777777" w:rsidR="00556B33" w:rsidRPr="008A65A5" w:rsidRDefault="00556B33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430B8FEB" w14:textId="77777777" w:rsidR="00556B33" w:rsidRPr="008A65A5" w:rsidRDefault="00556B33" w:rsidP="00363CE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sr-Latn-BA" w:eastAsia="sr-Cyrl-BA"/>
        </w:rPr>
      </w:pPr>
    </w:p>
    <w:p w14:paraId="4E28DEBD" w14:textId="3725954D" w:rsidR="00281234" w:rsidRDefault="008A65A5" w:rsidP="00363CE2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Banja</w:t>
      </w:r>
      <w:r w:rsidR="00570986"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Luka</w:t>
      </w:r>
      <w:r w:rsidR="00570986"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, </w:t>
      </w:r>
      <w:r w:rsidR="00D646F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decembar</w:t>
      </w:r>
      <w:r w:rsidR="00570986"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 xml:space="preserve"> 2022. </w:t>
      </w:r>
      <w:r w:rsidRPr="008A65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  <w:t>godine</w:t>
      </w:r>
    </w:p>
    <w:p w14:paraId="60BF3B0F" w14:textId="2349A6B6" w:rsidR="00D646FF" w:rsidRDefault="00D646FF" w:rsidP="00363CE2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</w:p>
    <w:p w14:paraId="5B8D5C0C" w14:textId="59112095" w:rsidR="00D646FF" w:rsidRDefault="00D646FF" w:rsidP="00363CE2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</w:p>
    <w:p w14:paraId="011BE75F" w14:textId="77777777" w:rsidR="00D646FF" w:rsidRPr="008A65A5" w:rsidRDefault="00D646FF" w:rsidP="00363CE2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sr-Latn-BA" w:eastAsia="sr-Cyrl-BA"/>
        </w:rPr>
      </w:pPr>
    </w:p>
    <w:p w14:paraId="10F5DB45" w14:textId="430E435C" w:rsidR="004C1916" w:rsidRPr="008A65A5" w:rsidRDefault="008A65A5" w:rsidP="00363CE2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Prijedlog</w:t>
      </w:r>
    </w:p>
    <w:p w14:paraId="42E99B0A" w14:textId="77777777" w:rsidR="00973658" w:rsidRPr="008A65A5" w:rsidRDefault="0097365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16EDB896" w14:textId="25F330B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PORODIČNI</w:t>
      </w:r>
      <w:r w:rsidR="00F96908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ZAKON</w:t>
      </w:r>
    </w:p>
    <w:p w14:paraId="38CEFFD3" w14:textId="77777777" w:rsidR="004C1916" w:rsidRPr="008A65A5" w:rsidRDefault="004C191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839175E" w14:textId="2079093F" w:rsidR="00ED7F1D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GLAVA</w:t>
      </w:r>
      <w:r w:rsidR="00ED7F1D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I </w:t>
      </w:r>
    </w:p>
    <w:p w14:paraId="4142698F" w14:textId="6186DA42" w:rsidR="00084BB0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OSNOVNE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ODREDBE</w:t>
      </w:r>
    </w:p>
    <w:p w14:paraId="2BD868E5" w14:textId="77777777" w:rsidR="009045E9" w:rsidRPr="008A65A5" w:rsidRDefault="009045E9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0" w:name="clan_1"/>
      <w:bookmarkEnd w:id="0"/>
    </w:p>
    <w:p w14:paraId="283CD9C8" w14:textId="2E7CF52D" w:rsidR="009045E9" w:rsidRPr="008A65A5" w:rsidRDefault="009045E9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Osnovne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odredbe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porodici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braku</w:t>
      </w:r>
    </w:p>
    <w:p w14:paraId="417B9729" w14:textId="77777777" w:rsidR="009045E9" w:rsidRPr="008A65A5" w:rsidRDefault="009045E9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D62E101" w14:textId="5173E7CF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Predmet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regulisanja</w:t>
      </w:r>
    </w:p>
    <w:p w14:paraId="155EA66D" w14:textId="2C99D854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1.</w:t>
      </w:r>
    </w:p>
    <w:p w14:paraId="6B236CE0" w14:textId="77777777" w:rsidR="00432812" w:rsidRPr="008A65A5" w:rsidRDefault="0043281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914BFF1" w14:textId="101491BE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uređuju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porodičnopravni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štićenika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usvojeničkoj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vezi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porodičnim</w:t>
      </w:r>
      <w:r w:rsidR="0093319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C14500D" w14:textId="77777777" w:rsidR="00963C3D" w:rsidRPr="008A65A5" w:rsidRDefault="00963C3D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1" w:name="clan_2"/>
      <w:bookmarkEnd w:id="1"/>
    </w:p>
    <w:p w14:paraId="724FD1D8" w14:textId="7C943F2E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Porodica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odnosi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porodici</w:t>
      </w:r>
    </w:p>
    <w:p w14:paraId="7B32447A" w14:textId="7A4EA78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</w:t>
      </w:r>
    </w:p>
    <w:p w14:paraId="5279E3A5" w14:textId="77777777" w:rsidR="00556B33" w:rsidRPr="008A65A5" w:rsidRDefault="00556B3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91F1D5D" w14:textId="20EA6F8A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jeste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9F04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="00851CF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851CF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29B64C42" w14:textId="1431A7C8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Porodičnopravni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uređuje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imovinsko</w:t>
      </w:r>
      <w:r w:rsidR="00851CF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-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1424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partnera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19840CA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8FA63CB" w14:textId="6BF42CC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" w:name="clan_3"/>
      <w:bookmarkEnd w:id="2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Posebna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zaštita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porodice</w:t>
      </w:r>
    </w:p>
    <w:p w14:paraId="18D3377E" w14:textId="7AF29E81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</w:t>
      </w:r>
    </w:p>
    <w:p w14:paraId="7A04A0F4" w14:textId="77777777" w:rsidR="00432812" w:rsidRPr="008A65A5" w:rsidRDefault="0043281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E9FBC16" w14:textId="44B0022F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obezbjeđuje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međunarodno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priznatim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ljudskim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slobodama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0FF4CD0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D32C9F1" w14:textId="01B82BF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" w:name="clan_4"/>
      <w:bookmarkEnd w:id="3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</w:t>
      </w:r>
    </w:p>
    <w:p w14:paraId="7079D81F" w14:textId="174434F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4.</w:t>
      </w:r>
    </w:p>
    <w:p w14:paraId="0D651899" w14:textId="77777777" w:rsidR="00432812" w:rsidRPr="008A65A5" w:rsidRDefault="0043281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A6D5875" w14:textId="415DBAA8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uređena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muškarca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FE76728" w14:textId="7D3897A4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muškarca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ravnopravnosti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međusobnom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poštovanju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uzajamnom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pomaganju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B6D3DAC" w14:textId="77777777" w:rsidR="005E26EF" w:rsidRPr="008A65A5" w:rsidRDefault="005E26EF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8E3EF04" w14:textId="71376ED0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" w:name="clan_5"/>
      <w:bookmarkEnd w:id="4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Sloboda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odlučivanja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planiranju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porodice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rađanju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djece</w:t>
      </w:r>
    </w:p>
    <w:p w14:paraId="4B5525EC" w14:textId="668ADE3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5.</w:t>
      </w:r>
    </w:p>
    <w:p w14:paraId="1C9CB4CA" w14:textId="77777777" w:rsidR="00F21B4E" w:rsidRPr="008A65A5" w:rsidRDefault="00F21B4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2D06BFF" w14:textId="02395E57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zaključivanju</w:t>
      </w:r>
      <w:r w:rsidR="00F92C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F92C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rađanju</w:t>
      </w:r>
      <w:r w:rsidR="00D230A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0CBDB78" w14:textId="4A148870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planiranja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86405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86405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rađanja</w:t>
      </w:r>
      <w:r w:rsidR="0086405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razvoja</w:t>
      </w:r>
      <w:r w:rsidR="0086405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podizanja</w:t>
      </w:r>
      <w:r w:rsidR="0086405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Srpska</w:t>
      </w:r>
      <w:r w:rsidR="00214E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obezbjeđuje</w:t>
      </w:r>
      <w:r w:rsidR="00F92C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kadrove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pružanje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značajnim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A457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vezi</w:t>
      </w:r>
      <w:r w:rsidR="00A457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BA20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7AF6F86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3C6ADFE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31A002D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605634DB" w14:textId="580DC3B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Dužnosti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prema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djeci</w:t>
      </w:r>
    </w:p>
    <w:p w14:paraId="663692D8" w14:textId="54CFD5A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5" w:name="clan_6"/>
      <w:bookmarkEnd w:id="5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6.</w:t>
      </w:r>
    </w:p>
    <w:p w14:paraId="56AC47C7" w14:textId="77777777" w:rsidR="000007D7" w:rsidRPr="008A65A5" w:rsidRDefault="000007D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A4A78EF" w14:textId="4A2C2CAF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podizanju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obrazovanju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60E21EC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7381DF1" w14:textId="71904F9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djece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prema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roditeljima</w:t>
      </w:r>
    </w:p>
    <w:p w14:paraId="6EE1A421" w14:textId="5D9D2AB3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6" w:name="clan_7"/>
      <w:bookmarkEnd w:id="6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7.</w:t>
      </w:r>
    </w:p>
    <w:p w14:paraId="6162704F" w14:textId="77777777" w:rsidR="00F84147" w:rsidRPr="008A65A5" w:rsidRDefault="00F84147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87B7D50" w14:textId="289C8A81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poštovanjem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pomažu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4832E25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78E113D" w14:textId="26F2A103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Posebna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zaštita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djeteta</w:t>
      </w:r>
    </w:p>
    <w:p w14:paraId="30383C29" w14:textId="09567EC3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28051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8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868B30E" w14:textId="77777777" w:rsidR="00F84147" w:rsidRPr="008A65A5" w:rsidRDefault="00F8414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3AA08D5" w14:textId="473A5FDD" w:rsidR="00084BB0" w:rsidRPr="008A65A5" w:rsidRDefault="00012A7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</w:t>
      </w:r>
      <w:r w:rsidR="008A104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rukovodi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D21D130" w14:textId="77777777" w:rsidR="005E26EF" w:rsidRPr="008A65A5" w:rsidRDefault="005E26EF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562D0F0" w14:textId="676E6F03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7" w:name="clan_8"/>
      <w:bookmarkEnd w:id="7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Izjednačenost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vanbračne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djece</w:t>
      </w:r>
    </w:p>
    <w:p w14:paraId="1AF6715D" w14:textId="615F45F1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B67BF05" w14:textId="77777777" w:rsidR="002656E2" w:rsidRPr="008A65A5" w:rsidRDefault="002656E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6181289" w14:textId="671684FC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srodnicima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obzira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48BE503" w14:textId="77777777" w:rsidR="005E26EF" w:rsidRPr="008A65A5" w:rsidRDefault="005E26EF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5DD9CBA" w14:textId="6E6A2C3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8" w:name="clan_9"/>
      <w:bookmarkEnd w:id="8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Izdržavanje</w:t>
      </w:r>
    </w:p>
    <w:p w14:paraId="11D25022" w14:textId="7377485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C58E38B" w14:textId="77777777" w:rsidR="002876BB" w:rsidRPr="008A65A5" w:rsidRDefault="002876B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91E385F" w14:textId="3C4305CA" w:rsidR="002876BB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1424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solidarnosti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društvene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7654510" w14:textId="503F533A" w:rsidR="0028051B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2531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69340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primaoca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davaoca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9" w:name="clan_10"/>
      <w:bookmarkEnd w:id="9"/>
    </w:p>
    <w:p w14:paraId="76B7FA02" w14:textId="77777777" w:rsidR="00404836" w:rsidRPr="008A65A5" w:rsidRDefault="00404836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488B9C9" w14:textId="37D1DADD" w:rsidR="009045E9" w:rsidRPr="008A65A5" w:rsidRDefault="009045E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2.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Osnovne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odredbe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usvojenju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starateljstvu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vanbračnoj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zajednici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starateljstva</w:t>
      </w:r>
    </w:p>
    <w:p w14:paraId="2C4C13A3" w14:textId="77777777" w:rsidR="009045E9" w:rsidRPr="008A65A5" w:rsidRDefault="009045E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D9A0FDB" w14:textId="2438689A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Usvojenje</w:t>
      </w:r>
    </w:p>
    <w:p w14:paraId="1A5F34E1" w14:textId="53BA6E7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17C5A01" w14:textId="77777777" w:rsidR="003026E3" w:rsidRPr="008A65A5" w:rsidRDefault="003026E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A95B008" w14:textId="2A00A7A1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4B70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uspostavljaju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ciljem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pruže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kakve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9DA49C0" w14:textId="77777777" w:rsidR="0061307E" w:rsidRPr="008A65A5" w:rsidRDefault="0061307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4BFDCDF" w14:textId="38BFCDD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0" w:name="clan_11"/>
      <w:bookmarkEnd w:id="10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Starateljstvo</w:t>
      </w:r>
    </w:p>
    <w:p w14:paraId="0F8940BD" w14:textId="1FE6DF7A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F855174" w14:textId="77777777" w:rsidR="0092174C" w:rsidRPr="008A65A5" w:rsidRDefault="0092174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8928ADB" w14:textId="65D4D5F2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pruža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76F40E6" w14:textId="346209C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" w:name="clan_12"/>
      <w:bookmarkEnd w:id="11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Vanbračna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zajednica</w:t>
      </w:r>
    </w:p>
    <w:p w14:paraId="0219AEFF" w14:textId="5135ADDD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E5B0E6E" w14:textId="77777777" w:rsidR="003A3AD4" w:rsidRPr="008A65A5" w:rsidRDefault="003A3AD4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64568BA" w14:textId="4C0F45B5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muškarca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="00DD215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smetnji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trajala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najmanje</w:t>
      </w:r>
      <w:r w:rsidR="00D342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dvije</w:t>
      </w:r>
      <w:r w:rsidR="002E600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kraće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rođeno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FCFA573" w14:textId="27D72C39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izjednačena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="00250D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250D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EA2DC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-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propisan</w:t>
      </w:r>
      <w:r w:rsidR="00165C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C0B0C9C" w14:textId="77777777" w:rsidR="00616C4D" w:rsidRPr="008A65A5" w:rsidRDefault="00616C4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EEFA2BA" w14:textId="54E2544F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2" w:name="clan_13"/>
      <w:bookmarkEnd w:id="12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starateljstva</w:t>
      </w:r>
    </w:p>
    <w:p w14:paraId="1A427C2F" w14:textId="4BFA107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3A2DCE9" w14:textId="77777777" w:rsidR="002D61CC" w:rsidRPr="008A65A5" w:rsidRDefault="002D61C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A019536" w14:textId="57B1A699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pružanja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pomoći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centar</w:t>
      </w:r>
      <w:r w:rsidR="00DA55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A55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socijalni</w:t>
      </w:r>
      <w:r w:rsidR="00DA55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</w:t>
      </w:r>
      <w:r w:rsidR="00DA55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DA55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jedinice</w:t>
      </w:r>
      <w:r w:rsidR="0024179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lokalne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samouprave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jedinice</w:t>
      </w:r>
      <w:r w:rsidR="00716D0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lokalne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samouprave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povjereno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organizaciji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tekstu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49C605CB" w14:textId="4CB24CF4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organizacije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fizička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odlaganja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obavijeste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povredi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="005E605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zloupotrebama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zlostavljanju</w:t>
      </w:r>
      <w:r w:rsidR="00EA2DC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CD91A08" w14:textId="77777777" w:rsidR="00B6301D" w:rsidRPr="008A65A5" w:rsidRDefault="00B6301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FC88437" w14:textId="3FE358B8" w:rsidR="0028051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Zabrana</w:t>
      </w:r>
      <w:r w:rsidR="0028051B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nasilja</w:t>
      </w:r>
      <w:r w:rsidR="0028051B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="0028051B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porodici</w:t>
      </w:r>
    </w:p>
    <w:p w14:paraId="0A850D9F" w14:textId="288C9B3C" w:rsidR="00B6301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</w:t>
      </w:r>
      <w:r w:rsidR="0028051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D6845DC" w14:textId="3C8A9684" w:rsidR="00BA0964" w:rsidRPr="008A65A5" w:rsidRDefault="00B010F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144CCC23" w14:textId="1F8D7F52" w:rsidR="00B6301D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Zabranjeno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1400B91" w14:textId="2489EC92" w:rsidR="00590AA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5A00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5A00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5A00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5A00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="005A00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5A00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nasilja</w:t>
      </w:r>
      <w:r w:rsidR="00590AA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108A3FF" w14:textId="424EE88B" w:rsidR="00B6301D" w:rsidRPr="008A65A5" w:rsidRDefault="00B6301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388642C" w14:textId="4EDCF2EE" w:rsidR="00706E21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bookmarkStart w:id="13" w:name="str_2"/>
      <w:bookmarkStart w:id="14" w:name="str_3"/>
      <w:bookmarkEnd w:id="13"/>
      <w:bookmarkEnd w:id="14"/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GLAVA</w:t>
      </w:r>
      <w:r w:rsidR="00706E21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30786A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</w:p>
    <w:p w14:paraId="5277D39C" w14:textId="0D27419F" w:rsidR="005A32F5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</w:t>
      </w:r>
    </w:p>
    <w:p w14:paraId="59FDE99A" w14:textId="77777777" w:rsidR="005A32F5" w:rsidRPr="008A65A5" w:rsidRDefault="005A32F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7CF7A24B" w14:textId="1181FED8" w:rsidR="00084BB0" w:rsidRPr="008A65A5" w:rsidRDefault="005A32F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4319FFEC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77BD122" w14:textId="667E5BA2" w:rsidR="00084BB0" w:rsidRPr="008A65A5" w:rsidRDefault="00DF06B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5" w:name="str_4"/>
      <w:bookmarkEnd w:id="15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Uslovi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4412DB5F" w14:textId="10408EB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" w:name="clan_14"/>
      <w:bookmarkEnd w:id="16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2769312" w14:textId="77777777" w:rsidR="00361180" w:rsidRPr="008A65A5" w:rsidRDefault="0036118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9F4DEEC" w14:textId="31B2B82B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suprotnog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saglasnošću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izjavljenih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="00E2592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jedinice</w:t>
      </w:r>
      <w:r w:rsidR="00E2592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lokalne</w:t>
      </w:r>
      <w:r w:rsidR="00E2592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samouprave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218E538" w14:textId="77777777" w:rsidR="00924AB3" w:rsidRPr="008A65A5" w:rsidRDefault="00924AB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101E54E3" w14:textId="5E876EE3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Neispunjenost</w:t>
      </w:r>
      <w:r w:rsidR="005A32F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uslova</w:t>
      </w:r>
      <w:r w:rsidR="005A32F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</w:t>
      </w:r>
      <w:r w:rsidR="005A32F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zaključenje</w:t>
      </w:r>
      <w:r w:rsidR="005A32F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76AB3D24" w14:textId="14C2741E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7" w:name="clan_15"/>
      <w:bookmarkEnd w:id="17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2557329" w14:textId="77777777" w:rsidR="00924AB3" w:rsidRPr="008A65A5" w:rsidRDefault="00924AB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32FA0B8" w14:textId="378576C5" w:rsidR="00084BB0" w:rsidRDefault="008A65A5" w:rsidP="006301D0">
      <w:pPr>
        <w:pStyle w:val="CommentText"/>
        <w:spacing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prilikom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E2592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ispunjen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bilo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E91A0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16.</w:t>
      </w:r>
      <w:r w:rsidR="00F0212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E91A0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ništav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E88A228" w14:textId="77777777" w:rsidR="004F390C" w:rsidRDefault="004F390C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8" w:name="str_5"/>
      <w:bookmarkEnd w:id="18"/>
    </w:p>
    <w:p w14:paraId="5F1F0F25" w14:textId="77777777" w:rsidR="004F390C" w:rsidRDefault="004F390C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DEBC947" w14:textId="77777777" w:rsidR="004F390C" w:rsidRDefault="004F390C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B78C7DD" w14:textId="77777777" w:rsidR="004F390C" w:rsidRDefault="004F390C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7E5DFA9" w14:textId="77777777" w:rsidR="004F390C" w:rsidRDefault="004F390C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15358EDC" w14:textId="4398619F" w:rsidR="00084BB0" w:rsidRPr="008A65A5" w:rsidRDefault="00DF06B6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 xml:space="preserve">2.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42B6437F" w14:textId="77777777" w:rsidR="00084BB0" w:rsidRPr="008A65A5" w:rsidRDefault="00084BB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9" w:name="clan_16"/>
      <w:bookmarkEnd w:id="19"/>
    </w:p>
    <w:p w14:paraId="6548341A" w14:textId="394F161D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Prijava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namjere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1E03C8E7" w14:textId="2EAD995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23EF846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4C74B4E" w14:textId="2FED26A1" w:rsidR="0030786A" w:rsidRPr="008A65A5" w:rsidRDefault="0030786A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namjeravaju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prijavu</w:t>
      </w:r>
      <w:r w:rsidR="005C6A3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="007646A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69136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matično</w:t>
      </w:r>
      <w:r w:rsidR="007646A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područje</w:t>
      </w:r>
      <w:r w:rsidR="007646A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</w:t>
      </w:r>
      <w:r w:rsidR="00674D5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F262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F262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F262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69136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žele</w:t>
      </w:r>
      <w:r w:rsidR="0069136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sklopiti</w:t>
      </w:r>
      <w:r w:rsidR="00D2566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CA0B9D1" w14:textId="30718C2F" w:rsidR="00084BB0" w:rsidRPr="008A65A5" w:rsidRDefault="0030786A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prilažu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izvodi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isprave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442E4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7D054F87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FC8EE9F" w14:textId="3318ACF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0" w:name="clan_17"/>
      <w:bookmarkEnd w:id="20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prijavi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namjere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6A7717E9" w14:textId="01B19D9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5DD30CA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1A5ABD8" w14:textId="35B954BF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prijave</w:t>
      </w:r>
      <w:r w:rsidR="000028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â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0A4B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A4B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priloženih</w:t>
      </w:r>
      <w:r w:rsidR="000A4B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provjeriti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pretpostavke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punovažnost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BBE5E0E" w14:textId="20BCB4DB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pretpostavke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punovažnost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usmeno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saopštiti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podnosiocima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sačiniti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zabilješku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12AF7BC" w14:textId="6810BB43" w:rsidR="00FC39D6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21" w:name="clan_18"/>
      <w:bookmarkEnd w:id="21"/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usmenim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saopštenjem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osam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saopštenja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uložiti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prigovor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jedinice</w:t>
      </w:r>
      <w:r w:rsidR="00F346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lokalne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samouprave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086EA711" w14:textId="6E570765" w:rsidR="00084BB0" w:rsidRPr="008A65A5" w:rsidRDefault="00FC39D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="004A406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4A406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jedinice</w:t>
      </w:r>
      <w:r w:rsidR="00F106D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lokalne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samouprave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odmah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prigovoru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donese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80BDA65" w14:textId="77777777" w:rsidR="000A7F02" w:rsidRPr="008A65A5" w:rsidRDefault="000A7F0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2" w:name="clan_19"/>
      <w:bookmarkStart w:id="23" w:name="clan_20"/>
      <w:bookmarkEnd w:id="22"/>
      <w:bookmarkEnd w:id="23"/>
    </w:p>
    <w:p w14:paraId="19C61668" w14:textId="0E81D5B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Savjetovanje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međusobno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informisanje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budućih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supružnika</w:t>
      </w:r>
    </w:p>
    <w:p w14:paraId="5F5652B8" w14:textId="22724DC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DB04CDD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F8182F7" w14:textId="71241693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preporučiti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namjeravaju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uzajamno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informišu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savjetovalište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pretpostavkama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planiranja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68A1EE9" w14:textId="2CBC599E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1B0BA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bračne</w:t>
      </w:r>
      <w:r w:rsidR="00963C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8E3D8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imovinsko</w:t>
      </w:r>
      <w:r w:rsidR="008E3D8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-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ugovorom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7D0E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936D8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</w:t>
      </w:r>
      <w:r w:rsidR="00A60E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C2654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5C2B5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314.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5C2B5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327.</w:t>
      </w:r>
      <w:r w:rsidR="00A60E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C2654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C2654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BD0C109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1D67553" w14:textId="74F0F061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4" w:name="clan_21"/>
      <w:bookmarkEnd w:id="24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Vrijeme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mjesto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5B5FBD34" w14:textId="799C68D7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2EA5BBF" w14:textId="77777777" w:rsidR="00D56538" w:rsidRPr="008A65A5" w:rsidRDefault="00D56538" w:rsidP="008D44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3CE586B" w14:textId="510BF0DB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E22FD41" w14:textId="0A92758F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svečan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prostoriji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4AFA1B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3EB6AB89" w14:textId="6C37FF53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Učesnici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zaključenja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00DF84F5" w14:textId="12107350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25" w:name="clan_22"/>
      <w:bookmarkEnd w:id="25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9FC6AD8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39BB106" w14:textId="3E60B170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gradonačelnik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načelnik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opštine</w:t>
      </w:r>
      <w:r w:rsidR="00480B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delegirani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odbornik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svjedoka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6E2D5EA" w14:textId="77777777" w:rsidR="00084BB0" w:rsidRPr="008A65A5" w:rsidRDefault="00084BB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E4A48E9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6" w:name="clan_23"/>
      <w:bookmarkEnd w:id="26"/>
    </w:p>
    <w:p w14:paraId="4735199B" w14:textId="4669A777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Zaključenje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preko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punomoćnika</w:t>
      </w:r>
    </w:p>
    <w:p w14:paraId="5B243C37" w14:textId="41FF515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826F787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9F2BEF3" w14:textId="432D6662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jedinice</w:t>
      </w:r>
      <w:r w:rsidR="00036AB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lokalne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samouprave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0944000" w14:textId="0BD0901A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ovjerena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označeni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davaoca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davalac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namjerava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2682408" w14:textId="175FBCD7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ovjerava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notarom</w:t>
      </w:r>
      <w:r w:rsidR="00F57EC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03B0D30" w14:textId="742CFFB1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1C40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3721D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="003721D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721D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važi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90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ovjeravanja</w:t>
      </w:r>
      <w:r w:rsidR="001E3E3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1E3E3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475D2D0" w14:textId="77777777" w:rsidR="00CC0F56" w:rsidRPr="008A65A5" w:rsidRDefault="00CC0F5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47255060" w14:textId="0405ED7F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Svjedok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zaključenju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7D895268" w14:textId="4D1F2AA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27" w:name="clan_24"/>
      <w:bookmarkEnd w:id="27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82B5054" w14:textId="77777777" w:rsidR="00354F0A" w:rsidRPr="008A65A5" w:rsidRDefault="00354F0A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0B55366" w14:textId="08DF07C3" w:rsidR="00DD2152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Svjedok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74D4253" w14:textId="77777777" w:rsidR="00CC0F56" w:rsidRPr="008A65A5" w:rsidRDefault="00CC0F5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49F654ED" w14:textId="6805B49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Izvještaj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matičara</w:t>
      </w:r>
    </w:p>
    <w:p w14:paraId="0A24DBB9" w14:textId="0F08163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28" w:name="clan_25"/>
      <w:bookmarkEnd w:id="28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30DF098" w14:textId="77777777" w:rsidR="00C8096D" w:rsidRPr="008A65A5" w:rsidRDefault="00C8096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8D3CD64" w14:textId="06B9B3F7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počinje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izvještajem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pristupili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svjedoci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ispunjene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pretpostavke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07B2475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F328002" w14:textId="4EABA1F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9" w:name="clan_26"/>
      <w:bookmarkEnd w:id="29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Upoznavanje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budućih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bračnih</w:t>
      </w:r>
      <w:r w:rsidR="001E3E3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odredbama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zakona</w:t>
      </w:r>
    </w:p>
    <w:p w14:paraId="5F65AEF5" w14:textId="27565A0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AF5CBDD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29AB57A" w14:textId="53704D00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gradonačelnik</w:t>
      </w:r>
      <w:r w:rsidR="001E3E3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A745D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načelnik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opštine</w:t>
      </w:r>
      <w:r w:rsidR="00A745D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A745D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delegirani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odbornik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izvještaj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prigovora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ličnim</w:t>
      </w:r>
      <w:r w:rsidR="00FA333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dužnostima</w:t>
      </w:r>
      <w:r w:rsidR="00F51BC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upoznajući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sadržajem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odredaba</w:t>
      </w:r>
      <w:r w:rsidR="00151D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</w:t>
      </w:r>
      <w:r w:rsidR="006B426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06486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38.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06486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42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8B7D841" w14:textId="77777777" w:rsidR="00BB2ADF" w:rsidRPr="008A65A5" w:rsidRDefault="00BB2ADF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0" w:name="clan_27"/>
      <w:bookmarkEnd w:id="30"/>
    </w:p>
    <w:p w14:paraId="2430DB25" w14:textId="664E944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upis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0153DB69" w14:textId="2031481D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914EAC5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27F2DB6" w14:textId="34D44222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Poslije</w:t>
      </w:r>
      <w:r w:rsidR="00FF4C6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upoznavanja</w:t>
      </w:r>
      <w:r w:rsidR="00FF4C6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gradonačelnik</w:t>
      </w:r>
      <w:r w:rsidR="002D12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EF485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2D12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načelnik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opštine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2D12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delegirani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odbornik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ponaosob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upitati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4094930" w14:textId="07658B4C" w:rsidR="00A05BB9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Izjave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oni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pristaju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upisuje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vjenčanih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toga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potpisuju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gradonačelnik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EF485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načelnik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opštine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delegirani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odbornik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svjedoci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kraju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349A31F" w14:textId="5783D794" w:rsidR="00A05BB9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čina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potpisivanja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vjenčanih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gradonačelnik</w:t>
      </w:r>
      <w:r w:rsidR="00B9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EF485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načelnik</w:t>
      </w:r>
      <w:r w:rsidR="00B9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opštine</w:t>
      </w:r>
      <w:r w:rsidR="00B9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B9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delegirani</w:t>
      </w:r>
      <w:r w:rsidR="00B9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odbornik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proglašava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zaključenim</w:t>
      </w:r>
      <w:r w:rsidR="00A05BB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03CBE8" w14:textId="77777777" w:rsidR="00A05BB9" w:rsidRPr="008A65A5" w:rsidRDefault="00A05BB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r-Latn-BA"/>
        </w:rPr>
      </w:pPr>
    </w:p>
    <w:p w14:paraId="6BB24F7B" w14:textId="7FA0FEC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Izvod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matične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knjige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vjenčanih</w:t>
      </w:r>
    </w:p>
    <w:p w14:paraId="32A01779" w14:textId="6AFBAB29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31" w:name="clan_28"/>
      <w:bookmarkEnd w:id="31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28051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2B1451D" w14:textId="77777777" w:rsidR="009375FB" w:rsidRPr="008A65A5" w:rsidRDefault="009375FB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5B5404E" w14:textId="080A03C7" w:rsidR="00793AE3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Odmah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supružnicima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jedinice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lokalne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samouprave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nadležan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poslove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matičnih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knjiga</w:t>
      </w:r>
      <w:r w:rsidR="00FA1E0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izdaje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vjenčanih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570B0DA" w14:textId="77777777" w:rsidR="00DA416C" w:rsidRPr="008A65A5" w:rsidRDefault="00DA416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F3D5DBB" w14:textId="3C2E6F10" w:rsidR="00084BB0" w:rsidRPr="008A65A5" w:rsidRDefault="00DF06B6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2" w:name="str_6"/>
      <w:bookmarkEnd w:id="32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 xml:space="preserve">3.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Smetnje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3041B42A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3" w:name="clan_29"/>
      <w:bookmarkEnd w:id="33"/>
    </w:p>
    <w:p w14:paraId="63A971F1" w14:textId="618581FA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Zajednica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života</w:t>
      </w:r>
    </w:p>
    <w:p w14:paraId="76851DB6" w14:textId="6BD1517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1CFFA3B" w14:textId="77777777" w:rsidR="00D25A6F" w:rsidRPr="008A65A5" w:rsidRDefault="00D25A6F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BD1D649" w14:textId="0DC52A16" w:rsidR="004E6339" w:rsidRPr="008A65A5" w:rsidRDefault="00D25A6F" w:rsidP="00D25A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ciljem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uspostavljanja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vođenja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C16A26E" w14:textId="5F787ADA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D25A6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valjan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ciljem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1A74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165C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62562A" w14:textId="20CA131A" w:rsidR="00084BB0" w:rsidRPr="008A65A5" w:rsidRDefault="00D25A6F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2811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</w:t>
      </w:r>
      <w:r w:rsidR="00AF5BE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2811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neće</w:t>
      </w:r>
      <w:r w:rsidR="002811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2811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uspostavili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6905B01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B0015B9" w14:textId="53DAE435" w:rsidR="00084BB0" w:rsidRPr="008A65A5" w:rsidRDefault="00B010F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4" w:name="clan_30"/>
      <w:bookmarkEnd w:id="34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Mane</w:t>
      </w:r>
      <w:r w:rsidR="00533127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volje</w:t>
      </w:r>
    </w:p>
    <w:p w14:paraId="3D4E2450" w14:textId="57A2F23E" w:rsidR="00084BB0" w:rsidRPr="008A65A5" w:rsidRDefault="008A65A5" w:rsidP="00B0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9D3DD30" w14:textId="77777777" w:rsidR="00B53170" w:rsidRPr="008A65A5" w:rsidRDefault="00B53170" w:rsidP="008D44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FD96941" w14:textId="35DF3CE8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8F2A0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valjan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strahu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izazvanom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ozbiljnom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prijetnjom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2A7D554" w14:textId="77402500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8F2A0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valjan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zabludi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osobini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BAFD4E0" w14:textId="36B2F594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Zabluda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mislio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="008539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3867BA8" w14:textId="649C11D5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Zabluda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osobini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osobini</w:t>
      </w:r>
      <w:r w:rsidR="00B531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drugog</w:t>
      </w:r>
      <w:r w:rsidR="00963C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odvratila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znao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krajnje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opasne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teške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bolesti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protivprirodne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nemoći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trudnoće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muškarcem</w:t>
      </w:r>
      <w:r w:rsidR="00D263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nečasnog</w:t>
      </w:r>
      <w:r w:rsidR="00D263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zanimanja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krivičnog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učinjenog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="00122E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niskih</w:t>
      </w:r>
      <w:r w:rsidR="00122E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pobuda</w:t>
      </w:r>
      <w:r w:rsidR="00122E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9428D2F" w14:textId="77777777" w:rsidR="00084BB0" w:rsidRPr="008A65A5" w:rsidRDefault="00084BB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0816155" w14:textId="3D6CE5D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Bračnost</w:t>
      </w:r>
    </w:p>
    <w:p w14:paraId="0E7FE2DB" w14:textId="45B9882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35" w:name="clan_31"/>
      <w:bookmarkEnd w:id="35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B2EB164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9582E42" w14:textId="3DBFBA0E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9C12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6F36727" w14:textId="77777777" w:rsidR="004D2482" w:rsidRPr="008A65A5" w:rsidRDefault="004D2482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2C92074" w14:textId="092581C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6" w:name="clan_32"/>
      <w:bookmarkEnd w:id="36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Nesposobnost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rasuđivanje</w:t>
      </w:r>
    </w:p>
    <w:p w14:paraId="68EEE172" w14:textId="495EB6D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F4BD46A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B20C5F8" w14:textId="0BFA6D0F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duševne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bolesti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duševne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nerazvijenosti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3577E4F" w14:textId="77777777" w:rsidR="00897CBA" w:rsidRPr="008A65A5" w:rsidRDefault="00897CBA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E954D8D" w14:textId="18505761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7" w:name="clan_33"/>
      <w:bookmarkEnd w:id="37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Krvno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srodstvo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srodstvo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usvojenju</w:t>
      </w:r>
    </w:p>
    <w:p w14:paraId="50CD048C" w14:textId="35A58EC7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4343F08" w14:textId="77777777" w:rsidR="00D56538" w:rsidRPr="008A65A5" w:rsidRDefault="00D56538" w:rsidP="008D44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362FD62" w14:textId="76CFA3C9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sobom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liniji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pobočnoj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liniji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četvrtog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stepena</w:t>
      </w:r>
      <w:r w:rsidR="007C59A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79F6C85" w14:textId="0EEBDABC" w:rsidR="009C12FF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D070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38" w:name="clan_34"/>
      <w:bookmarkEnd w:id="38"/>
    </w:p>
    <w:p w14:paraId="4A1314F0" w14:textId="77777777" w:rsidR="009C12FF" w:rsidRPr="008A65A5" w:rsidRDefault="009C12FF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917273C" w14:textId="58ACEE77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39" w:name="clan_35"/>
      <w:bookmarkEnd w:id="39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Tazbinsko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srodstvo</w:t>
      </w:r>
    </w:p>
    <w:p w14:paraId="6848FFC9" w14:textId="3D7F918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389BDCD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6433E02" w14:textId="1536B852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sobom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svekar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snaha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očuh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pastorka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maćeha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pastorak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obzira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prestao</w:t>
      </w:r>
      <w:r w:rsidR="00BB2AD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usljed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došli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CAEB914" w14:textId="27E28E42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tazbini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3721D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3721D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721D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5FF12C1" w14:textId="322F567C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="00FC6A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FC6A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FC6A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FC6A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C6A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FC6A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FC6A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pribavlja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57F2B76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AB3344C" w14:textId="1404D70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0" w:name="clan_36"/>
      <w:bookmarkEnd w:id="40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Maloljetstvo</w:t>
      </w:r>
    </w:p>
    <w:p w14:paraId="37EA06C6" w14:textId="57E731D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812B87E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13C7617" w14:textId="2054B7A5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78B32AA" w14:textId="16DBAC1C" w:rsidR="00DA416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starijem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tjelesno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duševno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proizlaze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2236338" w14:textId="580CB2D0" w:rsidR="00084BB0" w:rsidRPr="008A65A5" w:rsidRDefault="00DA416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754A9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sudu</w:t>
      </w:r>
      <w:r w:rsidR="00672D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zainteresovano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2A255C7" w14:textId="1BCB42D5" w:rsidR="00084BB0" w:rsidRPr="008A65A5" w:rsidRDefault="00DA416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(4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pribavlja</w:t>
      </w:r>
      <w:r w:rsidR="00DA09F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53598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8C185A4" w14:textId="77777777" w:rsidR="00690300" w:rsidRPr="008A65A5" w:rsidRDefault="00690300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1" w:name="str_7"/>
      <w:bookmarkEnd w:id="41"/>
    </w:p>
    <w:p w14:paraId="7330AFF4" w14:textId="527071A2" w:rsidR="00084BB0" w:rsidRPr="008A65A5" w:rsidRDefault="00DF06B6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4.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Zabrane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2DDB1981" w14:textId="77777777" w:rsidR="00084BB0" w:rsidRPr="008A65A5" w:rsidRDefault="00084BB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2" w:name="clan_37"/>
      <w:bookmarkEnd w:id="42"/>
    </w:p>
    <w:p w14:paraId="496E3910" w14:textId="5200638E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Nepotpuno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usvojenje</w:t>
      </w:r>
    </w:p>
    <w:p w14:paraId="248FF46E" w14:textId="66F519B9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1A0DCBA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340B152" w14:textId="06CEF457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3DF8A40" w14:textId="0A5065D2" w:rsidR="00084BB0" w:rsidRPr="008A65A5" w:rsidRDefault="00DF06B6" w:rsidP="0079198C">
      <w:pPr>
        <w:shd w:val="clear" w:color="auto" w:fill="FFFFFF"/>
        <w:spacing w:after="0" w:line="240" w:lineRule="auto"/>
        <w:ind w:right="-64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AA3DE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AA3DE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="00BB2AD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1C7B5EE" w14:textId="402A0968" w:rsidR="00084BB0" w:rsidRPr="008A65A5" w:rsidRDefault="00B010FC" w:rsidP="0079198C">
      <w:pPr>
        <w:pStyle w:val="CommentTex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pribavlja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59B4EE4" w14:textId="4F6D945A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suprotno</w:t>
      </w:r>
      <w:r w:rsidR="00AE062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="00C81B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C81B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</w:t>
      </w:r>
      <w:r w:rsidR="0079198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79198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22E5C17" w14:textId="77777777" w:rsidR="009C12FF" w:rsidRPr="008A65A5" w:rsidRDefault="009C12FF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78FC155" w14:textId="236D0AA0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3" w:name="clan_38"/>
      <w:bookmarkEnd w:id="43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Starateljstvo</w:t>
      </w:r>
    </w:p>
    <w:p w14:paraId="60F8D822" w14:textId="217441FA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5886CBD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DC06714" w14:textId="0E840BC3" w:rsidR="00084BB0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štićenik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93F2AA0" w14:textId="1D48B58F" w:rsidR="00084BB0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036A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036A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7533D74" w14:textId="5E3D09C9" w:rsidR="00084BB0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pribavlja</w:t>
      </w:r>
      <w:r w:rsidR="00C81B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F695266" w14:textId="1F647002" w:rsidR="00E1389B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</w:t>
      </w:r>
      <w:r w:rsidR="00AE062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suprotno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855AE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68AE2EE" w14:textId="77777777" w:rsidR="008F2A02" w:rsidRPr="008A65A5" w:rsidRDefault="008F2A02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39309010" w14:textId="6E6F846C" w:rsidR="0040687D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bookmarkStart w:id="44" w:name="str_8"/>
      <w:bookmarkEnd w:id="44"/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GLAVA</w:t>
      </w:r>
      <w:r w:rsidR="0040687D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4022DC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III</w:t>
      </w:r>
    </w:p>
    <w:p w14:paraId="17139A38" w14:textId="15AA5E7E" w:rsidR="00084BB0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LIČNA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SUPRUŽNIKA</w:t>
      </w:r>
    </w:p>
    <w:p w14:paraId="6610191A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129FF495" w14:textId="66B62815" w:rsidR="009045E9" w:rsidRPr="008A65A5" w:rsidRDefault="009045E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Ravnopravnost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braku</w:t>
      </w:r>
    </w:p>
    <w:p w14:paraId="1D76AE74" w14:textId="77777777" w:rsidR="009045E9" w:rsidRPr="008A65A5" w:rsidRDefault="009045E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6D0F6610" w14:textId="4A3D070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5" w:name="clan_39"/>
      <w:bookmarkEnd w:id="45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Ravnopravnost</w:t>
      </w:r>
    </w:p>
    <w:p w14:paraId="02CB706C" w14:textId="6433A11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1A49568" w14:textId="77777777" w:rsidR="00DA3A78" w:rsidRPr="008A65A5" w:rsidRDefault="00DA3A78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2049D23" w14:textId="2BC2C2B5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ravnopravni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60D16D6" w14:textId="305389CF" w:rsidR="004A31F9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podizanju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obavljati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="00DE5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D869513" w14:textId="3E2D94F4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Uzajamno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poštovanje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pomaganje</w:t>
      </w:r>
    </w:p>
    <w:p w14:paraId="5F11E652" w14:textId="7D7B066D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46" w:name="clan_40"/>
      <w:bookmarkEnd w:id="46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CBDD1B2" w14:textId="77777777" w:rsidR="0044674E" w:rsidRPr="008A65A5" w:rsidRDefault="0044674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92287CF" w14:textId="34B103CE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uzajamno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poštuju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pomažu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CC0EA7D" w14:textId="77777777" w:rsidR="00793AE3" w:rsidRPr="008A65A5" w:rsidRDefault="00793AE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FF09286" w14:textId="4A9DFAAE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Sloboda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izbora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rada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zanimanja</w:t>
      </w:r>
    </w:p>
    <w:p w14:paraId="4B322C12" w14:textId="323F143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40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ED17F16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60552F3" w14:textId="49D2BCA2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nezavisno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izboru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zanimanja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54BF398" w14:textId="77777777" w:rsidR="00165C0C" w:rsidRPr="008A65A5" w:rsidRDefault="00165C0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DCCD45A" w14:textId="74413A87" w:rsidR="009045E9" w:rsidRPr="008A65A5" w:rsidRDefault="009045E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2.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Mjesto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stanovanja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izbor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prezimena</w:t>
      </w:r>
    </w:p>
    <w:p w14:paraId="75FB5B21" w14:textId="77777777" w:rsidR="009045E9" w:rsidRPr="008A65A5" w:rsidRDefault="009045E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6E40A68" w14:textId="7ABB053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7" w:name="clan_41"/>
      <w:bookmarkEnd w:id="47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Mjesto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stanovanja</w:t>
      </w:r>
    </w:p>
    <w:p w14:paraId="357016B7" w14:textId="0DAB61CD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82449A4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329E648" w14:textId="4B4F00D5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stanovanja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974197E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602DF9A" w14:textId="62ABDB2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48" w:name="clan_42"/>
      <w:bookmarkStart w:id="49" w:name="clan_43"/>
      <w:bookmarkEnd w:id="48"/>
      <w:bookmarkEnd w:id="49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Izbor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prezimena</w:t>
      </w:r>
    </w:p>
    <w:p w14:paraId="3748CED8" w14:textId="4F3DD12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</w:t>
      </w:r>
      <w:r w:rsidR="00897CB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F33FB46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83B9F39" w14:textId="14220112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</w:t>
      </w:r>
      <w:r w:rsidR="001E57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zadržati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2580BAC" w14:textId="37D06F49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6C4A7A4" w14:textId="462E24B4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160169F" w14:textId="1C6F1664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prilikom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izjasne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E5095A5" w14:textId="178AAD68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upisuju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vjenčanih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489CA83" w14:textId="62B104B6" w:rsidR="00AA771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sporazumiju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="005F76A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52AC8D3" w14:textId="77777777" w:rsidR="008F2A02" w:rsidRPr="008A65A5" w:rsidRDefault="008F2A02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bookmarkStart w:id="50" w:name="str_9"/>
      <w:bookmarkEnd w:id="50"/>
    </w:p>
    <w:p w14:paraId="45671A33" w14:textId="5A2795CB" w:rsidR="00F17090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GLAVA</w:t>
      </w:r>
      <w:r w:rsidR="00F17090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6744E4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IV</w:t>
      </w:r>
    </w:p>
    <w:p w14:paraId="1F64DE50" w14:textId="36E384E5" w:rsidR="00084BB0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PRESTANAK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7BB156FC" w14:textId="77777777" w:rsidR="00AA7710" w:rsidRPr="008A65A5" w:rsidRDefault="00AA7710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5D62FD07" w14:textId="437C66A8" w:rsidR="009045E9" w:rsidRPr="008A65A5" w:rsidRDefault="009045E9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Prestanak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  <w:r w:rsidR="00A70707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A70707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poništenje</w:t>
      </w:r>
      <w:r w:rsidR="00A70707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3991DC92" w14:textId="77777777" w:rsidR="009045E9" w:rsidRPr="008A65A5" w:rsidRDefault="009045E9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BC79D83" w14:textId="19C727B7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Načini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prestanka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23F28794" w14:textId="0E62C08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51" w:name="clan_44"/>
      <w:bookmarkEnd w:id="51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2584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43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A47FC34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6A31CA7" w14:textId="5B52384E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smrću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proglašenjem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nestalog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A8EEA43" w14:textId="48035723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proglašen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7BE0400" w14:textId="6AFC8D01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0D689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FAC50EA" w14:textId="288A59B1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B25D60C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52" w:name="str_10"/>
      <w:bookmarkStart w:id="53" w:name="clan_45"/>
      <w:bookmarkEnd w:id="52"/>
      <w:bookmarkEnd w:id="53"/>
    </w:p>
    <w:p w14:paraId="60A8DD79" w14:textId="62DBF3D3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Razlozi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poništenje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49455B33" w14:textId="704C6D0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</w:t>
      </w:r>
      <w:r w:rsidR="0072584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4C8911E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D73DA5B" w14:textId="335863D2" w:rsidR="00ED071D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prilikom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postojala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smetnji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ED41A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="00ED41A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ED41A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793AE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="007258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9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7258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5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08CA037" w14:textId="7BF412BF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prilikom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7258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16154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DEB1893" w14:textId="77777777" w:rsidR="00BF57EE" w:rsidRPr="008A65A5" w:rsidRDefault="00BF57EE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F1A9AE4" w14:textId="15250182" w:rsidR="00084BB0" w:rsidRPr="008A65A5" w:rsidRDefault="008246B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2.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Ništav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</w:t>
      </w:r>
    </w:p>
    <w:p w14:paraId="2AB4F9DA" w14:textId="77777777" w:rsidR="00084BB0" w:rsidRPr="008A65A5" w:rsidRDefault="00084BB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BE1FA4B" w14:textId="2BA295F5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Neispunjenost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uslova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izigravanje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cilja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274C0C7E" w14:textId="231E36C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475D0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45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B87F599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9E5AE6C" w14:textId="6751EBBE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poništiti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F274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zaključen</w:t>
      </w:r>
      <w:r w:rsidR="00F274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suprotno</w:t>
      </w:r>
      <w:r w:rsidR="00F274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odredbama</w:t>
      </w:r>
      <w:r w:rsidR="00F274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</w:t>
      </w:r>
      <w:r w:rsidR="00ED071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 1</w:t>
      </w:r>
      <w:r w:rsidR="0072584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ED071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A03DB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72584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A03DB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72584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31</w:t>
      </w:r>
      <w:r w:rsidR="00A71E7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32, 33.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620D3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72584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34</w:t>
      </w:r>
      <w:r w:rsidR="00ED071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A03DB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B6135C9" w14:textId="0C63837C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723F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723F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supružnicima</w:t>
      </w:r>
      <w:r w:rsidR="00886DA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="00886DA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B591D9B" w14:textId="77777777" w:rsidR="00F27415" w:rsidRPr="008A65A5" w:rsidRDefault="00F2741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24D1CF5A" w14:textId="5F298F9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Bračnost</w:t>
      </w:r>
    </w:p>
    <w:p w14:paraId="200C75E8" w14:textId="329730C0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</w:t>
      </w:r>
      <w:r w:rsidR="00475D0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9140054" w14:textId="77777777" w:rsidR="007A0DDC" w:rsidRPr="008A65A5" w:rsidRDefault="007A0DD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F5D4F16" w14:textId="080714DE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poništiti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ranijeg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9AFDE27" w14:textId="37430963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706EE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706EE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AEA4BDE" w14:textId="278CBF3E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kasniji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ranijeg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raniji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međuvremenu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96D6B59" w14:textId="77777777" w:rsidR="00AA7710" w:rsidRPr="008A65A5" w:rsidRDefault="00AA771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5BC1E29" w14:textId="777DB5C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Srodstvo</w:t>
      </w:r>
    </w:p>
    <w:p w14:paraId="3CDDC2CB" w14:textId="51DCB5C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D215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</w:t>
      </w:r>
      <w:r w:rsidR="00475D0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2286AC8E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3969004" w14:textId="3275F2CC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55528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55528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55528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7258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21FA76B" w14:textId="27D12E7C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0E04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7258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4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3669606" w14:textId="1F24A38F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AA771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tazbini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stepenu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naknadno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="0054575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196626F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14B18B6" w14:textId="2AED202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Nesposobnost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rasuđivanje</w:t>
      </w:r>
    </w:p>
    <w:p w14:paraId="78FFD688" w14:textId="18BB415A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475D0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9D60623" w14:textId="77777777" w:rsidR="00D56538" w:rsidRPr="008A65A5" w:rsidRDefault="00D56538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2B62163" w14:textId="28723202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poništiti</w:t>
      </w:r>
      <w:r w:rsidR="008F2A0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02BC767" w14:textId="6B6A572B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E5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E5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DE5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A8D9EBF" w14:textId="65914F84" w:rsidR="00704C68" w:rsidRDefault="00704C68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12A46DE5" w14:textId="4918B618" w:rsid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540E90A2" w14:textId="4DCF6F7E" w:rsid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9F50A0B" w14:textId="77777777" w:rsidR="008A65A5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660FE78A" w14:textId="118E7C83" w:rsidR="00084BB0" w:rsidRPr="008A65A5" w:rsidRDefault="009045E9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3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Rušljiv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</w:t>
      </w:r>
    </w:p>
    <w:p w14:paraId="0B329764" w14:textId="77777777" w:rsidR="00084BB0" w:rsidRPr="008A65A5" w:rsidRDefault="00084BB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2EE68D47" w14:textId="0326A0E1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Nesposobnost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rasuđivanje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prestala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nakon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zaključenja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5DC6AE3D" w14:textId="23E5529F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4</w:t>
      </w:r>
      <w:r w:rsidR="00475D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9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A174502" w14:textId="77777777" w:rsidR="00D56538" w:rsidRPr="008A65A5" w:rsidRDefault="00D56538" w:rsidP="008D44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9BF3850" w14:textId="4198322F" w:rsidR="0004199B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naknadno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rušljiv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7E0460F" w14:textId="0F776685" w:rsidR="00AA771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2325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nesposoban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1EC5DA2" w14:textId="6DF65DA7" w:rsidR="00084BB0" w:rsidRPr="008A65A5" w:rsidRDefault="00AA771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E50F6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E50F6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0E04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nesposobnosti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8D253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0E04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vraćanju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3D0BB76" w14:textId="77777777" w:rsidR="00AA7710" w:rsidRPr="008A65A5" w:rsidRDefault="00AA771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9B46CC4" w14:textId="5A463319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54" w:name="clan_46"/>
      <w:bookmarkEnd w:id="54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Mane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volje</w:t>
      </w:r>
    </w:p>
    <w:p w14:paraId="49BD7F4F" w14:textId="577980D2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475D0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5C9C6F4" w14:textId="77777777" w:rsidR="00A12A86" w:rsidRPr="008A65A5" w:rsidRDefault="00A12A8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8E23C88" w14:textId="35BED07A" w:rsidR="00AA771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strahu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izazvanom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ozbiljnom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prijetnjom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prinuđen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0A390899" w14:textId="53B08485" w:rsidR="00084BB0" w:rsidRPr="008A65A5" w:rsidRDefault="00AA771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255DA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opasnost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izvršenja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prijetnje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prestala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živjeli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90B8B3B" w14:textId="55DCA608" w:rsidR="00AA771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AA771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zabludi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zabludi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AE9325F" w14:textId="550503F5" w:rsidR="00DD2152" w:rsidRPr="008A65A5" w:rsidRDefault="00AA771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(4)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255DA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saznanja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zabludu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živjeli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F3E3B7B" w14:textId="77777777" w:rsidR="00ED071D" w:rsidRPr="008A65A5" w:rsidRDefault="00ED071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17CB6C6" w14:textId="2D697CA6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Maloljetstvo</w:t>
      </w:r>
    </w:p>
    <w:p w14:paraId="387CA2A5" w14:textId="4FEEDA5A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</w:t>
      </w:r>
      <w:r w:rsidR="00475D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1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078702E" w14:textId="77777777" w:rsidR="006402E6" w:rsidRPr="008A65A5" w:rsidRDefault="006402E6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7745F31" w14:textId="5A209E9B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zaključilo</w:t>
      </w:r>
      <w:r w:rsidR="0055528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B352B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nedopuštenim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radnjama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674A368" w14:textId="0D67A9F8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naknadno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3ADA6FE" w14:textId="7F999F8A" w:rsidR="00084BB0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7258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7258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6E00D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0E04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3C61D79" w14:textId="2BC60E93" w:rsidR="00072763" w:rsidRPr="008A65A5" w:rsidRDefault="00B010F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5030D42B" w14:textId="4ED3C08A" w:rsidR="00084BB0" w:rsidRPr="008A65A5" w:rsidRDefault="00C177C6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55" w:name="clan_51"/>
      <w:bookmarkStart w:id="56" w:name="str_11"/>
      <w:bookmarkEnd w:id="55"/>
      <w:bookmarkEnd w:id="56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4.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Razvod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7C4845B7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BA78459" w14:textId="43A3B2F9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Brakorazvodni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uzroci</w:t>
      </w:r>
    </w:p>
    <w:p w14:paraId="648D48BC" w14:textId="31DAE808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57" w:name="clan_52*"/>
      <w:bookmarkEnd w:id="57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</w:t>
      </w:r>
      <w:r w:rsidR="00475D0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B2C3E9F" w14:textId="77777777" w:rsidR="00F0706C" w:rsidRPr="008A65A5" w:rsidRDefault="00F0706C" w:rsidP="008D44B4">
      <w:pPr>
        <w:pStyle w:val="ColorfulList-Accent11"/>
        <w:shd w:val="clear" w:color="auto" w:fill="FFFFFF"/>
        <w:ind w:left="0"/>
        <w:jc w:val="both"/>
        <w:rPr>
          <w:bCs/>
          <w:color w:val="000000" w:themeColor="text1"/>
          <w:sz w:val="24"/>
          <w:szCs w:val="24"/>
          <w:lang w:val="sr-Latn-BA"/>
        </w:rPr>
      </w:pPr>
    </w:p>
    <w:p w14:paraId="0B6B29F0" w14:textId="02984CB8" w:rsidR="00084BB0" w:rsidRPr="008A65A5" w:rsidRDefault="00DF06B6" w:rsidP="008D44B4">
      <w:pPr>
        <w:pStyle w:val="ColorfulList-Accent11"/>
        <w:shd w:val="clear" w:color="auto" w:fill="FFFFFF"/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tražiti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CD14A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teško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trajno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poremećeni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usljed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čega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život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postao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nepodnošljiv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  <w:bookmarkStart w:id="58" w:name="clan_53"/>
      <w:bookmarkEnd w:id="58"/>
    </w:p>
    <w:p w14:paraId="29349D4D" w14:textId="2D20B50A" w:rsidR="00084BB0" w:rsidRPr="008A65A5" w:rsidRDefault="00DF06B6" w:rsidP="008D44B4">
      <w:pPr>
        <w:pStyle w:val="ColorfulList-Accent11"/>
        <w:shd w:val="clear" w:color="auto" w:fill="FFFFFF"/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tražiti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nestao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njemu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nikakvih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vijesti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06020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periodu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dvije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godine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628366E4" w14:textId="77777777" w:rsidR="008F2A02" w:rsidRPr="008A65A5" w:rsidRDefault="008F2A0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59" w:name="clan_54"/>
      <w:bookmarkEnd w:id="59"/>
    </w:p>
    <w:p w14:paraId="6462B3D0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60F2373" w14:textId="388F1699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Zajednički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prijedlog</w:t>
      </w:r>
      <w:r w:rsidR="00084BB0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084BB0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razvod</w:t>
      </w:r>
      <w:r w:rsidR="00084BB0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6DCFDED2" w14:textId="5EF0040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AA41BA5" w14:textId="77777777" w:rsidR="00A12A86" w:rsidRPr="008A65A5" w:rsidRDefault="00A12A8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4C55E6F" w14:textId="36751E81" w:rsidR="00084BB0" w:rsidRPr="008A65A5" w:rsidRDefault="00DF06B6" w:rsidP="007D4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maloljetnu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zajedničku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usvojenu</w:t>
      </w:r>
      <w:r w:rsidR="00CC2E6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kojom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produženo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="00704B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navedenih</w:t>
      </w:r>
      <w:r w:rsidR="009642B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9642B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9642B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52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razvede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084B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2C4ABD5" w14:textId="218BECEE" w:rsidR="00263814" w:rsidRPr="008A65A5" w:rsidRDefault="00DF06B6" w:rsidP="00302E2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sadrži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="0026381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E00C63F" w14:textId="33DAAC2A" w:rsidR="00AA10D8" w:rsidRPr="008A65A5" w:rsidRDefault="00DF06B6" w:rsidP="007D4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07276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07276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stava</w:t>
      </w:r>
      <w:r w:rsidR="0007276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07276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unosi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izreku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razvodu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ukoliko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procijeni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taj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skladu</w:t>
      </w:r>
      <w:r w:rsidR="004C4B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AA10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najboljim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interesom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A23BD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EC23DC0" w14:textId="6485DCE1" w:rsidR="00263814" w:rsidRPr="008A65A5" w:rsidRDefault="00DF06B6" w:rsidP="007D45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razvesti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službenoj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odlučiti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izdržavanju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maloljetnog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održavanju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između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C037C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CC7B794" w14:textId="77777777" w:rsidR="00ED071D" w:rsidRPr="008A65A5" w:rsidRDefault="00ED071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4DA97E3" w14:textId="36D8E07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Zahtjev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sporazumni</w:t>
      </w:r>
      <w:r w:rsidR="00084BB0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razvod</w:t>
      </w:r>
      <w:r w:rsidR="00084BB0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7101A140" w14:textId="5898B9F7" w:rsidR="00084BB0" w:rsidRPr="008A65A5" w:rsidRDefault="008A65A5" w:rsidP="008D44B4">
      <w:pPr>
        <w:shd w:val="clear" w:color="auto" w:fill="FFFFFF"/>
        <w:spacing w:after="0" w:line="240" w:lineRule="auto"/>
        <w:ind w:firstLine="117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60" w:name="clan_55"/>
      <w:bookmarkEnd w:id="60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54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6940085" w14:textId="77777777" w:rsidR="00A12A86" w:rsidRPr="008A65A5" w:rsidRDefault="00A12A86" w:rsidP="008D44B4">
      <w:pPr>
        <w:shd w:val="clear" w:color="auto" w:fill="FFFFFF"/>
        <w:spacing w:after="0" w:line="240" w:lineRule="auto"/>
        <w:ind w:firstLine="117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6E4DA49" w14:textId="694CEBA8" w:rsidR="00E73EFA" w:rsidRPr="008A65A5" w:rsidRDefault="00DF06B6" w:rsidP="008D44B4">
      <w:pPr>
        <w:pStyle w:val="ColorfulList-Accent11"/>
        <w:tabs>
          <w:tab w:val="left" w:pos="431"/>
          <w:tab w:val="left" w:pos="9270"/>
        </w:tabs>
        <w:ind w:left="0" w:right="-5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Sud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će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razvesti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osnovu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zahtjeva</w:t>
      </w:r>
      <w:r w:rsidR="00C037C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C037C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sporazumni</w:t>
      </w:r>
      <w:r w:rsidR="00C037C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</w:t>
      </w:r>
      <w:r w:rsidR="00C037C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D5723C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nemaju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usvojenu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djecu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djecu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produženo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pravo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249718E9" w14:textId="4C8620FE" w:rsidR="00084BB0" w:rsidRPr="008A65A5" w:rsidRDefault="00DF06B6" w:rsidP="008D44B4">
      <w:pPr>
        <w:pStyle w:val="ColorfulList-Accent11"/>
        <w:tabs>
          <w:tab w:val="left" w:pos="431"/>
          <w:tab w:val="left" w:pos="9270"/>
        </w:tabs>
        <w:ind w:left="0" w:right="-5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prvostepene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presude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jedan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odustane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zahtjeva</w:t>
      </w:r>
      <w:r w:rsidR="00C037C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C037C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sporazumni</w:t>
      </w:r>
      <w:r w:rsidR="00C037C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postupak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obustavlja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53A355D2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C203574" w14:textId="2D9F482C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61" w:name="clan_56"/>
      <w:bookmarkEnd w:id="61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Prezime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nakon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razvoda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3AAF66A7" w14:textId="395F7A2B" w:rsidR="00084B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084B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601E164" w14:textId="77777777" w:rsidR="00A12A86" w:rsidRPr="008A65A5" w:rsidRDefault="00A12A8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130B988" w14:textId="7896DA82" w:rsidR="00084BB0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zadržati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54A6828" w14:textId="5D7D64F0" w:rsidR="00B9038A" w:rsidRPr="008A65A5" w:rsidRDefault="00B9038A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28A8087" w14:textId="78F444B5" w:rsidR="00084BB0" w:rsidRPr="008A65A5" w:rsidRDefault="00302E20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62" w:name="str_12"/>
      <w:bookmarkEnd w:id="62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Mirenje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supružnika</w:t>
      </w:r>
    </w:p>
    <w:p w14:paraId="66718525" w14:textId="77777777" w:rsidR="00084BB0" w:rsidRPr="008A65A5" w:rsidRDefault="00084BB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C0DCEEF" w14:textId="40FB7636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63" w:name="clan_57"/>
      <w:bookmarkStart w:id="64" w:name="clan_59"/>
      <w:bookmarkStart w:id="65" w:name="clan_60"/>
      <w:bookmarkEnd w:id="63"/>
      <w:bookmarkEnd w:id="64"/>
      <w:bookmarkEnd w:id="65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Obaveznost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mirenja</w:t>
      </w:r>
    </w:p>
    <w:p w14:paraId="28C86F48" w14:textId="2DF2AE92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56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C61E96F" w14:textId="77777777" w:rsidR="006D5C3C" w:rsidRPr="008A65A5" w:rsidRDefault="006D5C3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3451DB7" w14:textId="0788BD35" w:rsidR="00704BC5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e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podnošenja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CC2E6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produženo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EC621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D91DFE1" w14:textId="77777777" w:rsidR="00BF57EE" w:rsidRPr="008A65A5" w:rsidRDefault="00BF57E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04691E1" w14:textId="397D098B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Nadležnost</w:t>
      </w:r>
    </w:p>
    <w:p w14:paraId="5E574817" w14:textId="5C9875D3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57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5759529" w14:textId="77777777" w:rsidR="000D0B5B" w:rsidRPr="008A65A5" w:rsidRDefault="000D0B5B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AE83AEF" w14:textId="448F4477" w:rsidR="00FC3AF8" w:rsidRPr="008A65A5" w:rsidRDefault="00B010FC" w:rsidP="00F27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području</w:t>
      </w:r>
      <w:r w:rsidR="005423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5423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5423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5423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pokreće</w:t>
      </w:r>
      <w:r w:rsidR="005423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3E0A4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="004B0E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4B0E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CECBEB0" w14:textId="77777777" w:rsidR="00EC621B" w:rsidRPr="008A65A5" w:rsidRDefault="00EC621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013165D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0403C28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A29B206" w14:textId="374DD70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Zakazivanje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ročišta</w:t>
      </w:r>
    </w:p>
    <w:p w14:paraId="0C9F69CC" w14:textId="2C21BA6A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AAA73E0" w14:textId="77777777" w:rsidR="00590E21" w:rsidRPr="008A65A5" w:rsidRDefault="00590E21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82C3E20" w14:textId="3C13CD8D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zakazaće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15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pokretanja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4584517" w14:textId="1C344AEE" w:rsidR="00704BC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zastupati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prisustvovati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95F59AC" w14:textId="77777777" w:rsidR="00097FB7" w:rsidRPr="008A65A5" w:rsidRDefault="00097FB7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9FFFEEB" w14:textId="21F84C91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Ročište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mirenja</w:t>
      </w:r>
    </w:p>
    <w:p w14:paraId="0CE33246" w14:textId="61E2210B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59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30C640D" w14:textId="77777777" w:rsidR="00DC1177" w:rsidRPr="008A65A5" w:rsidRDefault="00DC117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D66F82E" w14:textId="1193A1C1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A03DB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preporučiće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savjetovalištima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24BABB2" w14:textId="65C9B97F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obustaviti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pozivu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odazvala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0533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0533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pokrenuo</w:t>
      </w:r>
      <w:r w:rsidR="000533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0533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C0691DF" w14:textId="7BA0F927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dođe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izgleda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postizanja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dogovora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visini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doprinosa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316F96B" w14:textId="65916DE9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obustave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A03DB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A5604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="00A03DB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podnesena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433B5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odbaciti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36B5CCE" w14:textId="436C8D0E" w:rsidR="009C12FF" w:rsidRPr="008A65A5" w:rsidRDefault="009C12FF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8D429FF" w14:textId="7E1F83B6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66" w:name="clan_61"/>
      <w:bookmarkEnd w:id="66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Cilj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mirenja</w:t>
      </w:r>
    </w:p>
    <w:p w14:paraId="3E5BE956" w14:textId="2FF4B500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60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7136FF1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FBA595F" w14:textId="344CD1E6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F9233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vidu</w:t>
      </w:r>
      <w:r w:rsidR="00827C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F9233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nastojaće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sporazumiju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9A76A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postignu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samostalnom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supružanskom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podjeli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vraćanju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poklona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značaja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gasi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B039622" w14:textId="77777777" w:rsidR="00FB260C" w:rsidRPr="008A65A5" w:rsidRDefault="00FB260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3A383AC" w14:textId="02D5792C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Zapisnik</w:t>
      </w:r>
    </w:p>
    <w:p w14:paraId="22FF37DA" w14:textId="0923A633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67" w:name="clan_62"/>
      <w:bookmarkEnd w:id="67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40E5BEC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5E92947" w14:textId="61A6645F" w:rsidR="00FC3AF8" w:rsidRPr="008A65A5" w:rsidRDefault="00DF06B6" w:rsidP="00283FDE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sačinjava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izmirili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uspjelo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7169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60.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došlo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CE159A3" w14:textId="32C8ABA9" w:rsidR="00A31263" w:rsidRPr="008A65A5" w:rsidRDefault="00DF06B6" w:rsidP="00283FDE">
      <w:pPr>
        <w:shd w:val="clear" w:color="auto" w:fill="FFFFFF"/>
        <w:spacing w:after="0" w:line="240" w:lineRule="auto"/>
        <w:ind w:right="26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A312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potpisuju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stranke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vodilo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097F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C38C20A" w14:textId="3BEB5CEE" w:rsidR="00FC3AF8" w:rsidRPr="008A65A5" w:rsidRDefault="00A3126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Svakom</w:t>
      </w:r>
      <w:r w:rsidR="00A03DB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ovjeren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878F557" w14:textId="1F194D67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A312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4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sprovede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963C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mjeseca</w:t>
      </w:r>
      <w:r w:rsidR="00827C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827C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827C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pokretanja</w:t>
      </w:r>
      <w:r w:rsidR="00827C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827C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827CC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D6AF003" w14:textId="77777777" w:rsidR="00F9233B" w:rsidRPr="008A65A5" w:rsidRDefault="00F9233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5EEFAB7E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4006DA99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4121B419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352ADD8D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3368E040" w14:textId="4506E924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Kad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ročište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zakazuje</w:t>
      </w:r>
    </w:p>
    <w:p w14:paraId="596FC254" w14:textId="4EEDFFD1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68" w:name="clan_63"/>
      <w:bookmarkEnd w:id="68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62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F7EEA81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2F73679" w14:textId="0690C762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Izuzetno</w:t>
      </w:r>
      <w:r w:rsidR="007565E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7565E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7565E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AB25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58.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AB25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AB25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6373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zakaže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="0004450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50F1911B" w14:textId="786CBB89" w:rsidR="00081BCF" w:rsidRPr="008A65A5" w:rsidRDefault="004C3AB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1)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nepoznato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najmanje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šest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mjeseci</w:t>
      </w:r>
      <w:r w:rsidR="007565E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5E5887C8" w14:textId="1CB8071F" w:rsidR="00FC3AF8" w:rsidRPr="008A65A5" w:rsidRDefault="004C3AB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2)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inostranstvu</w:t>
      </w:r>
      <w:r w:rsidR="007565E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055DEEBC" w14:textId="0B7F33D0" w:rsidR="00FC3AF8" w:rsidRPr="008A65A5" w:rsidRDefault="004C3AB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3)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nesposoban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="007565E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7F9C450F" w14:textId="6263FF25" w:rsidR="00FB260C" w:rsidRPr="008A65A5" w:rsidRDefault="004C3AB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4)</w:t>
      </w:r>
      <w:r w:rsidR="00FB26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ada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sudskom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jedan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izvršio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nasilje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maloljetnom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odredio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hitnu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zaštitnu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nekoj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navedenih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situacija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tužilac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donio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naredbu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sprovođenju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istrage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nasilja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FB260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DA550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29125B71" w14:textId="0150DAE9" w:rsidR="005B2ED0" w:rsidRPr="008A65A5" w:rsidRDefault="005F72C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8B056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sluč</w:t>
      </w:r>
      <w:r w:rsidR="008B056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jevima</w:t>
      </w:r>
      <w:r w:rsidR="008B056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8B056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8B056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</w:t>
      </w:r>
      <w:r w:rsidR="008B056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sačinjava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službenu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zabilješku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nemogućnosti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sprovođenja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kojoj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konstatuje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jedan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kojeg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mogao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biti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sproveden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isto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pravno</w:t>
      </w:r>
      <w:r w:rsidR="00693DE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dejstvo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zapisnik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neuspjelom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mirenju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te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ga</w:t>
      </w:r>
      <w:r w:rsidR="008511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dostavlja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pokrenuo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9E35F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04AD5CB" w14:textId="69F1C450" w:rsidR="009C12FF" w:rsidRPr="008A65A5" w:rsidRDefault="005F72C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(3</w:t>
      </w:r>
      <w:r w:rsidR="005B2ED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="007169A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7169A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7169A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ročište</w:t>
      </w:r>
      <w:r w:rsidR="00757A8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757A8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pokušaj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odazvao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uredno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pozvani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pokrenuo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4841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A312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</w:t>
      </w:r>
      <w:r w:rsidR="00A312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izostanak</w:t>
      </w:r>
      <w:r w:rsidR="00A312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="00A312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opravdao</w:t>
      </w:r>
      <w:r w:rsidR="00A312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1B62A23" w14:textId="77777777" w:rsidR="00B010FC" w:rsidRPr="008A65A5" w:rsidRDefault="00B010F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69" w:name="clan_64"/>
      <w:bookmarkEnd w:id="69"/>
    </w:p>
    <w:p w14:paraId="0963CDF4" w14:textId="4231A35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Ishod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postupka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mirenja</w:t>
      </w:r>
    </w:p>
    <w:p w14:paraId="54E0CD60" w14:textId="4ECCDB90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63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F33BD82" w14:textId="77777777" w:rsidR="007F1B85" w:rsidRPr="008A65A5" w:rsidRDefault="007F1B8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EF9F1B5" w14:textId="68A3EF16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uspije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ponovni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5F59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izvršenom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5BA5930" w14:textId="76B5BF0F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uspije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izmire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081B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neuspjelom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ishodu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8FC5542" w14:textId="0F8C3DEA" w:rsidR="00FC3AF8" w:rsidRPr="008A65A5" w:rsidRDefault="008120C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proteku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7169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novi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35FC87B" w14:textId="77777777" w:rsidR="0016154E" w:rsidRPr="008A65A5" w:rsidRDefault="0016154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C9AC1C5" w14:textId="134B18E0" w:rsidR="00F17090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bookmarkStart w:id="70" w:name="str_13"/>
      <w:bookmarkEnd w:id="70"/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GLAVA</w:t>
      </w:r>
      <w:r w:rsidR="00F17090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V</w:t>
      </w:r>
    </w:p>
    <w:p w14:paraId="2808670D" w14:textId="0EA49784" w:rsidR="00FC3AF8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SPORU</w:t>
      </w:r>
    </w:p>
    <w:p w14:paraId="6566384F" w14:textId="77777777" w:rsidR="00FC3AF8" w:rsidRPr="008A65A5" w:rsidRDefault="00FC3AF8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D8B1FB2" w14:textId="7C68DCAD" w:rsidR="0013602F" w:rsidRPr="008A65A5" w:rsidRDefault="008A65A5" w:rsidP="00EB4ED8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ind w:left="0" w:firstLine="0"/>
        <w:jc w:val="both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Postupak</w:t>
      </w:r>
    </w:p>
    <w:p w14:paraId="7D4B9FD7" w14:textId="7C275935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71" w:name="clan_65"/>
      <w:bookmarkEnd w:id="71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Pokretanje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postupka</w:t>
      </w:r>
    </w:p>
    <w:p w14:paraId="593FF370" w14:textId="033F8D0D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56B051B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5AF821F" w14:textId="13D4540B" w:rsidR="00593D9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sporom</w:t>
      </w:r>
      <w:r w:rsidR="005C1CD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5C1CD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="00C91ED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FE30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593D9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91FCAA2" w14:textId="10D7D609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pokreće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03AD8DEF" w14:textId="1888F93B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zahtijevaju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pokreće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zajedničkim</w:t>
      </w:r>
      <w:r w:rsidR="0004450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04450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zahtjevom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42ABE93" w14:textId="754304A5" w:rsidR="00723B3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odustane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="00704B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215B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215B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215B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D21A3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D21A3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razvede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="00D572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3009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6DDE272" w14:textId="46850F3E" w:rsidR="00F15FB4" w:rsidRPr="008A65A5" w:rsidRDefault="00DF06B6" w:rsidP="008D44B4">
      <w:pPr>
        <w:tabs>
          <w:tab w:val="left" w:pos="431"/>
          <w:tab w:val="left" w:pos="9270"/>
        </w:tabs>
        <w:spacing w:after="0" w:line="240" w:lineRule="auto"/>
        <w:ind w:right="-5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Podnosioce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zastupa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isti</w:t>
      </w:r>
      <w:r w:rsidR="00097FB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punomoćnik</w:t>
      </w:r>
      <w:r w:rsidR="00097FB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9450F78" w14:textId="77777777" w:rsidR="00123241" w:rsidRPr="008A65A5" w:rsidRDefault="00123241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196F698E" w14:textId="6C1422EC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Tužba</w:t>
      </w:r>
    </w:p>
    <w:p w14:paraId="623122D5" w14:textId="613AFF53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72" w:name="clan_66"/>
      <w:bookmarkEnd w:id="72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21232B4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F2FD764" w14:textId="70BE2E5D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zastarijeva</w:t>
      </w:r>
      <w:r w:rsidR="00475D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uslovima</w:t>
      </w:r>
      <w:r w:rsidR="00C91ED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693DE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uslovljeno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ugovora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966F36A" w14:textId="64C50248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prelazi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nasljednike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nasljednici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započeti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</w:t>
      </w:r>
      <w:r w:rsidR="00A312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istican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časa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4F56E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4F56E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4F56E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4F56E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šest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časa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smrti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D950C6B" w14:textId="05E4E7D4" w:rsidR="00FC3AF8" w:rsidRPr="008A65A5" w:rsidRDefault="006E200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7169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</w:t>
      </w:r>
      <w:r w:rsidR="007169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7169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7169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zahtjevom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0E69D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A0A0F5B" w14:textId="09D4E78C" w:rsidR="00BF4586" w:rsidRPr="008A65A5" w:rsidRDefault="00BF458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isteku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obustaviti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39765F" w14:textId="77777777" w:rsidR="0061307E" w:rsidRPr="008A65A5" w:rsidRDefault="0061307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0220BCE1" w14:textId="04D49965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Podnošenje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tužbe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strane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punomoćnika</w:t>
      </w:r>
    </w:p>
    <w:p w14:paraId="3CFAA502" w14:textId="00349AD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73" w:name="clan_67"/>
      <w:bookmarkEnd w:id="73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6990A14" w14:textId="77777777" w:rsidR="00841FF4" w:rsidRPr="008A65A5" w:rsidRDefault="00841FF4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82495A1" w14:textId="01D1CAB5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izričito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kakvu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E8D1EC6" w14:textId="77777777" w:rsidR="00723B3C" w:rsidRPr="008A65A5" w:rsidRDefault="00723B3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6E2713D" w14:textId="68DB3D0B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74" w:name="clan_68"/>
      <w:bookmarkEnd w:id="74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Isključenje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javnosti</w:t>
      </w:r>
    </w:p>
    <w:p w14:paraId="181F0CCD" w14:textId="0366D943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A3ACD91" w14:textId="77777777" w:rsidR="00956673" w:rsidRPr="008A65A5" w:rsidRDefault="0095667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CED1D40" w14:textId="65ED246C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isključena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javnost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F87F78A" w14:textId="77777777" w:rsidR="001A1514" w:rsidRPr="008A65A5" w:rsidRDefault="001A151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E305A6D" w14:textId="401535C2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Istražno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načelo</w:t>
      </w:r>
    </w:p>
    <w:p w14:paraId="3009D3A7" w14:textId="06740789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75" w:name="clan_69"/>
      <w:bookmarkEnd w:id="75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68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4096F29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8FA21ED" w14:textId="51979A46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Činjenice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činjenice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strankama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osim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A03DB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</w:t>
      </w:r>
      <w:r w:rsidR="009642B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4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EF47D7B" w14:textId="77777777" w:rsidR="00A31263" w:rsidRPr="008A65A5" w:rsidRDefault="00A3126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539914A" w14:textId="3F289D54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Posebna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uloga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suda</w:t>
      </w:r>
    </w:p>
    <w:p w14:paraId="3C87C762" w14:textId="0E98E247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FF8CC0D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6B8D335" w14:textId="4D6EFFA4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4F736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cijelog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nastoji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dođe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izmirenja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ED071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postizanja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dogovora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posljedicama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B8B72D8" w14:textId="77777777" w:rsidR="00097FB7" w:rsidRPr="008A65A5" w:rsidRDefault="00097FB7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FC19318" w14:textId="665D1CBB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Nemogućnost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donošenja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presude</w:t>
      </w:r>
      <w:r w:rsidR="00F15FB4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zbog</w:t>
      </w:r>
      <w:r w:rsidR="00F15FB4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propuštanja</w:t>
      </w:r>
      <w:r w:rsidR="00F15FB4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ili</w:t>
      </w:r>
      <w:r w:rsidR="00F15FB4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</w:t>
      </w:r>
      <w:r w:rsidR="00F15FB4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osnovu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priznanja</w:t>
      </w:r>
    </w:p>
    <w:p w14:paraId="7034FC9F" w14:textId="268BA47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76" w:name="clan_70"/>
      <w:bookmarkEnd w:id="76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70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BCC582C" w14:textId="77777777" w:rsidR="0081534A" w:rsidRPr="008A65A5" w:rsidRDefault="0081534A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95F65EE" w14:textId="0C0C8F49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propuštanja</w:t>
      </w:r>
      <w:r w:rsidR="00F1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0D0B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priznanja</w:t>
      </w:r>
      <w:r w:rsidR="00F1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F1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stranke</w:t>
      </w:r>
      <w:r w:rsidR="00F1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F1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="00F1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sudsko</w:t>
      </w:r>
      <w:r w:rsidR="00F15FB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poravnanje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D61C0C" w14:textId="48822B09" w:rsidR="00BF4586" w:rsidRDefault="00BF458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4B9D6AE" w14:textId="77777777" w:rsidR="008A65A5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FFEE83A" w14:textId="266F1F9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Povlačenje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tužbe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zajedničkog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prijedloga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zahtjeva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sporazumni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razvod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211FDA2E" w14:textId="12C0E70E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77" w:name="clan_71"/>
      <w:bookmarkEnd w:id="77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71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E01D9C5" w14:textId="77777777" w:rsidR="00163C87" w:rsidRPr="008A65A5" w:rsidRDefault="00163C8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80C4A37" w14:textId="60FA6B5A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parnicama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glavne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završen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A87C5D1" w14:textId="38192EAC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završen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5BCD8B7" w14:textId="6797E5C1" w:rsidR="00A31263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AC13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povlačenje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="00475D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AC13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AC13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AC137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uslijedilo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prvostepene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prvostepeni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obustavlja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58D2ACA3" w14:textId="1B2B85C1" w:rsidR="00FC3AF8" w:rsidRPr="008A65A5" w:rsidRDefault="00A3126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odustao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A2193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535BFFC" w14:textId="5DB534E2" w:rsidR="00021D76" w:rsidRPr="008A65A5" w:rsidRDefault="00021D7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A312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F244A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F244A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postupiti</w:t>
      </w:r>
      <w:r w:rsidR="00F244A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F244A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F244A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7169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nasljednika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65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A12E710" w14:textId="286DA5F5" w:rsidR="000E69DA" w:rsidRDefault="00A3126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(6)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odricanje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efekat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povlačenje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1846C31" w14:textId="77777777" w:rsidR="008A65A5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5EE228F" w14:textId="058796EF" w:rsidR="0013602F" w:rsidRPr="008A65A5" w:rsidRDefault="008A65A5" w:rsidP="007F306D">
      <w:pPr>
        <w:pStyle w:val="ListParagraph"/>
        <w:numPr>
          <w:ilvl w:val="0"/>
          <w:numId w:val="10"/>
        </w:numPr>
        <w:shd w:val="clear" w:color="auto" w:fill="FFFFFF"/>
        <w:tabs>
          <w:tab w:val="left" w:pos="360"/>
        </w:tabs>
        <w:ind w:left="0" w:firstLine="0"/>
        <w:jc w:val="both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Postupak</w:t>
      </w:r>
      <w:r w:rsidR="0013602F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donošenja</w:t>
      </w:r>
      <w:r w:rsidR="0013602F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odluke</w:t>
      </w:r>
    </w:p>
    <w:p w14:paraId="4BB0B100" w14:textId="77777777" w:rsidR="0013602F" w:rsidRPr="008A65A5" w:rsidRDefault="0013602F" w:rsidP="008D44B4">
      <w:pPr>
        <w:pStyle w:val="ListParagraph"/>
        <w:shd w:val="clear" w:color="auto" w:fill="FFFFFF"/>
        <w:ind w:left="720"/>
        <w:jc w:val="both"/>
        <w:rPr>
          <w:color w:val="000000" w:themeColor="text1"/>
          <w:sz w:val="24"/>
          <w:szCs w:val="24"/>
          <w:lang w:val="sr-Latn-BA"/>
        </w:rPr>
      </w:pPr>
    </w:p>
    <w:p w14:paraId="548319F3" w14:textId="2ECB179B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Presuda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sporu</w:t>
      </w:r>
    </w:p>
    <w:p w14:paraId="44876E05" w14:textId="11C5B5F0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78" w:name="clan_72"/>
      <w:bookmarkEnd w:id="78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72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A94A17E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30412EC" w14:textId="30F866F5" w:rsidR="00CB7C43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Presudom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kojom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poništava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zahtijevao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E56D1C2" w14:textId="01F461F4" w:rsidR="000E69DA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nalaže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nalazi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povjereno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AA10D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F268AD" w14:textId="77777777" w:rsidR="00FF5B69" w:rsidRPr="008A65A5" w:rsidRDefault="00FF5B69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79" w:name="clan_73"/>
      <w:bookmarkEnd w:id="79"/>
    </w:p>
    <w:p w14:paraId="2DA68745" w14:textId="2D3B754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Uloga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starateljstva</w:t>
      </w:r>
    </w:p>
    <w:p w14:paraId="68A03469" w14:textId="0EE0E8C4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50791E2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E7480F6" w14:textId="107A919F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366A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66A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učestvuje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</w:t>
      </w:r>
      <w:r w:rsidR="00366A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366A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="00366A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366A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68452DC" w14:textId="60EF28EC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530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sudu</w:t>
      </w:r>
      <w:r w:rsidR="005852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nalaz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stručno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="00A66E2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uređenju</w:t>
      </w:r>
      <w:r w:rsidR="00A75E1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postigli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9B35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usklađenosti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D6B6E35" w14:textId="28D453EE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ovlašćen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postupajući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82C3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činjenice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predlaže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izvedu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dokazi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ulaže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sredstva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preduzima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D6FA824" w14:textId="77A8A68D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obavještava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50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50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50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50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50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poziva</w:t>
      </w:r>
      <w:r w:rsidR="00555D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555D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ročišta</w:t>
      </w:r>
      <w:r w:rsidR="0050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="0050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donesene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F925274" w14:textId="3621D36C" w:rsidR="00723B3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naložiti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uzrastom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zrelošću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mogućnošću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učestvovanja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B722321" w14:textId="77777777" w:rsidR="00AA10D8" w:rsidRPr="008A65A5" w:rsidRDefault="00AA10D8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4BA6D8C" w14:textId="112F9571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80" w:name="clan_74"/>
      <w:bookmarkEnd w:id="80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Privremeno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uređenje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odnosa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između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djece</w:t>
      </w:r>
    </w:p>
    <w:p w14:paraId="0F09756B" w14:textId="2E5E89C3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74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8EA5060" w14:textId="77777777" w:rsidR="00822263" w:rsidRPr="008A65A5" w:rsidRDefault="0082226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01A7028" w14:textId="2AF6F2B0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(1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A877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A877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7150D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BD780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14D7CFC" w14:textId="70A8B06C" w:rsidR="00FC3AF8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(2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Žalba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zadržava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izvršenje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FC3AF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4C089D8" w14:textId="14D802AF" w:rsidR="00097FB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ostaje</w:t>
      </w:r>
      <w:r w:rsidR="00E06AF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E06AF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snazi</w:t>
      </w:r>
      <w:r w:rsidR="00E06AF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E432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="000D0B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0D0B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="000D0B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0D0B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974E315" w14:textId="77777777" w:rsidR="0019221D" w:rsidRPr="008A65A5" w:rsidRDefault="0019221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4387EA2" w14:textId="33F7DCED" w:rsidR="0019221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Privremene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mjere</w:t>
      </w:r>
      <w:r w:rsidR="00DC079A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suda</w:t>
      </w:r>
    </w:p>
    <w:p w14:paraId="365EFD2C" w14:textId="5F8199B8" w:rsidR="0019221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75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5233F3F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43E51EA" w14:textId="2765E202" w:rsidR="0075272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DC07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DC07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DC07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="00DC07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="00DC07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DC07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C07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5D96BED" w14:textId="1A9E7AB1" w:rsidR="00DC079A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82C3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B82C3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B82C3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korist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10E4ED8" w14:textId="58C8D274" w:rsidR="0075272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Žalba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zadržava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izvršenje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CF395F3" w14:textId="1805C71A" w:rsidR="0075272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(4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Privremena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mjera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5E7AC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ostaje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snazi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62162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="0062162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="00A8170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="00A8170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0F51F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pravosnažnog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okončanja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tim</w:t>
      </w:r>
      <w:r w:rsidR="007527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F0780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7CC712F" w14:textId="77777777" w:rsidR="004F736D" w:rsidRPr="008A65A5" w:rsidRDefault="004F736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81" w:name="clan_75"/>
      <w:bookmarkEnd w:id="81"/>
    </w:p>
    <w:p w14:paraId="491ECCC0" w14:textId="00416627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82" w:name="clan_76"/>
      <w:bookmarkEnd w:id="82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Dejstvo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presude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poništenju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razvodu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braka</w:t>
      </w:r>
    </w:p>
    <w:p w14:paraId="3DA1AFD3" w14:textId="2E5B638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76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EE315D4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8AF46C3" w14:textId="78A3B378" w:rsidR="008511BC" w:rsidRPr="008A65A5" w:rsidRDefault="008A65A5" w:rsidP="00851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pravosnažnom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presudom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razveden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povodom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revizije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ponavljanje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vraćanje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pređašnje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stanje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izmijeniti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dijelu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prestanku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obzira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neka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stranaka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zaključila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novi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8511B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08BADB8" w14:textId="77777777" w:rsidR="009C12FF" w:rsidRPr="008A65A5" w:rsidRDefault="009C12FF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994210B" w14:textId="2D63349E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Troškovi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postupka</w:t>
      </w:r>
    </w:p>
    <w:p w14:paraId="22C47B7D" w14:textId="5F625356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83" w:name="clan_77"/>
      <w:bookmarkEnd w:id="83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77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6C231BD" w14:textId="77777777" w:rsidR="00836D08" w:rsidRPr="008A65A5" w:rsidRDefault="00836D08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2FB1CDE" w14:textId="101CEFCB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troškovima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ocjeni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vodeći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računa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pravičnosti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68F3822" w14:textId="77777777" w:rsidR="00BF4586" w:rsidRPr="008A65A5" w:rsidRDefault="00BF4586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F692EC5" w14:textId="1A10C29A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Primjena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odredaba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parničnom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postupku</w:t>
      </w:r>
    </w:p>
    <w:p w14:paraId="7133FACE" w14:textId="3203AF74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84" w:name="clan_78"/>
      <w:bookmarkEnd w:id="84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78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229965C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07A4C6B" w14:textId="2CF5B2E2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parničnom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ED28E99" w14:textId="77777777" w:rsidR="004F736D" w:rsidRPr="008A65A5" w:rsidRDefault="004F736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EB5425F" w14:textId="65565DE2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Hitnost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postupka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sporu</w:t>
      </w:r>
    </w:p>
    <w:p w14:paraId="6AC01897" w14:textId="0E169C5F" w:rsidR="00FC3AF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642B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79</w:t>
      </w:r>
      <w:r w:rsidR="00FC3AF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67C5024" w14:textId="77777777" w:rsidR="0039331E" w:rsidRPr="008A65A5" w:rsidRDefault="0039331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A1B5583" w14:textId="222A1F72" w:rsidR="00FC3A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hitan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5AC53AA" w14:textId="51E3C01F" w:rsidR="000D0B5B" w:rsidRPr="008A65A5" w:rsidRDefault="000D0B5B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85" w:name="str_15"/>
      <w:bookmarkEnd w:id="85"/>
    </w:p>
    <w:p w14:paraId="0F1268C4" w14:textId="57438E8E" w:rsidR="0022596A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GLAVA</w:t>
      </w:r>
      <w:r w:rsidR="00547778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V</w:t>
      </w:r>
      <w:r w:rsidR="0022596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</w:p>
    <w:p w14:paraId="5049F008" w14:textId="05656D12" w:rsidR="00547778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86" w:name="clan_79"/>
      <w:bookmarkEnd w:id="86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ODNOSI</w:t>
      </w:r>
      <w:r w:rsidR="00547778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J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A</w:t>
      </w:r>
      <w:r w:rsidR="00547778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547778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DJECE</w:t>
      </w:r>
    </w:p>
    <w:p w14:paraId="3F8A5206" w14:textId="77777777" w:rsidR="00037A11" w:rsidRPr="008A65A5" w:rsidRDefault="00037A1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8799855" w14:textId="60AE5167" w:rsidR="00547778" w:rsidRPr="008A65A5" w:rsidRDefault="008A65A5" w:rsidP="008D44B4">
      <w:pPr>
        <w:pStyle w:val="ListParagraph"/>
        <w:numPr>
          <w:ilvl w:val="0"/>
          <w:numId w:val="11"/>
        </w:numPr>
        <w:shd w:val="clear" w:color="auto" w:fill="FFFFFF"/>
        <w:jc w:val="both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>Prava</w:t>
      </w:r>
      <w:r w:rsidR="00547778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i</w:t>
      </w:r>
      <w:r w:rsidR="00547778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dužnosti</w:t>
      </w:r>
      <w:r w:rsidR="00547778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roditelja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i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djece</w:t>
      </w:r>
    </w:p>
    <w:p w14:paraId="2BD5BACA" w14:textId="77777777" w:rsidR="00547778" w:rsidRPr="008A65A5" w:rsidRDefault="00547778" w:rsidP="008D44B4">
      <w:pPr>
        <w:pStyle w:val="ListParagraph"/>
        <w:shd w:val="clear" w:color="auto" w:fill="FFFFFF"/>
        <w:ind w:left="720"/>
        <w:jc w:val="both"/>
        <w:rPr>
          <w:b/>
          <w:bCs/>
          <w:color w:val="000000" w:themeColor="text1"/>
          <w:sz w:val="24"/>
          <w:szCs w:val="24"/>
          <w:lang w:val="sr-Latn-BA"/>
        </w:rPr>
      </w:pPr>
    </w:p>
    <w:p w14:paraId="416B9CEB" w14:textId="20E00CC4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pravo</w:t>
      </w:r>
    </w:p>
    <w:p w14:paraId="586FAC6D" w14:textId="22687306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C05B4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80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F36AF42" w14:textId="77777777" w:rsidR="00346615" w:rsidRPr="008A65A5" w:rsidRDefault="003466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FEE52C3" w14:textId="72B9410B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čuvaju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podižu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vaspitavaju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obrazuju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F01C1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zastupaju</w:t>
      </w:r>
      <w:r w:rsidR="00F01C1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F01C1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upravljaju</w:t>
      </w:r>
      <w:r w:rsidR="00F01C1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njegovom</w:t>
      </w:r>
      <w:r w:rsidR="00F01C1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4E9F03B" w14:textId="335C33B3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ravnopravni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DB20F21" w14:textId="4E7839D4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umro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proglašen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umrlo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poznat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2FB3D07" w14:textId="13746048" w:rsidR="00037A11" w:rsidRPr="008A65A5" w:rsidRDefault="00DF06B6" w:rsidP="008D44B4">
      <w:pPr>
        <w:shd w:val="clear" w:color="auto" w:fill="FFFFFF"/>
        <w:tabs>
          <w:tab w:val="left" w:pos="23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Samohrani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jeste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proglašen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umrlo</w:t>
      </w:r>
      <w:r w:rsidR="00723B3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poznat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611FCB" w14:textId="77777777" w:rsidR="000D0B5B" w:rsidRPr="008A65A5" w:rsidRDefault="000D0B5B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87" w:name="clan_80"/>
      <w:bookmarkEnd w:id="87"/>
    </w:p>
    <w:p w14:paraId="180D77F4" w14:textId="3E0823CA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Nemogućnost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odricanja</w:t>
      </w:r>
      <w:r w:rsidR="00804FCB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57BF90E0" w14:textId="70D36414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B25B4EB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09A8985" w14:textId="70A59CA3" w:rsidR="00037A11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39A6764" w14:textId="77777777" w:rsidR="00037A11" w:rsidRPr="008A65A5" w:rsidRDefault="00037A1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88" w:name="clan_81"/>
      <w:bookmarkEnd w:id="88"/>
    </w:p>
    <w:p w14:paraId="357D4A62" w14:textId="131EB9E5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Briga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životu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zdravlju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229B7063" w14:textId="22940713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0335730" w14:textId="77777777" w:rsidR="006A4E5E" w:rsidRPr="008A65A5" w:rsidRDefault="006A4E5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CA4A262" w14:textId="43E1DA56" w:rsidR="00037A11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613D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</w:t>
      </w:r>
      <w:r w:rsidR="003613D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štite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o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="00BD3B5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BD3B5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njegovom</w:t>
      </w:r>
      <w:r w:rsidR="00BD3B5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2F64A31" w14:textId="77777777" w:rsidR="00547778" w:rsidRPr="008A65A5" w:rsidRDefault="00547778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D89034E" w14:textId="45AF17E5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6C50A871" w14:textId="359B14E6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D5AE079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26271AD" w14:textId="762F5C39" w:rsidR="00037A11" w:rsidRPr="008A65A5" w:rsidRDefault="00B82C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5AFCD18" w14:textId="57A7A959" w:rsidR="00037A11" w:rsidRPr="008A65A5" w:rsidRDefault="00B82C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obezbjeđivanje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najboljih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mogućih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uslova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pravilan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razvoj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45BE3FD" w14:textId="434AE2E1" w:rsidR="00037A11" w:rsidRPr="008A65A5" w:rsidRDefault="00B82C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obrazovanje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4464BAF" w14:textId="412D1CE9" w:rsidR="00037A11" w:rsidRPr="008A65A5" w:rsidRDefault="00B82C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nezakonitog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miješanja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privatnost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porodicu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7D24C33" w14:textId="710D3231" w:rsidR="00037A11" w:rsidRPr="008A65A5" w:rsidRDefault="00B82C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1F50B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="001F50B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traži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svojih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nadležnim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organom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9C1E8EA" w14:textId="77777777" w:rsidR="00AB2526" w:rsidRPr="008A65A5" w:rsidRDefault="00AB252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ab/>
      </w:r>
    </w:p>
    <w:p w14:paraId="0F112F2E" w14:textId="2E2A36E0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Ostala</w:t>
      </w:r>
      <w:r w:rsidR="00BF0F3E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  <w:r w:rsidR="00AB252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214BA6D8" w14:textId="638AA887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84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E4C699C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47C67E8" w14:textId="338FF2B0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posebnog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određenim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33AAE7DA" w14:textId="415AA511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zaposlenje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štetno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zdravlje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</w:t>
      </w:r>
      <w:r w:rsidR="0082040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razvoj</w:t>
      </w:r>
      <w:r w:rsidR="0082040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82040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="0082040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neće</w:t>
      </w:r>
      <w:r w:rsidR="0082040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ometati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obrazovanje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E8D755B" w14:textId="0CDD87A0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(3)</w:t>
      </w:r>
      <w:r w:rsidR="00B82C3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porodici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oblika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zloupotrebe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zlostavljanja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zanemarivanja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3DBF1C2" w14:textId="47A7EA29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tiču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primaran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moraju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zaštićeni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uvijek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sukobu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drugih</w:t>
      </w:r>
      <w:r w:rsidR="005E34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lica</w:t>
      </w:r>
      <w:r w:rsidR="005E34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5E34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5E34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brinu</w:t>
      </w:r>
      <w:r w:rsidR="005E34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5E34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7D6872E" w14:textId="15B4C2F1" w:rsidR="00037A11" w:rsidRPr="008A65A5" w:rsidRDefault="00047378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 xml:space="preserve">(5)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Svako</w:t>
      </w:r>
      <w:r w:rsidR="00BD3B5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poštuje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C0CB22C" w14:textId="77777777" w:rsidR="00037A11" w:rsidRPr="008A65A5" w:rsidRDefault="00037A1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E1C203E" w14:textId="54028E8C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Pravo</w:t>
      </w:r>
      <w:r w:rsidR="008F614E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živi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roditeljima</w:t>
      </w:r>
    </w:p>
    <w:p w14:paraId="280DD7B2" w14:textId="09696203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6189418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7F61AAF" w14:textId="0BD5FF4B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76A8DBA" w14:textId="6B1DF4B9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sudskom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odgovarajućem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524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="00BA524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BA524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524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BA524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propisano</w:t>
      </w:r>
      <w:r w:rsidR="00BA524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DCC16D2" w14:textId="77777777" w:rsidR="00C24AB1" w:rsidRPr="008A65A5" w:rsidRDefault="00C24AB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99478F7" w14:textId="42E1D21F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lične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odnose</w:t>
      </w:r>
    </w:p>
    <w:p w14:paraId="6FF16D2D" w14:textId="049B49EC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8</w:t>
      </w:r>
      <w:r w:rsidR="00E57E9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6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BF64233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15652E7" w14:textId="74BFE38B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7B7407B" w14:textId="2FD664FD" w:rsidR="005B1976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zahtjevu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presudom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parničnom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kojom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utvrđuje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697AA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određujući</w:t>
      </w:r>
      <w:r w:rsidR="002C5E3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3A4C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održavanja</w:t>
      </w:r>
      <w:r w:rsidR="003A4C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3A4C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3A4C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3A4C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najboljim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interesom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C31A359" w14:textId="7916AE06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vezuje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bliskost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7546021" w14:textId="7CAA1E55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82C3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3.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AF8A0D0" w14:textId="7A0C99A6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03291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bliskog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E674A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prijedlogu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određuje</w:t>
      </w:r>
      <w:r w:rsidR="004F285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977F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održavanja</w:t>
      </w:r>
      <w:r w:rsidR="00977F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977F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977F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977F4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najboljim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interesom</w:t>
      </w:r>
      <w:r w:rsidR="00096D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F3E28B2" w14:textId="789A0851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podstiče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roditeljem</w:t>
      </w:r>
      <w:r w:rsidR="00F34D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F34D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F34D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F34D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F34D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F34D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F34DB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91473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EAC2C79" w14:textId="21E869EA" w:rsidR="004326E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zabraniti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E3308CE" w14:textId="220663E3" w:rsidR="002C5E3A" w:rsidRPr="008A65A5" w:rsidRDefault="002C5E3A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(8)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obuhvataju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neposredne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posredne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kontakte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6E5A192" w14:textId="77777777" w:rsidR="00037A11" w:rsidRPr="008A65A5" w:rsidRDefault="00037A1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2745CF8" w14:textId="3AA3E937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Uređenje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održavanja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ličnih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odnosa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djetetom</w:t>
      </w:r>
    </w:p>
    <w:p w14:paraId="151F6466" w14:textId="34022262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8</w:t>
      </w:r>
      <w:r w:rsidR="00E57E9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7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05B4969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91C2F5C" w14:textId="48F16DC2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951E41E" w14:textId="4044BC63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5E4E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="00E97A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="00E97A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taj</w:t>
      </w:r>
      <w:r w:rsidR="00E97A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izreku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5A92AF0" w14:textId="7C185D26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5E4E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ocjeni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postigli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E97A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5E12370" w14:textId="70E6CB7A" w:rsidR="00E432BB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5E4E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4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7B67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7B67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E57E9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86</w:t>
      </w:r>
      <w:r w:rsidR="00EE3D4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EE3D4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0659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402FA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0659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0659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opravdanih</w:t>
      </w:r>
      <w:r w:rsidR="000659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0659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izmjenu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89" w:name="clan_81b"/>
      <w:bookmarkEnd w:id="89"/>
    </w:p>
    <w:p w14:paraId="491948E4" w14:textId="77777777" w:rsidR="00BF57EE" w:rsidRPr="008A65A5" w:rsidRDefault="00BF57E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92D1667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A0E3E6C" w14:textId="1F15FA39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Pravo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slobodno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izražavanje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mišljenja</w:t>
      </w:r>
    </w:p>
    <w:p w14:paraId="3F7DAF25" w14:textId="08BBF42C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3B4E639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DF0F2FE" w14:textId="2B2B8FED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</w:t>
      </w:r>
      <w:r w:rsidR="00032E9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izražavanje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vlastitog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uzrastom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zrelošću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FA6F5C0" w14:textId="6537BCCF" w:rsidR="00FD1092" w:rsidRPr="008A65A5" w:rsidRDefault="0003291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(2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0B6B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0B6B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izrazi</w:t>
      </w:r>
      <w:r w:rsidR="000B6B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0B6B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0B6B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32ED424" w14:textId="1EBD5933" w:rsidR="00037A11" w:rsidRPr="008A65A5" w:rsidRDefault="0003291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blagovremeno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informacije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obavještenja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vlastitog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blagovremeno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posljedicama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uvažavanja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697AA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svrhu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razmotri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dobilo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dovoljno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informacija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formira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pribave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dodatne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informacije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D53E4C8" w14:textId="675F96DE" w:rsidR="00697AA3" w:rsidRPr="008A65A5" w:rsidRDefault="00697AA3" w:rsidP="00697A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posvetiti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pažnja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zrelošću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2E89315" w14:textId="77777777" w:rsidR="00E5000C" w:rsidRPr="008A65A5" w:rsidRDefault="00E500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F5F4C18" w14:textId="7B472040" w:rsidR="0003291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Postupanje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nadležnog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organa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vezi</w:t>
      </w:r>
      <w:r w:rsidR="00697AA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pravima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slobodno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izražavanje</w:t>
      </w:r>
      <w:r w:rsidR="0003291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mišljenja</w:t>
      </w:r>
    </w:p>
    <w:p w14:paraId="15F708CB" w14:textId="51655177" w:rsidR="0003291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9.</w:t>
      </w:r>
    </w:p>
    <w:p w14:paraId="4118FF94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711B491" w14:textId="2746B93B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03291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1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upravnom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obezbijediće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izrazi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prikladnom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saradnji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školskim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psihologom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savjetnikom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savjetovalištem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odabere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D491CC7" w14:textId="4D26DDE4" w:rsidR="00037A11" w:rsidRPr="008A65A5" w:rsidRDefault="0003291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E909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="00DC115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svojim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odlukama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omogućeno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izrazi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konstatuju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čemu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sastoji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obrazlože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</w:t>
      </w:r>
      <w:r w:rsidR="009E782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8E1F31A" w14:textId="7875D4A8" w:rsidR="00037A11" w:rsidRPr="008A65A5" w:rsidRDefault="00E9090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="00DA43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omogućili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izrazi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obavezni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obrazlože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zašto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učinjeno</w:t>
      </w:r>
      <w:r w:rsidR="00037A1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F38338B" w14:textId="5E64F6AA" w:rsidR="00032915" w:rsidRPr="008A65A5" w:rsidRDefault="00E9090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(4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putem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informisano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kako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odlučeno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izrazilo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FD10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A1E2226" w14:textId="77777777" w:rsidR="00032915" w:rsidRPr="008A65A5" w:rsidRDefault="000329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1111705" w14:textId="5E4432B4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Zaštita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djeteta</w:t>
      </w:r>
    </w:p>
    <w:p w14:paraId="37AD078A" w14:textId="567AA298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0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4070231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BEBC91A" w14:textId="0D65A5D3" w:rsidR="00037A11" w:rsidRPr="008A65A5" w:rsidRDefault="00BF458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Srpska</w:t>
      </w:r>
      <w:r w:rsidR="00697AA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posredstvom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697AA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preduzme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zanemarivanja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zlostavljanja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vrste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eksploatacije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aktivnostima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prioritet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90" w:name="clan_82"/>
      <w:bookmarkEnd w:id="90"/>
    </w:p>
    <w:p w14:paraId="3F8E9FDF" w14:textId="37BAE8E3" w:rsidR="003406E4" w:rsidRPr="008A65A5" w:rsidRDefault="00BF458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ostali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članovi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smiju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podvrgavati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ponižavajućim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postupcima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duševnom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tjelesnom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kažnjavanju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zlostavljanju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5D97F50B" w14:textId="45FBDCF1" w:rsidR="00DA435B" w:rsidRPr="008A65A5" w:rsidRDefault="003406E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onaj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kojeg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zlostavljali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zanemarili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brigu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zanemarili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vaspitanje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došlo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poremećaja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vaspitanju</w:t>
      </w:r>
      <w:r w:rsidR="00697AA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oduzeti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povjeriti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ga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drugom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nekom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drugom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licu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odgovarajućoj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0F06E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sudska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povjeravanju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9A08854" w14:textId="77777777" w:rsidR="00DA435B" w:rsidRPr="008A65A5" w:rsidRDefault="00DA435B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26EEC76F" w14:textId="77777777" w:rsidR="0061307E" w:rsidRPr="008A65A5" w:rsidRDefault="0061307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60FA508" w14:textId="77777777" w:rsidR="0061307E" w:rsidRPr="008A65A5" w:rsidRDefault="0061307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0A4E71CD" w14:textId="77777777" w:rsidR="0061307E" w:rsidRPr="008A65A5" w:rsidRDefault="0061307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0E9AD67C" w14:textId="60F98731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Izdržavanje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65230FF6" w14:textId="590B6EF7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D28440F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CC7B84F" w14:textId="1863F156" w:rsidR="00037A11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C9322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C9322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4F685C3" w14:textId="77777777" w:rsidR="00037A11" w:rsidRPr="008A65A5" w:rsidRDefault="00037A1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91" w:name="clan_83"/>
      <w:bookmarkEnd w:id="91"/>
    </w:p>
    <w:p w14:paraId="30768C97" w14:textId="17FF272E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Obrazovanje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4EFC5558" w14:textId="33E48699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162FEAA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DD0969A" w14:textId="666823B9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CA263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CA263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obrazovanju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62E596E" w14:textId="472E96D9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redovnom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školovanju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D230A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B298F61" w14:textId="67D39092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67093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67093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prilikama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dalje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školovanje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vodeći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računa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sklonostima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46E3B7A" w14:textId="77777777" w:rsidR="00037A11" w:rsidRPr="008A65A5" w:rsidRDefault="00037A1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92" w:name="clan_84"/>
      <w:bookmarkEnd w:id="92"/>
    </w:p>
    <w:p w14:paraId="23EC9CDA" w14:textId="3CBC4A9A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Zastupanje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474A0F64" w14:textId="7BB7E75A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F3D5201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E7FF908" w14:textId="49108852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2D0D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5208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5208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zastupaju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granica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procesne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E818DBC" w14:textId="71DE7938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nešto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saopštiti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punovažno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učiniti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B273972" w14:textId="09E142B8" w:rsidR="00037A1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zakonskim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zastupnikom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smatra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519EC668" w14:textId="77777777" w:rsidR="00B010FC" w:rsidRPr="008A65A5" w:rsidRDefault="00B010F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93" w:name="str_16"/>
      <w:bookmarkEnd w:id="93"/>
    </w:p>
    <w:p w14:paraId="1E7786AB" w14:textId="6E9EC929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Poslovna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sposobnost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6A75FFF2" w14:textId="5FF40569" w:rsidR="00037A1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037A1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BE8DF19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FC3A969" w14:textId="3ED27130" w:rsidR="00037A11" w:rsidRPr="008A65A5" w:rsidRDefault="00DF06B6" w:rsidP="008D44B4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navršilo</w:t>
      </w:r>
      <w:r w:rsidRPr="008A65A5">
        <w:rPr>
          <w:color w:val="000000" w:themeColor="text1"/>
          <w:lang w:val="sr-Latn-BA"/>
        </w:rPr>
        <w:t xml:space="preserve"> 14 </w:t>
      </w:r>
      <w:r w:rsidR="008A65A5" w:rsidRPr="008A65A5">
        <w:rPr>
          <w:color w:val="000000" w:themeColor="text1"/>
          <w:lang w:val="sr-Latn-BA"/>
        </w:rPr>
        <w:t>godina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stiče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isključivo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stiče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manjeg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značaja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ostale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naknadnu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saglasnost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>.</w:t>
      </w:r>
    </w:p>
    <w:p w14:paraId="5046E720" w14:textId="6ADCEB22" w:rsidR="007163EF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navršilo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preduzimati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poslove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upravlja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raspolaže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steklo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sopstvenim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čemu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doprinositi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obrazovanje</w:t>
      </w:r>
      <w:r w:rsidR="007163E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1DA97D" w14:textId="464DA5F1" w:rsidR="007163EF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Nastupanjem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stiče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FC0BB5" w14:textId="7688D0B5" w:rsidR="00BF4586" w:rsidRPr="008A65A5" w:rsidRDefault="00BF458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F59FCCB" w14:textId="77777777" w:rsidR="00DA435B" w:rsidRPr="008A65A5" w:rsidRDefault="00DA435B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A43A9A6" w14:textId="3148B118" w:rsidR="0017473E" w:rsidRPr="008A65A5" w:rsidRDefault="008A65A5" w:rsidP="007F6563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0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>Vršenje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roditeljskog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prava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i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dužnosti</w:t>
      </w:r>
    </w:p>
    <w:p w14:paraId="70D01E18" w14:textId="77777777" w:rsidR="0017473E" w:rsidRPr="008A65A5" w:rsidRDefault="0017473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94" w:name="clan_85"/>
      <w:bookmarkEnd w:id="94"/>
    </w:p>
    <w:p w14:paraId="7B1F61EC" w14:textId="498BC7DE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Zajedničko</w:t>
      </w:r>
      <w:r w:rsidR="00FC03D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vršenje</w:t>
      </w:r>
      <w:r w:rsidR="00FC03D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FC03D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7DFC8774" w14:textId="2303B2B2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BE55C8F" w14:textId="77777777" w:rsidR="008A0B96" w:rsidRPr="008A65A5" w:rsidRDefault="008A0B96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91CB7B0" w14:textId="3C9176FF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zajednici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DBF9755" w14:textId="3F907B48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="00BD780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zaključe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procijeni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E0E49B4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0B2741B3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330D917" w14:textId="752E4558" w:rsidR="009C59B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Privremeno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povjeravanje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trećem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licu</w:t>
      </w:r>
    </w:p>
    <w:p w14:paraId="44051BCD" w14:textId="040F49BC" w:rsidR="009C59B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3085627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E0CC33E" w14:textId="0575B4A6" w:rsidR="00697AA3" w:rsidRPr="008A65A5" w:rsidRDefault="00697AA3" w:rsidP="00697A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privremeno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povjeriti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vaspitanje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trećim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prethodnu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AAB0029" w14:textId="0827F75D" w:rsidR="00697AA3" w:rsidRPr="008A65A5" w:rsidRDefault="00697AA3" w:rsidP="00697A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povjeriti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vaspitanje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licu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4AE2F3F3" w14:textId="77777777" w:rsidR="0017473E" w:rsidRPr="008A65A5" w:rsidRDefault="0017473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FB5971A" w14:textId="1BEB2868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Sporazum</w:t>
      </w:r>
      <w:r w:rsidR="00E140A8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zajedničkom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vršenju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7472BAE0" w14:textId="5B0B9AD7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0781C1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ADA4372" w14:textId="0B7F8172" w:rsidR="00EB654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sadržavati</w:t>
      </w:r>
      <w:r w:rsidR="00024A3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</w:p>
    <w:p w14:paraId="325A42F5" w14:textId="374869AD" w:rsidR="00EB654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B654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obavljati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međusobnim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sporazumijevanjem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024A3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024A3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</w:p>
    <w:p w14:paraId="4BC782FA" w14:textId="674CDB85" w:rsidR="00EB6547" w:rsidRPr="008A65A5" w:rsidRDefault="00EB6547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2)</w:t>
      </w:r>
      <w:r w:rsidR="00024A3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tome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smatrati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prebivalištem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8969E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</w:p>
    <w:p w14:paraId="3FF87FB8" w14:textId="6E03707A" w:rsidR="00EB6547" w:rsidRPr="008A65A5" w:rsidRDefault="00EB6547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024A3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="008969E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3B4899F3" w14:textId="0DBB12D3" w:rsidR="00C8139C" w:rsidRPr="008A65A5" w:rsidRDefault="00EB6547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4)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visini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doprinosa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uplaćivati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onaj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B46CC87" w14:textId="179A672E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(2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mora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sačinjen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pisanoj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formi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organom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sudom</w:t>
      </w:r>
      <w:r w:rsidR="001747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542B12A" w14:textId="3BD0FA09" w:rsidR="00697AA3" w:rsidRPr="008A65A5" w:rsidRDefault="00697AA3" w:rsidP="00697A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unosi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izreku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13ECADF3" w14:textId="77777777" w:rsidR="00024A3D" w:rsidRPr="008A65A5" w:rsidRDefault="00024A3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9DA06DC" w14:textId="52717DD3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Samostalno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vršenje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AB64AF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3C461FFB" w14:textId="73301EFD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4D134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9</w:t>
      </w:r>
      <w:r w:rsidR="00E57E9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945B5F9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26310D6" w14:textId="5AB7F93D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nesporazuma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uzimajući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obzir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D89B37E" w14:textId="0A237905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donese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onaj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6B7A2C5" w14:textId="301AEEDF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nepoznat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umro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proglašen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umrlo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oduzeto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oduzeta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poslovna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poslovna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ograničena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dijelu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DEC29AD" w14:textId="40D53859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zaključili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prihvatio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cijeneći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807779D" w14:textId="4CB064E7" w:rsidR="00952EF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</w:t>
      </w:r>
      <w:r w:rsidR="005E4ED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03291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zaključili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1848A7E" w14:textId="385F6462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</w:t>
      </w:r>
      <w:r w:rsidR="005E4ED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E134D8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prihvatio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4C1D00D" w14:textId="77777777" w:rsidR="00E95A13" w:rsidRPr="008A65A5" w:rsidRDefault="00E95A1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40297EF" w14:textId="52261826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Sporazum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samostalnom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vršenju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328B82F8" w14:textId="10FEB911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D2C2116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0FE1D4A" w14:textId="39C01F35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obuhvata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povjeravanju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visini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doprinosa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načinu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roditeljem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B2FD0E5" w14:textId="557EB748" w:rsidR="00225987" w:rsidRPr="008A65A5" w:rsidRDefault="00225987" w:rsidP="00225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sačinjen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pisanoj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formi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46DCE5C" w14:textId="2B96CE2E" w:rsidR="00225987" w:rsidRPr="008A65A5" w:rsidRDefault="00225987" w:rsidP="00225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unijeti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izreku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3DA22D4" w14:textId="31C27E30" w:rsidR="0017473E" w:rsidRPr="008A65A5" w:rsidRDefault="00225987" w:rsidP="00225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ocijeni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skladu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interesom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E95A1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2771029" w14:textId="33D75896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dužnost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utiču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roditeljem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CB3B328" w14:textId="532E6DBB" w:rsidR="009C59B1" w:rsidRPr="008A65A5" w:rsidRDefault="009C59B1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4ED0390" w14:textId="0D95A901" w:rsidR="009C59B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Predaja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slučaju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smrti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roditelja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koji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je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vršio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</w:t>
      </w:r>
      <w:r w:rsidR="009C59B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pravo</w:t>
      </w:r>
    </w:p>
    <w:p w14:paraId="63AE72DE" w14:textId="3FE04D0C" w:rsidR="009C59B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0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6799A6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224F62C" w14:textId="1499E3B2" w:rsidR="009C59B1" w:rsidRPr="008A65A5" w:rsidRDefault="009C59B1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smrti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vršio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preživjeli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traži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koga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nalazi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0F04DBE4" w14:textId="2BCC8646" w:rsidR="009C59B1" w:rsidRPr="008A65A5" w:rsidRDefault="009C59B1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predaji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nalazi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povjeriti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vaspitanje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nekom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8746E81" w14:textId="77777777" w:rsidR="008868C7" w:rsidRPr="008A65A5" w:rsidRDefault="008868C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5C018F1" w14:textId="5FC48AEB" w:rsidR="00977F4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Ponovno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odlučivanje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suda</w:t>
      </w:r>
    </w:p>
    <w:p w14:paraId="2589935E" w14:textId="2A2EEBB4" w:rsidR="00977F48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101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9E7515F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A296348" w14:textId="43DFB22E" w:rsidR="00977F48" w:rsidRPr="008A65A5" w:rsidRDefault="00B010FC" w:rsidP="008D44B4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Novu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uređenju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nadležni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donijeti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zahtijevaju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promijenjene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prilike</w:t>
      </w:r>
      <w:r w:rsidR="00A9662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bez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obzira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ranije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odlučivao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0D29CB9" w14:textId="0A50FC71" w:rsidR="00977F48" w:rsidRPr="008A65A5" w:rsidRDefault="00B010FC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uređenje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održavanje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194F4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="00194F4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sva</w:t>
      </w:r>
      <w:r w:rsidR="00194F4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ovlašćenja</w:t>
      </w:r>
      <w:r w:rsidR="00194F4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194F4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AD31755" w14:textId="77777777" w:rsidR="00E57E90" w:rsidRPr="008A65A5" w:rsidRDefault="00E57E9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F330594" w14:textId="13A30C91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Pitanja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bitno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utiču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život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3369AF3F" w14:textId="5DFFCA6A" w:rsidR="0017473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9C59B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10</w:t>
      </w:r>
      <w:r w:rsidR="00E57E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874CB5D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3AAB9EE" w14:textId="41B28CCD" w:rsidR="0017473E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utiču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A9662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smislu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A9662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smatraju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obrazovanje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ličnog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imena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preduzimanje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većih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medicinskih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zahvata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prebivališta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1C7B6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izdavanje</w:t>
      </w:r>
      <w:r w:rsidR="001C7B6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putnih</w:t>
      </w:r>
      <w:r w:rsidR="001C7B6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isprava</w:t>
      </w:r>
      <w:r w:rsidR="001C7B6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raspolaganje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imovinom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velike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vrijednosti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7AB9EC7" w14:textId="256E8907" w:rsidR="002443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nesaglasnosti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utiču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bez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obzira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E794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3E794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BF0F3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vodeći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računa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2443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DF6FE6D" w14:textId="7C1025E6" w:rsidR="00AB64AF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Žalba</w:t>
      </w:r>
      <w:r w:rsidR="003510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protiv</w:t>
      </w:r>
      <w:r w:rsidR="003510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rješenja</w:t>
      </w:r>
      <w:r w:rsidR="003510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3510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stava</w:t>
      </w:r>
      <w:r w:rsidR="00EE43C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35109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2.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EE43C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EE43C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EE43C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odlaže</w:t>
      </w:r>
      <w:r w:rsidR="00EE43C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izvršenje</w:t>
      </w:r>
      <w:r w:rsidR="0022598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28AD966" w14:textId="77777777" w:rsidR="008A65A5" w:rsidRPr="008A65A5" w:rsidRDefault="008A65A5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C3C1A53" w14:textId="208CA5EB" w:rsidR="009A4612" w:rsidRPr="008A65A5" w:rsidRDefault="008A65A5" w:rsidP="008D44B4">
      <w:pPr>
        <w:pStyle w:val="ListParagraph"/>
        <w:numPr>
          <w:ilvl w:val="0"/>
          <w:numId w:val="11"/>
        </w:numPr>
        <w:shd w:val="clear" w:color="auto" w:fill="FFFFFF"/>
        <w:ind w:left="284"/>
        <w:jc w:val="both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>Postupak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za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uređenje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vršenja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roditeljskog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prava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i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održavanja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ličnih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odnosa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sa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djetetom</w:t>
      </w:r>
      <w:r w:rsidR="00BB7015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08CAC0F1" w14:textId="77777777" w:rsidR="00484481" w:rsidRPr="008A65A5" w:rsidRDefault="00484481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65588868" w14:textId="6CC43217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Pokretanje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postupka</w:t>
      </w:r>
    </w:p>
    <w:p w14:paraId="1075FA17" w14:textId="61EB6BDE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57E9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103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90804F2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3B2816B" w14:textId="1A6444EB" w:rsidR="007D5F24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održavanja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ličnih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odnosa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sa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djetetom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pokreće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tužbom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21BC6FA" w14:textId="77777777" w:rsidR="007D5F24" w:rsidRPr="008A65A5" w:rsidRDefault="007D5F24" w:rsidP="008D44B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0EAD4E3F" w14:textId="7F4F96FB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lastRenderedPageBreak/>
        <w:t>Tužba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</w:p>
    <w:p w14:paraId="299F902B" w14:textId="29F009DC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10</w:t>
      </w:r>
      <w:r w:rsidR="00E57E9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96A8DD2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7CFA714" w14:textId="12C601F0" w:rsidR="007D5F24" w:rsidRPr="008A65A5" w:rsidRDefault="007D5F2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uređenje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održavanja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3449726C" w14:textId="6EB827D4" w:rsidR="007D5F24" w:rsidRPr="008A65A5" w:rsidRDefault="007D5F2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zastupnika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suprotni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zastupa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imenuje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0B77001" w14:textId="6323B552" w:rsidR="007D5F24" w:rsidRPr="008A65A5" w:rsidRDefault="007D5F2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procijeni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965EA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i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uređenje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održavanja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stranka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zastupano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postavi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privremenog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zastupnika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imenuje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85096E1" w14:textId="77777777" w:rsidR="007D5F24" w:rsidRPr="008A65A5" w:rsidRDefault="007D5F24" w:rsidP="008D44B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66B8F846" w14:textId="6FF165D3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Nalaz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i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stručno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mišljenje</w:t>
      </w:r>
    </w:p>
    <w:p w14:paraId="61198628" w14:textId="327DB1A4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57E9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105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B3CA44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076A895" w14:textId="299B53C2" w:rsidR="007D5F24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nego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donese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i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uređenju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održavanja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ličnih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odnosa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sa</w:t>
      </w:r>
      <w:r w:rsidR="007D5F24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djetetom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B65BC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B65BC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B65BC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zatraži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nalaz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B65BC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B65BC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0075F6" w14:textId="77777777" w:rsidR="00B010FC" w:rsidRPr="008A65A5" w:rsidRDefault="00B010FC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4F94145C" w14:textId="7665FE4B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Odluka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o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vršenju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roditeljskog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prava</w:t>
      </w:r>
      <w:r w:rsidR="0068000C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i</w:t>
      </w:r>
      <w:r w:rsidR="0068000C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održavanju</w:t>
      </w:r>
      <w:r w:rsidR="0068000C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ličnih</w:t>
      </w:r>
      <w:r w:rsidR="0068000C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odnosa</w:t>
      </w:r>
    </w:p>
    <w:p w14:paraId="7EDDE78F" w14:textId="1632E1F0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95" w:name="clan_272"/>
      <w:bookmarkEnd w:id="95"/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57E9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106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209467F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8E23F31" w14:textId="1095E196" w:rsidR="007D5F24" w:rsidRPr="008A65A5" w:rsidRDefault="007D5F2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(1)</w:t>
      </w:r>
      <w:r w:rsidR="00E140C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zaključili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samostalnom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procijeni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njihov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donosi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A9F1875" w14:textId="03FFEAAB" w:rsidR="007D5F24" w:rsidRPr="008A65A5" w:rsidRDefault="00E140C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(2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donese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samostalnom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nalazi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naložiti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odmah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vrši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47A42A8" w14:textId="04FF3207" w:rsidR="00484481" w:rsidRPr="008A65A5" w:rsidRDefault="00E140C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(3</w:t>
      </w:r>
      <w:r w:rsidR="004844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4844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48448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CE4E1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povjeri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vaspitanje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="0022598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licu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najboljeg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48448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15BEE24" w14:textId="77777777" w:rsidR="007D5F24" w:rsidRPr="008A65A5" w:rsidRDefault="007D5F24" w:rsidP="008D44B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5ECB9D03" w14:textId="04E98F1A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Presuda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i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sudsko</w:t>
      </w:r>
      <w:r w:rsidR="007D5F24"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 w:themeColor="text1"/>
          <w:sz w:val="24"/>
          <w:szCs w:val="24"/>
          <w:lang w:val="sr-Latn-BA"/>
        </w:rPr>
        <w:t>poravnanje</w:t>
      </w:r>
    </w:p>
    <w:p w14:paraId="4453764C" w14:textId="727BE98E" w:rsidR="007D5F24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96" w:name="clan_271"/>
      <w:bookmarkEnd w:id="96"/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57E9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107</w:t>
      </w:r>
      <w:r w:rsidR="0068000C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0EE2543" w14:textId="77777777" w:rsidR="00964ADB" w:rsidRPr="008A65A5" w:rsidRDefault="00964ADB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5B186B82" w14:textId="057F850A" w:rsidR="007D5F24" w:rsidRPr="008A65A5" w:rsidRDefault="007D5F2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68000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68000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održavanja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izreći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presuda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propuštanja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presuda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priznanja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presuda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odricanja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2E130D8" w14:textId="74EBA059" w:rsidR="007D5F24" w:rsidRPr="008A65A5" w:rsidRDefault="007D5F24" w:rsidP="008D44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EE43C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stranke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zaključe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sudsko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poravnanje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241BA769" w14:textId="19CECD46" w:rsidR="007D5F24" w:rsidRPr="008A65A5" w:rsidRDefault="007D5F2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troškovima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održavanja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djetetom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slobodnoj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ocjeni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vodeći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računa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razlozima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pravičnosti</w:t>
      </w:r>
      <w:r w:rsidR="00A7747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3F231EC" w14:textId="49E0EA85" w:rsidR="007D5F24" w:rsidRPr="008A65A5" w:rsidRDefault="007D5F24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drugostepene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održavanja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D61D8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61D8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uvijek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dozvoljena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revizija</w:t>
      </w:r>
      <w:r w:rsidR="00A7747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F461EEB" w14:textId="77777777" w:rsidR="00B010FC" w:rsidRPr="008A65A5" w:rsidRDefault="00B010FC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BBE7AB5" w14:textId="78FAF72E" w:rsidR="002546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Sudija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u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postupku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uređenje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vršenja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održavanje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ličnih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odnosa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3C31C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djetetom</w:t>
      </w:r>
    </w:p>
    <w:p w14:paraId="057667C5" w14:textId="07D9047D" w:rsidR="002546B0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546B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57E9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108</w:t>
      </w:r>
      <w:r w:rsidR="002546B0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A77A757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B5B85FA" w14:textId="67B7AA1C" w:rsidR="007D5F24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za</w:t>
      </w:r>
      <w:r w:rsidR="002546B0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uređenje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održavanja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2546B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="0008708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</w:t>
      </w:r>
      <w:r w:rsidR="0008708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pravilu</w:t>
      </w:r>
      <w:r w:rsidR="0008708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sudija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posebna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znanja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oblasti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3C31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3C31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2546B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CDAD0BC" w14:textId="2412296E" w:rsidR="00E43059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Primjena</w:t>
      </w:r>
      <w:r w:rsidR="00E43059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odredaba</w:t>
      </w:r>
      <w:r w:rsidR="00815E8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</w:t>
      </w:r>
      <w:r w:rsidR="00E43059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parničnom</w:t>
      </w:r>
      <w:r w:rsidR="00E43059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postupku</w:t>
      </w:r>
    </w:p>
    <w:p w14:paraId="2186ACEB" w14:textId="512F239F" w:rsidR="00E43059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109</w:t>
      </w:r>
      <w:r w:rsidR="00E430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6A4672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2C15E3FD" w14:textId="592F930F" w:rsidR="00E43059" w:rsidRPr="008A65A5" w:rsidRDefault="008A65A5" w:rsidP="00E11A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uređenje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održavanje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E43059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parničnom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="00E430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ED829D0" w14:textId="77777777" w:rsidR="00EA0728" w:rsidRPr="008A65A5" w:rsidRDefault="00EA0728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97" w:name="clan_94"/>
      <w:bookmarkEnd w:id="97"/>
    </w:p>
    <w:p w14:paraId="25C906A7" w14:textId="0039C7EA" w:rsidR="00DE5FF1" w:rsidRPr="008A65A5" w:rsidRDefault="008A65A5" w:rsidP="00F205BF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0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>Mjere</w:t>
      </w:r>
      <w:r w:rsidR="009E2332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organa</w:t>
      </w:r>
      <w:r w:rsidR="009E2332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starateljstva</w:t>
      </w:r>
      <w:r w:rsidR="009E2332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za</w:t>
      </w:r>
      <w:r w:rsidR="009E2332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zaštitu</w:t>
      </w:r>
      <w:r w:rsidR="009E2332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prava</w:t>
      </w:r>
      <w:r w:rsidR="009E2332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djeteta</w:t>
      </w:r>
      <w:r w:rsidR="009E2332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2C10F256" w14:textId="77777777" w:rsidR="00894091" w:rsidRPr="008A65A5" w:rsidRDefault="00894091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12D9387" w14:textId="74FF6873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starateljstva</w:t>
      </w:r>
    </w:p>
    <w:p w14:paraId="6C81640D" w14:textId="45C8A1C1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6800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110</w:t>
      </w:r>
      <w:r w:rsidR="0089409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AE847E6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C1B2216" w14:textId="5DB21E0F" w:rsidR="0089409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preduzima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7F79689" w14:textId="23714737" w:rsidR="0089409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98" w:name="clan_95"/>
      <w:bookmarkEnd w:id="98"/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pružiti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pomoć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sređivanju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materijalnih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uputiti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odgovarajuće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savjetovalište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056D904" w14:textId="77777777" w:rsidR="00484481" w:rsidRPr="008A65A5" w:rsidRDefault="0048448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ED040BA" w14:textId="00791107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Mjere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zaštite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ličnih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imovinskih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interesa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664FE3FA" w14:textId="3E92994C" w:rsidR="003C0EF3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8776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111</w:t>
      </w:r>
      <w:r w:rsidR="0089409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1E9E7CE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56E9896" w14:textId="70EFB649" w:rsidR="00894091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upozorenje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pojačan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izdvajanje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EE088A9" w14:textId="77777777" w:rsidR="00F87760" w:rsidRPr="008A65A5" w:rsidRDefault="00F8776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6E790E4" w14:textId="2F7742A9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Upozorenje</w:t>
      </w:r>
    </w:p>
    <w:p w14:paraId="1CAE37F9" w14:textId="0004AF13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8776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112</w:t>
      </w:r>
      <w:r w:rsidR="0089409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2A60753" w14:textId="77777777" w:rsidR="002E52C6" w:rsidRPr="008A65A5" w:rsidRDefault="002E52C6" w:rsidP="008D44B4">
      <w:pPr>
        <w:spacing w:line="240" w:lineRule="auto"/>
        <w:ind w:right="1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673DA04" w14:textId="7E50FF5C" w:rsidR="002E52C6" w:rsidRPr="008A65A5" w:rsidRDefault="00DF06B6" w:rsidP="008D44B4">
      <w:pPr>
        <w:spacing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je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ovlašćen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usmeno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pisanoj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formi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upozori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propuste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dogodili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događaju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rijetko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nastale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posljedice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razvoj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blaže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prirode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57F7D47" w14:textId="2A7C91D5" w:rsidR="002E52C6" w:rsidRPr="008A65A5" w:rsidRDefault="00DF06B6" w:rsidP="008D44B4">
      <w:pPr>
        <w:spacing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Upozorenjem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uputiti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zdravstvene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obrazovne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usluge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podršku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roditeljstvu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pravilnom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vaspitanju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36F604FB" w14:textId="2157C12F" w:rsidR="00894091" w:rsidRPr="008A65A5" w:rsidRDefault="00DF06B6" w:rsidP="008D44B4">
      <w:pPr>
        <w:spacing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(3)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Upozorenju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prethodi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savjetovanje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čemu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sačinjava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zabilješka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E1176A8" w14:textId="77777777" w:rsidR="00B010FC" w:rsidRPr="008A65A5" w:rsidRDefault="00B010FC" w:rsidP="008D44B4">
      <w:pPr>
        <w:spacing w:after="0" w:line="240" w:lineRule="auto"/>
        <w:ind w:right="12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3A6FC1CA" w14:textId="55A364DE" w:rsidR="00894091" w:rsidRP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Nadzor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vršenjem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6C6A2EE2" w14:textId="44668B75" w:rsidR="00894091" w:rsidRP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113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40957F66" w14:textId="77777777" w:rsidR="00822263" w:rsidRPr="008A65A5" w:rsidRDefault="00822263" w:rsidP="008D44B4">
      <w:pPr>
        <w:spacing w:after="0" w:line="240" w:lineRule="auto"/>
        <w:ind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42454A17" w14:textId="66C879F1" w:rsidR="00894091" w:rsidRPr="008A65A5" w:rsidRDefault="00DF06B6" w:rsidP="008D44B4">
      <w:pPr>
        <w:spacing w:after="0" w:line="240" w:lineRule="auto"/>
        <w:ind w:left="14" w:right="12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Ukoliko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cjelini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djelimično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nastalih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strani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914BF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914BF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914BF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914BF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914BF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914BF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posljedicu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ugrožavanje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razvoja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7382C9E" w14:textId="3424CA48" w:rsidR="00894091" w:rsidRPr="008A65A5" w:rsidRDefault="00DF06B6" w:rsidP="008D44B4">
      <w:pPr>
        <w:spacing w:after="0" w:line="240" w:lineRule="auto"/>
        <w:ind w:left="14" w:right="6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odrediće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ugroženi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4114A88D" w14:textId="25A0D45C" w:rsidR="00894091" w:rsidRPr="008A65A5" w:rsidRDefault="00DF06B6" w:rsidP="008D44B4">
      <w:pPr>
        <w:spacing w:after="0" w:line="240" w:lineRule="auto"/>
        <w:ind w:left="14" w:right="6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obavezno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sadrži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cilj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određivanja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radnika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AC2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voditelja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2E54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upozorenje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saradnje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50930C81" w14:textId="6248C35F" w:rsidR="00894091" w:rsidRPr="008A65A5" w:rsidRDefault="00DF06B6" w:rsidP="008D44B4">
      <w:pPr>
        <w:spacing w:after="0" w:line="240" w:lineRule="auto"/>
        <w:ind w:left="14" w:right="6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sadržavati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preporuku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zatraže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liječenje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zdravstvenoj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tretman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drugoj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odgovarajućoj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uključivanje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psihosocijalni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podrške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4537E31" w14:textId="104A3D1B" w:rsidR="00DE1F28" w:rsidRPr="008A65A5" w:rsidRDefault="00DF06B6" w:rsidP="008D44B4">
      <w:pPr>
        <w:spacing w:after="0" w:line="240" w:lineRule="auto"/>
        <w:ind w:left="14" w:right="6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2E54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najkasnije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A7150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15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AF24C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izraditi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plan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sprovođenja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021CE2AA" w14:textId="2DFDF897" w:rsidR="00DE1F28" w:rsidRPr="008A65A5" w:rsidRDefault="00DF06B6" w:rsidP="008D44B4">
      <w:pPr>
        <w:spacing w:after="0" w:line="240" w:lineRule="auto"/>
        <w:ind w:left="14" w:right="6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međusobno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sarađuju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postizanju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dogovora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sadržaju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29304477" w14:textId="02DBD859" w:rsidR="00DE1F28" w:rsidRPr="008A65A5" w:rsidRDefault="00DF06B6" w:rsidP="008D44B4">
      <w:pPr>
        <w:spacing w:after="0" w:line="240" w:lineRule="auto"/>
        <w:ind w:left="14" w:right="6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žalbi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Ministarstvo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A741A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BBF3F42" w14:textId="45335489" w:rsidR="00894091" w:rsidRPr="008A65A5" w:rsidRDefault="00DF06B6" w:rsidP="008D44B4">
      <w:pPr>
        <w:spacing w:after="0" w:line="240" w:lineRule="auto"/>
        <w:ind w:left="14" w:right="6" w:firstLine="706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(8)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Žalba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odlaže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2EA9008" w14:textId="77777777" w:rsidR="00CA76DD" w:rsidRPr="008A65A5" w:rsidRDefault="00CA76DD" w:rsidP="008D44B4">
      <w:pPr>
        <w:spacing w:after="0" w:line="240" w:lineRule="auto"/>
        <w:ind w:left="10"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BA46090" w14:textId="500CCE14" w:rsidR="00894091" w:rsidRPr="008A65A5" w:rsidRDefault="008A65A5" w:rsidP="008D44B4">
      <w:pPr>
        <w:spacing w:after="0" w:line="240" w:lineRule="auto"/>
        <w:ind w:left="10"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Sadržaj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nadzora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vršenjem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1C197677" w14:textId="04F070BF" w:rsidR="00894091" w:rsidRPr="008A65A5" w:rsidRDefault="008A65A5" w:rsidP="008D44B4">
      <w:pPr>
        <w:spacing w:after="0" w:line="240" w:lineRule="auto"/>
        <w:ind w:left="68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114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7E27A57" w14:textId="77777777" w:rsidR="00822263" w:rsidRPr="008A65A5" w:rsidRDefault="00822263" w:rsidP="008D44B4">
      <w:pPr>
        <w:spacing w:after="0" w:line="240" w:lineRule="auto"/>
        <w:ind w:left="68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667C1D8A" w14:textId="5CDF1695" w:rsidR="00894091" w:rsidRPr="008A65A5" w:rsidRDefault="00DF06B6" w:rsidP="008D44B4">
      <w:pPr>
        <w:spacing w:after="0"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vrijeme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stručni</w:t>
      </w:r>
      <w:r w:rsidR="00496A9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radnik</w:t>
      </w:r>
      <w:r w:rsidR="00496A9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496A9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AC2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voditelj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obilaziti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savjetima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metodama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mjerama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pružati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podršku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planom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programom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sprovođenja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2B31E4F5" w14:textId="5802B2A6" w:rsidR="00225987" w:rsidRPr="008A65A5" w:rsidRDefault="00225987" w:rsidP="00225987">
      <w:pPr>
        <w:spacing w:after="0"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radnik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voditelj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mjesečno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sačinjava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izvještaj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sprovođenju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sačinjava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završni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izvještaj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sprovođenju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isteka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429606C" w14:textId="44B78C0D" w:rsidR="00225987" w:rsidRPr="008A65A5" w:rsidRDefault="00225987" w:rsidP="00225987">
      <w:pPr>
        <w:spacing w:after="0"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Ukoliko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pokazali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spremnost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saradnju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završni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izvještaj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pokazuje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cilj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tokom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postignut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razmatra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isteka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29396625" w14:textId="7245B9C5" w:rsidR="00894091" w:rsidRPr="008A65A5" w:rsidRDefault="00DF06B6" w:rsidP="00225987">
      <w:pPr>
        <w:spacing w:after="0"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upoznati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završnim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izvještajem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procjenom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potrebom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preduzimanja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1A107010" w14:textId="420FB18F" w:rsidR="00894091" w:rsidRPr="008A65A5" w:rsidRDefault="00DF06B6" w:rsidP="008D44B4">
      <w:pPr>
        <w:spacing w:after="0" w:line="240" w:lineRule="auto"/>
        <w:ind w:right="12" w:firstLine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Izuzetno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4.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A24F8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upoznati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završnim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izvještajem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procjenom</w:t>
      </w:r>
      <w:r w:rsidR="00D25A6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potrebom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preduzimanja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imalo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posljedice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razvoj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71D7B5A" w14:textId="77777777" w:rsidR="008A65A5" w:rsidRDefault="008A65A5" w:rsidP="008D44B4">
      <w:pPr>
        <w:tabs>
          <w:tab w:val="left" w:pos="4054"/>
        </w:tabs>
        <w:spacing w:after="0" w:line="240" w:lineRule="auto"/>
        <w:ind w:left="128"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6BF6F1B" w14:textId="73C2E6CF" w:rsidR="00894091" w:rsidRPr="008A65A5" w:rsidRDefault="008A65A5" w:rsidP="008D44B4">
      <w:pPr>
        <w:tabs>
          <w:tab w:val="left" w:pos="4054"/>
        </w:tabs>
        <w:spacing w:after="0" w:line="240" w:lineRule="auto"/>
        <w:ind w:left="128"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Trajanje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nadzora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vršenjem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0916434B" w14:textId="68E969E1" w:rsidR="00894091" w:rsidRP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115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620379D" w14:textId="77777777" w:rsidR="00822263" w:rsidRPr="008A65A5" w:rsidRDefault="00822263" w:rsidP="008D44B4">
      <w:pPr>
        <w:spacing w:after="0" w:line="240" w:lineRule="auto"/>
        <w:ind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0D0251B0" w14:textId="64150650" w:rsidR="00894091" w:rsidRPr="008A65A5" w:rsidRDefault="00DF06B6" w:rsidP="008D44B4">
      <w:pPr>
        <w:spacing w:after="0" w:line="240" w:lineRule="auto"/>
        <w:ind w:right="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neprekidnom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uvijek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razlozi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obzira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vrstu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prethodno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2D0483A3" w14:textId="3C4CA584" w:rsidR="00894091" w:rsidRPr="008A65A5" w:rsidRDefault="00DF06B6" w:rsidP="008D44B4">
      <w:pPr>
        <w:spacing w:after="0" w:line="240" w:lineRule="auto"/>
        <w:ind w:right="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produžiti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razlozi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213ACE9F" w14:textId="21D995F4" w:rsidR="00894091" w:rsidRPr="008A65A5" w:rsidRDefault="00DF06B6" w:rsidP="008D44B4">
      <w:pPr>
        <w:spacing w:after="0" w:line="240" w:lineRule="auto"/>
        <w:ind w:right="12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25A6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D25A6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isteka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roka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prestanka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procijeni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prilike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tome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sačini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izvještaj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8156B66" w14:textId="77777777" w:rsidR="00EA0728" w:rsidRPr="008A65A5" w:rsidRDefault="00EA0728" w:rsidP="008D44B4">
      <w:pPr>
        <w:spacing w:after="0" w:line="240" w:lineRule="auto"/>
        <w:ind w:right="12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08744C96" w14:textId="77777777" w:rsid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512A9BE" w14:textId="77777777" w:rsid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9C4B189" w14:textId="77777777" w:rsid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D7594F2" w14:textId="77777777" w:rsid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12C8310" w14:textId="77777777" w:rsid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18C60664" w14:textId="12DFDCF6" w:rsidR="00894091" w:rsidRPr="008A65A5" w:rsidRDefault="008A65A5" w:rsidP="008D44B4">
      <w:pPr>
        <w:spacing w:after="0" w:line="240" w:lineRule="auto"/>
        <w:ind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Pojačan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nadzor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vršenjem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7FEFF81A" w14:textId="51653823" w:rsidR="00894091" w:rsidRPr="008A65A5" w:rsidRDefault="008A65A5" w:rsidP="008D44B4">
      <w:pPr>
        <w:spacing w:after="0" w:line="240" w:lineRule="auto"/>
        <w:ind w:left="56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6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40DEC1E" w14:textId="77777777" w:rsidR="00822263" w:rsidRPr="008A65A5" w:rsidRDefault="00822263" w:rsidP="008D44B4">
      <w:pPr>
        <w:spacing w:after="0" w:line="240" w:lineRule="auto"/>
        <w:ind w:left="56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1527F951" w14:textId="4E7645AA" w:rsidR="00894091" w:rsidRPr="008A65A5" w:rsidRDefault="00DF06B6" w:rsidP="008D44B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pojačanog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ugroženost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razvoja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većeg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intenziteta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399457AA" w14:textId="11B8B608" w:rsidR="00894091" w:rsidRPr="008A65A5" w:rsidRDefault="008A65A5" w:rsidP="008D44B4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pokazali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spremnost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kraćem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vremenu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promijene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ponašanje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kako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spriječilo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</w:p>
    <w:p w14:paraId="0AF3FA4A" w14:textId="1007886B" w:rsidR="00894091" w:rsidRPr="008A65A5" w:rsidRDefault="008A65A5" w:rsidP="008D44B4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pokazali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spremnost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poštuju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jasna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uputstva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omogućiti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nesmetan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brigom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4CD5A114" w14:textId="78345D8A" w:rsidR="00894091" w:rsidRPr="008A65A5" w:rsidRDefault="00DF06B6" w:rsidP="008D44B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ugroženi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A915EF2" w14:textId="77777777" w:rsidR="00CA76DD" w:rsidRPr="008A65A5" w:rsidRDefault="00CA76DD" w:rsidP="008D44B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75F44C38" w14:textId="5523433F" w:rsidR="00894091" w:rsidRPr="008A65A5" w:rsidRDefault="008A65A5" w:rsidP="008D44B4">
      <w:pPr>
        <w:spacing w:after="0" w:line="240" w:lineRule="auto"/>
        <w:ind w:left="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Sadržaj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pojačanog</w:t>
      </w:r>
      <w:r w:rsidR="0022268C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nadzora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vršenjem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381CE62C" w14:textId="372C6939" w:rsidR="00894091" w:rsidRPr="008A65A5" w:rsidRDefault="008A65A5" w:rsidP="008D44B4">
      <w:pPr>
        <w:spacing w:after="0" w:line="240" w:lineRule="auto"/>
        <w:ind w:left="56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7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7B6FA21" w14:textId="77777777" w:rsidR="00822263" w:rsidRPr="008A65A5" w:rsidRDefault="00822263" w:rsidP="008D44B4">
      <w:pPr>
        <w:spacing w:after="0" w:line="240" w:lineRule="auto"/>
        <w:ind w:left="56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51A69D27" w14:textId="2FA354A4" w:rsidR="00894091" w:rsidRPr="008A65A5" w:rsidRDefault="00DF06B6" w:rsidP="008D44B4">
      <w:pPr>
        <w:spacing w:after="0" w:line="240" w:lineRule="auto"/>
        <w:ind w:left="10" w:right="12" w:firstLine="71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odlučivanje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pojačanog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E57E9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sadržaj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određivanju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350C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stručnog</w:t>
      </w:r>
      <w:r w:rsidR="00DC24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radnika</w:t>
      </w:r>
      <w:r w:rsidR="00DC24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DC243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AC2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voditelja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žalbe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shodno</w:t>
      </w:r>
      <w:r w:rsidR="008344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8344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8344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8344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</w:t>
      </w:r>
      <w:r w:rsidR="001D32E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8344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113.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8344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4.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FE7C0D9" w14:textId="429983DE" w:rsidR="00894091" w:rsidRPr="008A65A5" w:rsidRDefault="00DF06B6" w:rsidP="008D44B4">
      <w:pPr>
        <w:spacing w:after="0" w:line="240" w:lineRule="auto"/>
        <w:ind w:left="10" w:right="12" w:firstLine="71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pojačanog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određuju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češće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pojačana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pomoć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stručnog</w:t>
      </w:r>
      <w:r w:rsidR="007D7E0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radnika</w:t>
      </w:r>
      <w:r w:rsidR="007D7E0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7D7E0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AC2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voditelja</w:t>
      </w:r>
      <w:r w:rsidR="00F1344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F1344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jasna</w:t>
      </w:r>
      <w:r w:rsidR="00F1344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uputstva</w:t>
      </w:r>
      <w:r w:rsidR="00F1344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1344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posljedice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nastupiti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nepoštovanja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uputstava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odbijanja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saradnje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8DE434F" w14:textId="77777777" w:rsidR="000D5042" w:rsidRPr="008A65A5" w:rsidRDefault="000D5042" w:rsidP="008D44B4">
      <w:pPr>
        <w:spacing w:after="0" w:line="240" w:lineRule="auto"/>
        <w:ind w:right="12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01C91EEC" w14:textId="31CF7FDB" w:rsidR="00894091" w:rsidRPr="008A65A5" w:rsidRDefault="008A65A5" w:rsidP="008D44B4">
      <w:pPr>
        <w:spacing w:after="0" w:line="240" w:lineRule="auto"/>
        <w:ind w:left="10" w:right="1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Trajanje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pojačanog</w:t>
      </w:r>
      <w:r w:rsidR="0022268C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nadzora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vršenjem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1BB3E288" w14:textId="6129A88B" w:rsidR="00894091" w:rsidRPr="008A65A5" w:rsidRDefault="008A65A5" w:rsidP="008D44B4">
      <w:pPr>
        <w:spacing w:after="0" w:line="240" w:lineRule="auto"/>
        <w:ind w:left="56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8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5F0647FC" w14:textId="77777777" w:rsidR="00822263" w:rsidRPr="008A65A5" w:rsidRDefault="00822263" w:rsidP="008D44B4">
      <w:pPr>
        <w:spacing w:after="0" w:line="240" w:lineRule="auto"/>
        <w:ind w:left="56" w:right="12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0F047175" w14:textId="41C693D2" w:rsidR="00894091" w:rsidRPr="008A65A5" w:rsidRDefault="00DF06B6" w:rsidP="008D44B4">
      <w:pPr>
        <w:spacing w:after="0" w:line="240" w:lineRule="auto"/>
        <w:ind w:left="10" w:firstLine="71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Pojačan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zavisnosti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razloga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8813FFD" w14:textId="09454DAC" w:rsidR="00894091" w:rsidRPr="008A65A5" w:rsidRDefault="00DF06B6" w:rsidP="008D44B4">
      <w:pPr>
        <w:spacing w:after="0" w:line="240" w:lineRule="auto"/>
        <w:ind w:left="10" w:firstLine="71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Pojačan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više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puta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ukoliko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nastupe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pozitivne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promjene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strani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napredak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strani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najduže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uzastopnom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7071DF2" w14:textId="393B8461" w:rsidR="00225987" w:rsidRPr="008A65A5" w:rsidRDefault="00225987" w:rsidP="00225987">
      <w:pPr>
        <w:spacing w:after="0" w:line="240" w:lineRule="auto"/>
        <w:ind w:left="10" w:firstLine="71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4933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isteka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prestanka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333AA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pojačanog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procijeni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prilike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sačini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izvještaj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C433A70" w14:textId="77777777" w:rsidR="002925FB" w:rsidRPr="008A65A5" w:rsidRDefault="002925FB" w:rsidP="00225987">
      <w:pPr>
        <w:spacing w:after="0" w:line="240" w:lineRule="auto"/>
        <w:ind w:left="10" w:firstLine="71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50D3282B" w14:textId="7097F78E" w:rsidR="00894091" w:rsidRPr="008A65A5" w:rsidRDefault="008A65A5" w:rsidP="008D44B4">
      <w:pPr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Privremeno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izdvajanje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iz</w:t>
      </w:r>
      <w:r w:rsidR="00894091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porodice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odluci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starateljstva</w:t>
      </w:r>
    </w:p>
    <w:p w14:paraId="4FB8EC56" w14:textId="15406B58" w:rsidR="00894091" w:rsidRPr="008A65A5" w:rsidRDefault="008A65A5" w:rsidP="008D44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11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9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044F7C9B" w14:textId="77777777" w:rsidR="00822263" w:rsidRPr="008A65A5" w:rsidRDefault="00822263" w:rsidP="008D44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786C0638" w14:textId="7D50ACFE" w:rsidR="00894091" w:rsidRPr="008A65A5" w:rsidRDefault="00DF06B6" w:rsidP="008D44B4">
      <w:pPr>
        <w:spacing w:after="0" w:line="240" w:lineRule="auto"/>
        <w:ind w:right="253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ugroženosti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3379039" w14:textId="5EC42461" w:rsidR="00894091" w:rsidRPr="008A65A5" w:rsidRDefault="004640EE" w:rsidP="008D44B4">
      <w:pPr>
        <w:spacing w:after="0" w:line="240" w:lineRule="auto"/>
        <w:ind w:right="253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neposredna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opasnost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zaštititi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izdvajanjem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okruženja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kome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privremeno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koga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nalazi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5A4BA8A" w14:textId="10A1DD35" w:rsidR="00894091" w:rsidRPr="008A65A5" w:rsidRDefault="00DF06B6" w:rsidP="008D44B4">
      <w:pPr>
        <w:spacing w:after="0" w:line="240" w:lineRule="auto"/>
        <w:ind w:right="253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privremenom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zbrinjavanju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drugog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hraniteljskoj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drugoj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B95262F" w14:textId="73FDD394" w:rsidR="00894091" w:rsidRPr="008A65A5" w:rsidRDefault="00DF06B6" w:rsidP="008D44B4">
      <w:pPr>
        <w:spacing w:after="0" w:line="240" w:lineRule="auto"/>
        <w:ind w:right="253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privremenom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donosi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3E6C20D" w14:textId="5A4A0FEE" w:rsidR="00894091" w:rsidRPr="008A65A5" w:rsidRDefault="00DF06B6" w:rsidP="008D44B4">
      <w:pPr>
        <w:spacing w:after="0" w:line="240" w:lineRule="auto"/>
        <w:ind w:right="253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žalbi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01C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Ministarstvo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6AF32A1" w14:textId="2145D558" w:rsidR="00894091" w:rsidRPr="008A65A5" w:rsidRDefault="00DF06B6" w:rsidP="008D44B4">
      <w:pPr>
        <w:spacing w:after="0" w:line="240" w:lineRule="auto"/>
        <w:ind w:right="253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Žalba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odlaže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izvršenje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FC43D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A363662" w14:textId="14711F66" w:rsidR="00FC43DE" w:rsidRPr="008A65A5" w:rsidRDefault="00DF06B6" w:rsidP="008D44B4">
      <w:pPr>
        <w:spacing w:after="0" w:line="240" w:lineRule="auto"/>
        <w:ind w:right="253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Privremeno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kome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CD13D05" w14:textId="77777777" w:rsidR="00BB5C05" w:rsidRPr="008A65A5" w:rsidRDefault="00BB5C05" w:rsidP="008D44B4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21EC67A" w14:textId="2CB9253B" w:rsidR="00FC43DE" w:rsidRPr="008A65A5" w:rsidRDefault="008A65A5" w:rsidP="008D44B4">
      <w:pPr>
        <w:spacing w:after="0" w:line="240" w:lineRule="auto"/>
        <w:ind w:right="25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Izdvajanje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porodice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odluci</w:t>
      </w:r>
      <w:r w:rsidR="00DF06B6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>suda</w:t>
      </w:r>
    </w:p>
    <w:p w14:paraId="31B1121C" w14:textId="3489967C" w:rsidR="00894091" w:rsidRPr="008A65A5" w:rsidRDefault="00DF06B6" w:rsidP="008D44B4">
      <w:pPr>
        <w:spacing w:after="0" w:line="240" w:lineRule="auto"/>
        <w:ind w:right="253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12E1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</w:t>
      </w:r>
      <w:r w:rsidR="00F87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20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1108334" w14:textId="77777777" w:rsidR="00822263" w:rsidRPr="008A65A5" w:rsidRDefault="00822263" w:rsidP="008D44B4">
      <w:pPr>
        <w:spacing w:after="0" w:line="240" w:lineRule="auto"/>
        <w:ind w:right="253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2186433A" w14:textId="13185EED" w:rsidR="00894091" w:rsidRPr="008A65A5" w:rsidRDefault="00DF06B6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4933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4933E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C085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privremenom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podnese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obrazložen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zbrinjavanje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drugog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hraniteljskoj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drugoj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ustanovi</w:t>
      </w:r>
      <w:r w:rsidR="0089409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36CDB9C0" w14:textId="1C580D02" w:rsidR="00FC03DA" w:rsidRPr="008A65A5" w:rsidRDefault="00DF06B6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9D64C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9D64C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="009D64C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5A47A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izdvajanju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ovlašćuje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izbor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hraniteljske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ustanove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FC03D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ustanove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smješteno</w:t>
      </w:r>
      <w:r w:rsidR="009D64CE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D5BBEA3" w14:textId="5BC8E1E1" w:rsidR="009B03F8" w:rsidRPr="008A65A5" w:rsidRDefault="00DF06B6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6A1DC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svakih</w:t>
      </w:r>
      <w:r w:rsidR="006A1DC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šest</w:t>
      </w:r>
      <w:r w:rsidR="00C854B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mjeseci</w:t>
      </w:r>
      <w:r w:rsidR="00C854B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ispita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svoju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odluku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donese</w:t>
      </w:r>
      <w:r w:rsidR="00C854B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novo</w:t>
      </w:r>
      <w:r w:rsidR="009B03F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="009B03F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produžava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9B03F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smještaj</w:t>
      </w:r>
      <w:r w:rsidR="009B03F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predloži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sudu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vraćanje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njegovu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porodicu</w:t>
      </w:r>
      <w:r w:rsidR="009B03F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3AD3C6C" w14:textId="7812811F" w:rsidR="000A1159" w:rsidRPr="008A65A5" w:rsidRDefault="002C5E3A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prestanu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razlozi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kojih</w:t>
      </w:r>
      <w:r w:rsidR="009C12F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9C12F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izdvojeno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9C12F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predlože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stavljanje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snage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izdvajanju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0A11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7F3C077" w14:textId="77777777" w:rsidR="00FC43DE" w:rsidRPr="008A65A5" w:rsidRDefault="00FC43D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D2B8F23" w14:textId="21DC7BC7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Zaštita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imovinskih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interesa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6B1F1FEF" w14:textId="371116B5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7D5F2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F8776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21</w:t>
      </w:r>
      <w:r w:rsidR="0089409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418F51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C7EF7C6" w14:textId="6D5E68B3" w:rsidR="0089409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22598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doba</w:t>
      </w:r>
      <w:r w:rsidR="0022598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zahtijevati</w:t>
      </w:r>
      <w:r w:rsidR="0022598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polaganje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računa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upravljanju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DF45C44" w14:textId="6CB90A8E" w:rsidR="0089409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obezbjeđenja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28487EE" w14:textId="77D495C0" w:rsidR="0089409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pogledu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upravljanja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položaj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15F662A" w14:textId="77777777" w:rsidR="00DF06B6" w:rsidRPr="008A65A5" w:rsidRDefault="00DF06B6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99" w:name="clan_101"/>
      <w:bookmarkStart w:id="100" w:name="clan_102"/>
      <w:bookmarkStart w:id="101" w:name="clan_103"/>
      <w:bookmarkEnd w:id="99"/>
      <w:bookmarkEnd w:id="100"/>
      <w:bookmarkEnd w:id="101"/>
    </w:p>
    <w:p w14:paraId="33DF35A6" w14:textId="3B03E0D9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Princip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najmanjeg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posezanja</w:t>
      </w:r>
    </w:p>
    <w:p w14:paraId="1519EA5D" w14:textId="3CC24D81" w:rsidR="0089409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7D5F24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F87760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E40A916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1A3666B" w14:textId="6069063E" w:rsidR="0089409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izboru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odgovarajuće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obzir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uzrast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psihofizičku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razvijenost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psihička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sklonosti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dotadašnje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odgajanje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relevantne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49CDDE7" w14:textId="765AF22A" w:rsidR="00F87760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izboru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odgovarajuće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računa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poštovanju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principa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najmanjeg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posezanja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ide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blaže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strožoj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mjeri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0F9C83F" w14:textId="13ACD169" w:rsidR="0041725E" w:rsidRDefault="0041725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7EA5F64" w14:textId="255A6CA7" w:rsid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1906F6AC" w14:textId="3B31DA35" w:rsid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028D062A" w14:textId="773223BD" w:rsid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992097D" w14:textId="77777777" w:rsidR="008A65A5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9841737" w14:textId="3126EC5E" w:rsidR="0041725E" w:rsidRPr="008A65A5" w:rsidRDefault="008A65A5" w:rsidP="001B6100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0"/>
        <w:jc w:val="both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lastRenderedPageBreak/>
        <w:t>Produženje</w:t>
      </w:r>
      <w:r w:rsidR="00814791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roditeljskog</w:t>
      </w:r>
      <w:r w:rsidR="00814791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prava</w:t>
      </w:r>
      <w:r w:rsidR="00814791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i</w:t>
      </w:r>
      <w:r w:rsidR="00814791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dužnosti</w:t>
      </w:r>
      <w:r w:rsidR="00814791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1B7B7C6A" w14:textId="77777777" w:rsidR="008E4FC1" w:rsidRPr="008A65A5" w:rsidRDefault="008E4FC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02" w:name="clan_104"/>
      <w:bookmarkEnd w:id="102"/>
    </w:p>
    <w:p w14:paraId="6B60A368" w14:textId="5A38667B" w:rsidR="008E4FC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Razlozi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produženje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7569AFC2" w14:textId="48A043B5" w:rsidR="008E4FC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123</w:t>
      </w:r>
      <w:r w:rsidR="008E4FC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288A3BA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EFE1951" w14:textId="6AE2493D" w:rsidR="008E4FC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produži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tjelesnog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duševnog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nedostatka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51E3747" w14:textId="46E251BC" w:rsidR="008E4FC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produženo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33B8C91" w14:textId="77777777" w:rsidR="0041725E" w:rsidRPr="008A65A5" w:rsidRDefault="0041725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E8C4E33" w14:textId="63CEB767" w:rsidR="008E4FC1" w:rsidRPr="008A65A5" w:rsidRDefault="008A65A5" w:rsidP="00E126D1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  <w:tab w:val="left" w:pos="360"/>
        </w:tabs>
        <w:ind w:left="0" w:firstLine="0"/>
        <w:jc w:val="both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>O</w:t>
      </w:r>
      <w:bookmarkStart w:id="103" w:name="clan_106"/>
      <w:bookmarkEnd w:id="103"/>
      <w:r w:rsidRPr="008A65A5">
        <w:rPr>
          <w:b/>
          <w:bCs/>
          <w:color w:val="000000" w:themeColor="text1"/>
          <w:sz w:val="24"/>
          <w:szCs w:val="24"/>
          <w:lang w:val="sr-Latn-BA"/>
        </w:rPr>
        <w:t>duzimanje</w:t>
      </w:r>
      <w:r w:rsidR="001540D3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roditeljskog</w:t>
      </w:r>
      <w:r w:rsidR="001540D3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prava</w:t>
      </w:r>
      <w:r w:rsidR="001540D3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i</w:t>
      </w:r>
      <w:r w:rsidR="001540D3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dužnosti</w:t>
      </w:r>
    </w:p>
    <w:p w14:paraId="27A0C4DC" w14:textId="77777777" w:rsidR="0041725E" w:rsidRPr="008A65A5" w:rsidRDefault="0041725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DACE697" w14:textId="2CDACFC9" w:rsidR="008E4FC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Razlozi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oduzimanje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4D171150" w14:textId="22C18EDB" w:rsidR="008E4FC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312E1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24.</w:t>
      </w:r>
    </w:p>
    <w:p w14:paraId="08FFF778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EC55C0E" w14:textId="3F5874FD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zloupotrebljava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2D2A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2D2A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grubo</w:t>
      </w:r>
      <w:r w:rsidR="002D2A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zanemaruje</w:t>
      </w:r>
      <w:r w:rsidR="00C13E7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C13E7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C13E7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C13E7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C13E7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4697E65" w14:textId="5933C86B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zloupotrebljava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E03CC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6E22C573" w14:textId="4ECDC585" w:rsidR="008E4FC1" w:rsidRPr="008A65A5" w:rsidRDefault="000031BE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1)</w:t>
      </w:r>
      <w:r w:rsidR="00E03CC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sprovodi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fizičko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psihičko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46FDC809" w14:textId="2DDD48CF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="00E03CC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seksualno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iskorišćava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0EFD378" w14:textId="1143B2C1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eksploatiše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prisiljavajući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pretjerano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neprimjeren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uzrastu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5B906009" w14:textId="7EA6496D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4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podstiče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krivičnih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4CC11103" w14:textId="6FD3D197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5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upotrebu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alkoholnog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pića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droge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opojnih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supstanci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25B66E77" w14:textId="531330D8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6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društveno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neprihvatljivog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ponašanja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62B8A4EB" w14:textId="641D5E77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7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grubo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09BB578" w14:textId="7877D3C0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grubo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zanemaruje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0B3B4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508D9E3A" w14:textId="22FF666D" w:rsidR="008E4FC1" w:rsidRPr="008A65A5" w:rsidRDefault="000031BE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1)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napusti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63FBE48B" w14:textId="5AB712E8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="000031B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517BA1A8" w14:textId="7F08221F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="00C6698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2C79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sprečava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0EF578DC" w14:textId="72A6170A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4</w:t>
      </w:r>
      <w:r w:rsidR="00C6698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stvori</w:t>
      </w:r>
      <w:r w:rsidR="005E1E1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uslove</w:t>
      </w:r>
      <w:r w:rsidR="005E1E1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5E1E1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smješteno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drugu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porodicu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22598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5E1E1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</w:t>
      </w:r>
      <w:r w:rsidR="005E1E1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nikakav</w:t>
      </w:r>
      <w:r w:rsidR="005E1E1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</w:t>
      </w:r>
      <w:r w:rsidR="009C63F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7A2A46B1" w14:textId="5DF7900C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5</w:t>
      </w:r>
      <w:r w:rsidR="00C6698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izvršava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trajanju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uzastopno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tri</w:t>
      </w:r>
      <w:r w:rsidR="002C79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mjeseca</w:t>
      </w:r>
      <w:r w:rsidR="002C79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2C79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posljednjih</w:t>
      </w:r>
      <w:r w:rsidR="002C79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2C79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2C79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42E6EC09" w14:textId="1C610A2C" w:rsidR="008E4FC1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6</w:t>
      </w:r>
      <w:r w:rsidR="00C6698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zanemario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pridržava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dobrobiti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donio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="00AC29C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FF9F94D" w14:textId="3148945E" w:rsidR="00102FFD" w:rsidRPr="008A65A5" w:rsidRDefault="00DF06B6" w:rsidP="008D44B4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vratiti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izvršenja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krivičnog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integriteta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104" w:name="clan_107"/>
      <w:bookmarkEnd w:id="104"/>
    </w:p>
    <w:p w14:paraId="23DDC542" w14:textId="77777777" w:rsidR="00102FFD" w:rsidRPr="008A65A5" w:rsidRDefault="00102FF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0DE536FE" w14:textId="3B1C6DCF" w:rsidR="008E4FC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oduzimanja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2D7B62BA" w14:textId="06E24A43" w:rsidR="008E4FC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12</w:t>
      </w:r>
      <w:r w:rsidR="00312E1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18732BD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AB26D33" w14:textId="6976871B" w:rsidR="008E4FC1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oduzimanja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D9D3F3" w14:textId="6A9CA568" w:rsidR="00225987" w:rsidRPr="008A65A5" w:rsidRDefault="00225987" w:rsidP="00225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oduzimanje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sazna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124.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EA4D2D7" w14:textId="15B91716" w:rsidR="00225987" w:rsidRPr="008A65A5" w:rsidRDefault="00225987" w:rsidP="00225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oduzimanju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smještaju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povjeravanju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E9CAD52" w14:textId="09C9EAC0" w:rsidR="008E4FC1" w:rsidRPr="008A65A5" w:rsidRDefault="00225987" w:rsidP="00225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(4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8C71E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8C71E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oduzimanju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vraćanju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nadležnom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neko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nepokretnostima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</w:t>
      </w:r>
      <w:r w:rsidR="0074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="0074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upisa</w:t>
      </w:r>
      <w:r w:rsidR="0074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74011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javnu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evidenciju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nepokretnostima</w:t>
      </w:r>
      <w:r w:rsidR="002839D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2839D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pravima</w:t>
      </w:r>
      <w:r w:rsidR="002839D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2839D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njima</w:t>
      </w:r>
      <w:r w:rsidR="008E4FC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105" w:name="str_20"/>
      <w:bookmarkEnd w:id="105"/>
    </w:p>
    <w:p w14:paraId="6BB1F668" w14:textId="3117C584" w:rsidR="00BB5C05" w:rsidRPr="008A65A5" w:rsidRDefault="00B010FC" w:rsidP="008D44B4">
      <w:pPr>
        <w:pStyle w:val="ListParagraph"/>
        <w:shd w:val="clear" w:color="auto" w:fill="FFFFFF"/>
        <w:ind w:left="720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2546E8E5" w14:textId="2B445AB3" w:rsidR="000A690D" w:rsidRPr="008A65A5" w:rsidRDefault="008A65A5" w:rsidP="00BB5C05">
      <w:pPr>
        <w:pStyle w:val="ListParagraph"/>
        <w:shd w:val="clear" w:color="auto" w:fill="FFFFFF"/>
        <w:ind w:left="720"/>
        <w:jc w:val="center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>Prestanak</w:t>
      </w:r>
      <w:r w:rsidR="000A690D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roditeljskog</w:t>
      </w:r>
      <w:r w:rsidR="000A690D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prava</w:t>
      </w:r>
    </w:p>
    <w:p w14:paraId="2C616F6F" w14:textId="1BBB08F4" w:rsidR="007163EF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06" w:name="clan_108"/>
      <w:bookmarkEnd w:id="106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126</w:t>
      </w:r>
      <w:r w:rsidR="007163E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0FCD1C9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E08EB67" w14:textId="78A0AF27" w:rsidR="007163EF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73BB106" w14:textId="30D3B434" w:rsidR="00811F1B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punoljetno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8030E84" w14:textId="77777777" w:rsidR="004B7E8D" w:rsidRPr="008A65A5" w:rsidRDefault="004B7E8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850C7E7" w14:textId="247437DD" w:rsidR="00A41955" w:rsidRPr="008A65A5" w:rsidRDefault="00C80A6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materinstva</w:t>
      </w:r>
    </w:p>
    <w:p w14:paraId="3E11BCC3" w14:textId="77777777" w:rsidR="00091DAE" w:rsidRPr="008A65A5" w:rsidRDefault="00091DA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07" w:name="clan_109"/>
      <w:bookmarkEnd w:id="107"/>
    </w:p>
    <w:p w14:paraId="4983687F" w14:textId="2EEB21D1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Porijeklo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514C99F1" w14:textId="7074F769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12</w:t>
      </w:r>
      <w:r w:rsidR="00312E1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2BA892C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92D0F90" w14:textId="1378F6C4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0BAD217" w14:textId="6B8A27C7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periodu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300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muž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A1AB7D6" w14:textId="0B068900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sudskom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E0B73C4" w14:textId="51EE3658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kasnijem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isteka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270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muž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muž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kasnijeg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9A06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108" w:name="clan_110"/>
      <w:bookmarkEnd w:id="108"/>
    </w:p>
    <w:p w14:paraId="48651D1D" w14:textId="5865E114" w:rsidR="00D3049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kasnijeg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ospori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8C17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="008C17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ocem</w:t>
      </w:r>
      <w:r w:rsidR="008C17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8C17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muž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A1AC590" w14:textId="77777777" w:rsidR="00EA0728" w:rsidRPr="008A65A5" w:rsidRDefault="00EA0728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01A11F6" w14:textId="6B9EF355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Izjašnjenje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majke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ocu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232FCC62" w14:textId="218A2FA9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12</w:t>
      </w:r>
      <w:r w:rsidR="00312E1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BC0800C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2FD5242" w14:textId="4BD0C12A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sazna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pozove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izjasni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obavijesti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B49783A" w14:textId="69B7C39E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B8103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B8103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poziva</w:t>
      </w:r>
      <w:r w:rsidR="0001729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C96497E" w14:textId="2F048C40" w:rsidR="00A211C2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izjasni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109" w:name="clan_111"/>
      <w:bookmarkEnd w:id="109"/>
    </w:p>
    <w:p w14:paraId="0A9E63C2" w14:textId="77777777" w:rsidR="00B010FC" w:rsidRPr="008A65A5" w:rsidRDefault="00B010F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FFFC052" w14:textId="6B6C2E38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Izjašnjenje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lica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majka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označila</w:t>
      </w:r>
      <w:r w:rsidR="00363B0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kao</w:t>
      </w:r>
      <w:r w:rsidR="00363B0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oca</w:t>
      </w:r>
      <w:r w:rsidR="00363B0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4181FE3A" w14:textId="7C31DE9A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A06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9A06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302DB67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FA7BA37" w14:textId="2D89DB6E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A966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128.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C00E0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notarski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obrađenoj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ispravi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obavijestiti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09F8182" w14:textId="747BE894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6316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1F6B2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6316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poziva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</w:t>
      </w:r>
      <w:r w:rsidR="005C373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â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nikakvu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obavijestiti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1446394" w14:textId="35D40CE1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0" w:name="clan_112"/>
      <w:bookmarkEnd w:id="110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Priznanje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67AD0FB0" w14:textId="739268B1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9A06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30.</w:t>
      </w:r>
    </w:p>
    <w:p w14:paraId="753FB491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7FF1284" w14:textId="12F1BA92" w:rsidR="00C6698D" w:rsidRPr="008A65A5" w:rsidRDefault="00C6698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notarom</w:t>
      </w:r>
      <w:r w:rsidR="004050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F7624E5" w14:textId="061EBDF0" w:rsidR="00A41955" w:rsidRPr="008A65A5" w:rsidRDefault="00C6698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odlaganja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="00FA52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matičnog</w:t>
      </w:r>
      <w:r w:rsidR="00FA52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područja</w:t>
      </w:r>
      <w:r w:rsidR="00FA52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mjesta</w:t>
      </w:r>
      <w:r w:rsidR="00FA52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rođenja</w:t>
      </w:r>
      <w:r w:rsidR="00FA52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FA52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2726850" w14:textId="21A5EF90" w:rsidR="008344E0" w:rsidRPr="008A65A5" w:rsidRDefault="00C6698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učinjeno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testamentu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111" w:name="clan_113"/>
      <w:bookmarkEnd w:id="111"/>
    </w:p>
    <w:p w14:paraId="2A18C079" w14:textId="77777777" w:rsidR="008344E0" w:rsidRPr="008A65A5" w:rsidRDefault="008344E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129C9BBB" w14:textId="4E9BFE3F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preko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punomoćnika</w:t>
      </w:r>
    </w:p>
    <w:p w14:paraId="1D0F0A23" w14:textId="4098796F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13</w:t>
      </w:r>
      <w:r w:rsidR="009A06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50492D7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B822FCC" w14:textId="2405EC40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navedenim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130.</w:t>
      </w:r>
      <w:r w:rsidR="00041A0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01729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F620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BD6E812" w14:textId="76D42AED" w:rsidR="00A24F85" w:rsidRPr="008A65A5" w:rsidRDefault="00A24F85" w:rsidP="00A24F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ovjerena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notarski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obrađene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sadržavati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izričito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uputstvo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â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E74FA6E" w14:textId="77777777" w:rsidR="000004A0" w:rsidRPr="008A65A5" w:rsidRDefault="000004A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2" w:name="clan_114"/>
      <w:bookmarkEnd w:id="112"/>
    </w:p>
    <w:p w14:paraId="3004BCEF" w14:textId="7243C809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strane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starijeg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maloljetnika</w:t>
      </w:r>
    </w:p>
    <w:p w14:paraId="40D0D7F1" w14:textId="5CDC5983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13</w:t>
      </w:r>
      <w:r w:rsidR="009A06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6F91E7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C46A55F" w14:textId="6DB3ACDC" w:rsidR="00E80492" w:rsidRPr="008A65A5" w:rsidRDefault="008A65A5" w:rsidP="00E804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priznati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maloljetnik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stariji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kome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shvate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prirodu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značenje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priznavanju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8DC69C9" w14:textId="77777777" w:rsidR="00A41955" w:rsidRPr="008A65A5" w:rsidRDefault="00A4195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AD32834" w14:textId="6624C984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3" w:name="clan_115"/>
      <w:bookmarkEnd w:id="113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rođenja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31BA00BF" w14:textId="10AC69E8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13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7BB7F8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F17ECE0" w14:textId="227A112B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3E74C3A" w14:textId="3B33ABF3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proizvodi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</w:t>
      </w:r>
      <w:r w:rsidR="00FD2E7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o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dejstvo</w:t>
      </w:r>
      <w:r w:rsidR="00FD2E7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2D4697A" w14:textId="77777777" w:rsidR="002925FB" w:rsidRPr="008A65A5" w:rsidRDefault="002925F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4" w:name="clan_116"/>
      <w:bookmarkEnd w:id="114"/>
    </w:p>
    <w:p w14:paraId="7F3227EA" w14:textId="02804055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poslije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smrti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</w:p>
    <w:p w14:paraId="423225BB" w14:textId="5E0384C9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13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8DE5C2A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58279F2" w14:textId="1FC2268C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ostavilo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potomstvo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98D05B8" w14:textId="691E3FDF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04753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ovlašćena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umrlog</w:t>
      </w:r>
      <w:r w:rsidR="00A966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2211E49" w14:textId="77777777" w:rsidR="00640BAE" w:rsidRPr="008A65A5" w:rsidRDefault="00640BAE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5" w:name="clan_117"/>
      <w:bookmarkEnd w:id="115"/>
    </w:p>
    <w:p w14:paraId="5B93CA6F" w14:textId="2ABE6DB5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majke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4FC9DE16" w14:textId="27F3E4D1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13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E59E310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96893F6" w14:textId="20D51AE5" w:rsidR="00A9667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saglasi</w:t>
      </w:r>
      <w:r w:rsidR="004050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2C011238" w14:textId="0AAE097B" w:rsidR="00A41955" w:rsidRPr="008A65A5" w:rsidRDefault="00A96677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javnoj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ovjerenoj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ispravi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notarski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obrađene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isprave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024BD9E" w14:textId="3AA0E1FA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A966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izjasnila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saglasnošću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C8B36FB" w14:textId="1EEF1E45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6" w:name="clan_118"/>
      <w:bookmarkEnd w:id="116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Izjašnjenje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majke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izjavu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63C91A31" w14:textId="63F93FE9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4FEAFEE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9B0070B" w14:textId="553B416A" w:rsidR="00A41955" w:rsidRPr="008A65A5" w:rsidRDefault="008A65A5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koristila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mogućnošću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091D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</w:t>
      </w:r>
      <w:r w:rsidR="008344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2</w:t>
      </w:r>
      <w:r w:rsidR="00091DA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8.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pozvati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izjasni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obavještenje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priznalo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10AF2B5" w14:textId="77777777" w:rsidR="00A41955" w:rsidRPr="008A65A5" w:rsidRDefault="00A4195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7" w:name="clan_119"/>
      <w:bookmarkEnd w:id="117"/>
    </w:p>
    <w:p w14:paraId="7C0DEF0E" w14:textId="52869CF6" w:rsidR="00091DAE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starijeg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maloljetnika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3D98DC1B" w14:textId="530D6AA9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C40C091" w14:textId="77777777" w:rsidR="00296042" w:rsidRPr="008A65A5" w:rsidRDefault="00296042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B283C76" w14:textId="719D3238" w:rsidR="00A96677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1A46723" w14:textId="3E220B26" w:rsidR="00A41955" w:rsidRPr="008A65A5" w:rsidRDefault="00A96677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8344E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130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B15959C" w14:textId="2E176FC7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A966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mlađe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="00A24F8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trajno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proglašena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umrlom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FD2E7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joj</w:t>
      </w:r>
      <w:r w:rsidR="00FD2E7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FD2E7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="00FD2E7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oduzeta</w:t>
      </w:r>
      <w:r w:rsidR="00FD2E7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6197118" w14:textId="77777777" w:rsidR="00EA0728" w:rsidRPr="008A65A5" w:rsidRDefault="00EA0728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8" w:name="clan_120"/>
      <w:bookmarkEnd w:id="118"/>
    </w:p>
    <w:p w14:paraId="19145D18" w14:textId="35820D6A" w:rsidR="00AF7D7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Uskraćivanje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saglasnosti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3D441E1D" w14:textId="10C1E87B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9440171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0F8541F" w14:textId="1C68390E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izjasne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obavještenja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1BFFDB6" w14:textId="6894A468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01729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01729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obavještenja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nesaglasnosti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2F74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9F066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2F74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2F74B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FE656DA" w14:textId="77777777" w:rsidR="002925FB" w:rsidRPr="008A65A5" w:rsidRDefault="002925FB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19" w:name="clan_121"/>
      <w:bookmarkEnd w:id="119"/>
    </w:p>
    <w:p w14:paraId="56796629" w14:textId="0150FA90" w:rsidR="00AF7D7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Neopozivost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izjave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saglasnosti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priznanjem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0A510C83" w14:textId="03EEC51F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259BA5B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74F1AD0" w14:textId="64C506C0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neopozivo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0C46AAA" w14:textId="3A10A0F8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priznanjem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neopoziva</w:t>
      </w:r>
      <w:r w:rsidR="00A4195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A3CD214" w14:textId="77777777" w:rsidR="00CA76DD" w:rsidRPr="008A65A5" w:rsidRDefault="00CA76DD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20" w:name="clan_122"/>
      <w:bookmarkEnd w:id="120"/>
    </w:p>
    <w:p w14:paraId="7A540654" w14:textId="27A4C65C" w:rsidR="00AF7D7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Osporavanje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ranije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priznatog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0483C625" w14:textId="5C9805B6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14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E553635" w14:textId="77777777" w:rsidR="005C2AEA" w:rsidRPr="008A65A5" w:rsidRDefault="005C2AEA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60D7502" w14:textId="512915BD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kasnije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sazna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isključivale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osporavati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D4E9AD4" w14:textId="6D56BD5D" w:rsidR="00A41955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A966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A9667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1C62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1C62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329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329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saznanja</w:t>
      </w:r>
      <w:r w:rsidR="00D329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isključivale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najkasnije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329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AA142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B968D56" w14:textId="77777777" w:rsidR="006E4160" w:rsidRPr="008A65A5" w:rsidRDefault="006E416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21" w:name="clan_123"/>
      <w:bookmarkEnd w:id="121"/>
    </w:p>
    <w:p w14:paraId="29B8D94F" w14:textId="55DA391B" w:rsidR="00AF7D7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Tužba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337586F7" w14:textId="557F0BD5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03230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EC76E59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3E12427" w14:textId="63B5D12E" w:rsidR="00A41955" w:rsidRPr="008A65A5" w:rsidRDefault="00A96677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navršenih</w:t>
      </w:r>
      <w:r w:rsidR="00F379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25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F349B25" w14:textId="423CDAE7" w:rsidR="00A41955" w:rsidRPr="008A65A5" w:rsidRDefault="00A96677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 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nesposobno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zakonski</w:t>
      </w:r>
      <w:r w:rsidR="00D329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zastupnik</w:t>
      </w:r>
      <w:r w:rsidR="00F379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="00297B1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122" w:name="clan_124"/>
      <w:bookmarkEnd w:id="122"/>
    </w:p>
    <w:p w14:paraId="5030D65F" w14:textId="77777777" w:rsidR="00A41955" w:rsidRPr="008A65A5" w:rsidRDefault="00A4195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C9CE522" w14:textId="42588A01" w:rsidR="00AF7D7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Tužba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majke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2A0F3566" w14:textId="30526A6F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4806133" w14:textId="77777777" w:rsidR="00540158" w:rsidRPr="008A65A5" w:rsidRDefault="00540158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C1D9E84" w14:textId="5741C758" w:rsidR="00A41955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navršenih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="002565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757289C" w14:textId="77777777" w:rsidR="00A41955" w:rsidRPr="008A65A5" w:rsidRDefault="00A4195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23" w:name="clan_125"/>
      <w:bookmarkEnd w:id="123"/>
    </w:p>
    <w:p w14:paraId="75BDCFD8" w14:textId="26F5366A" w:rsidR="00AF7D7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Tužba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</w:p>
    <w:p w14:paraId="0DDB963F" w14:textId="77043C98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C1F9D45" w14:textId="77777777" w:rsidR="00822263" w:rsidRPr="008A65A5" w:rsidRDefault="008222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3E12441" w14:textId="603ED010" w:rsidR="00A41955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označila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matičarem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kasnije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zanemarujući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830AE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329F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najkasnije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navršene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dvije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0F06E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F389055" w14:textId="77777777" w:rsidR="00D5310D" w:rsidRPr="008A65A5" w:rsidRDefault="00D5310D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24" w:name="clan_126"/>
      <w:bookmarkEnd w:id="124"/>
    </w:p>
    <w:p w14:paraId="0805C1A2" w14:textId="1D2B75C3" w:rsidR="00AF7D7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materinstva</w:t>
      </w:r>
    </w:p>
    <w:p w14:paraId="5FE21288" w14:textId="37361627" w:rsidR="00A41955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AA142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EEDCB76" w14:textId="77777777" w:rsidR="0055714B" w:rsidRPr="008A65A5" w:rsidRDefault="0055714B" w:rsidP="001F3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3A368D4" w14:textId="1118EEFC" w:rsidR="007163EF" w:rsidRPr="008A65A5" w:rsidRDefault="008A65A5" w:rsidP="001F3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shodno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materinstva</w:t>
      </w:r>
      <w:r w:rsidR="00AA142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EF94357" w14:textId="6086CF7B" w:rsidR="00EA1B97" w:rsidRPr="008A65A5" w:rsidRDefault="00EA1B97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B992E88" w14:textId="608AFE75" w:rsidR="0003230B" w:rsidRPr="008A65A5" w:rsidRDefault="00C80A65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8</w:t>
      </w:r>
      <w:r w:rsidR="00DF06B6" w:rsidRPr="008A65A5">
        <w:rPr>
          <w:b/>
          <w:bCs/>
          <w:color w:val="000000" w:themeColor="text1"/>
          <w:lang w:val="sr-Latn-BA"/>
        </w:rPr>
        <w:t xml:space="preserve">. </w:t>
      </w:r>
      <w:r w:rsidR="008A65A5" w:rsidRPr="008A65A5">
        <w:rPr>
          <w:b/>
          <w:bCs/>
          <w:color w:val="000000" w:themeColor="text1"/>
          <w:lang w:val="sr-Latn-BA"/>
        </w:rPr>
        <w:t>Osporavanje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očinstva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materinstva</w:t>
      </w:r>
    </w:p>
    <w:p w14:paraId="2E9AEDA6" w14:textId="77777777" w:rsidR="0003230B" w:rsidRPr="008A65A5" w:rsidRDefault="0003230B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089BD5C5" w14:textId="6738586E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25" w:name="clan_127"/>
      <w:bookmarkEnd w:id="125"/>
      <w:r w:rsidRPr="008A65A5">
        <w:rPr>
          <w:b/>
          <w:bCs/>
          <w:color w:val="000000" w:themeColor="text1"/>
          <w:lang w:val="sr-Latn-BA"/>
        </w:rPr>
        <w:t>Osporavanje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očinstva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muža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majke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5D649F96" w14:textId="278B59DC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14</w:t>
      </w:r>
      <w:r w:rsidR="00AA142D" w:rsidRPr="008A65A5">
        <w:rPr>
          <w:bCs/>
          <w:color w:val="000000" w:themeColor="text1"/>
          <w:lang w:val="sr-Latn-BA"/>
        </w:rPr>
        <w:t>5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784B2018" w14:textId="77777777" w:rsidR="00822263" w:rsidRPr="008A65A5" w:rsidRDefault="008222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51B3A6B" w14:textId="1DA06C63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Muž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rodila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isteka</w:t>
      </w:r>
      <w:r w:rsidRPr="008A65A5">
        <w:rPr>
          <w:color w:val="000000" w:themeColor="text1"/>
          <w:lang w:val="sr-Latn-BA"/>
        </w:rPr>
        <w:t xml:space="preserve"> 300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="00D329FF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smatra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otac</w:t>
      </w:r>
      <w:r w:rsidRPr="008A65A5">
        <w:rPr>
          <w:color w:val="000000" w:themeColor="text1"/>
          <w:lang w:val="sr-Latn-BA"/>
        </w:rPr>
        <w:t>.</w:t>
      </w:r>
    </w:p>
    <w:p w14:paraId="309D04E5" w14:textId="51A3CC08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mužu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potpuno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tužbu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="000554B9" w:rsidRPr="008A65A5">
        <w:rPr>
          <w:color w:val="000000" w:themeColor="text1"/>
          <w:lang w:val="sr-Latn-BA"/>
        </w:rPr>
        <w:t>,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prethodnu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saglasnost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12D19FEF" w14:textId="77777777" w:rsidR="008344E0" w:rsidRPr="008A65A5" w:rsidRDefault="008344E0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0EF14608" w14:textId="6077526D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26" w:name="clan_128"/>
      <w:bookmarkEnd w:id="126"/>
      <w:r w:rsidRPr="008A65A5">
        <w:rPr>
          <w:b/>
          <w:bCs/>
          <w:color w:val="000000" w:themeColor="text1"/>
          <w:lang w:val="sr-Latn-BA"/>
        </w:rPr>
        <w:t>Rok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tužbu</w:t>
      </w:r>
    </w:p>
    <w:p w14:paraId="591848D8" w14:textId="52BD62B7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AA142D" w:rsidRPr="008A65A5">
        <w:rPr>
          <w:bCs/>
          <w:color w:val="000000" w:themeColor="text1"/>
          <w:lang w:val="sr-Latn-BA"/>
        </w:rPr>
        <w:t xml:space="preserve"> 1</w:t>
      </w:r>
      <w:r w:rsidR="00DF06B6" w:rsidRPr="008A65A5">
        <w:rPr>
          <w:bCs/>
          <w:color w:val="000000" w:themeColor="text1"/>
          <w:lang w:val="sr-Latn-BA"/>
        </w:rPr>
        <w:t>4</w:t>
      </w:r>
      <w:r w:rsidR="00AA142D" w:rsidRPr="008A65A5">
        <w:rPr>
          <w:bCs/>
          <w:color w:val="000000" w:themeColor="text1"/>
          <w:lang w:val="sr-Latn-BA"/>
        </w:rPr>
        <w:t>6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13AF5931" w14:textId="77777777" w:rsidR="00822263" w:rsidRPr="008A65A5" w:rsidRDefault="008222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8FD74A8" w14:textId="43B1FEAC" w:rsidR="0003230B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Tužba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osporavanja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očinstva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člana</w:t>
      </w:r>
      <w:r w:rsidR="00A96677" w:rsidRPr="008A65A5">
        <w:rPr>
          <w:color w:val="000000" w:themeColor="text1"/>
          <w:lang w:val="sr-Latn-BA"/>
        </w:rPr>
        <w:t xml:space="preserve"> 145. </w:t>
      </w:r>
      <w:r w:rsidRPr="008A65A5">
        <w:rPr>
          <w:color w:val="000000" w:themeColor="text1"/>
          <w:lang w:val="sr-Latn-BA"/>
        </w:rPr>
        <w:t>ovog</w:t>
      </w:r>
      <w:r w:rsidR="00A9667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podnijeti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roku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šest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mjeseci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saznanja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činjenicu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osnovu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zaključiti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tužilac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otac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najkasnije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navršenih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deset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godina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života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.</w:t>
      </w:r>
    </w:p>
    <w:p w14:paraId="3E71324A" w14:textId="77777777" w:rsidR="0003230B" w:rsidRPr="008A65A5" w:rsidRDefault="0003230B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5F1CC23" w14:textId="39E0A9A5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27" w:name="clan_129"/>
      <w:bookmarkEnd w:id="127"/>
      <w:r w:rsidRPr="008A65A5">
        <w:rPr>
          <w:b/>
          <w:bCs/>
          <w:color w:val="000000" w:themeColor="text1"/>
          <w:lang w:val="sr-Latn-BA"/>
        </w:rPr>
        <w:t>Prava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nasljednika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muža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nastave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započeti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postupak</w:t>
      </w:r>
    </w:p>
    <w:p w14:paraId="08314E09" w14:textId="55512F34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AA142D" w:rsidRPr="008A65A5">
        <w:rPr>
          <w:bCs/>
          <w:color w:val="000000" w:themeColor="text1"/>
          <w:lang w:val="sr-Latn-BA"/>
        </w:rPr>
        <w:t xml:space="preserve"> 1</w:t>
      </w:r>
      <w:r w:rsidR="00DF06B6" w:rsidRPr="008A65A5">
        <w:rPr>
          <w:bCs/>
          <w:color w:val="000000" w:themeColor="text1"/>
          <w:lang w:val="sr-Latn-BA"/>
        </w:rPr>
        <w:t>4</w:t>
      </w:r>
      <w:r w:rsidR="00AA142D" w:rsidRPr="008A65A5">
        <w:rPr>
          <w:bCs/>
          <w:color w:val="000000" w:themeColor="text1"/>
          <w:lang w:val="sr-Latn-BA"/>
        </w:rPr>
        <w:t>7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668B5149" w14:textId="77777777" w:rsidR="00822263" w:rsidRPr="008A65A5" w:rsidRDefault="008222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9BA4932" w14:textId="472498EF" w:rsidR="0003230B" w:rsidRPr="008A65A5" w:rsidRDefault="00144DE3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AA142D" w:rsidRPr="008A65A5">
        <w:rPr>
          <w:color w:val="000000" w:themeColor="text1"/>
          <w:lang w:val="sr-Latn-BA"/>
        </w:rPr>
        <w:t xml:space="preserve"> </w:t>
      </w:r>
      <w:r w:rsidR="008344E0" w:rsidRPr="008A65A5">
        <w:rPr>
          <w:color w:val="000000" w:themeColor="text1"/>
          <w:lang w:val="sr-Latn-BA"/>
        </w:rPr>
        <w:t>14</w:t>
      </w:r>
      <w:r w:rsidR="00091DAE" w:rsidRPr="008A65A5">
        <w:rPr>
          <w:color w:val="000000" w:themeColor="text1"/>
          <w:lang w:val="sr-Latn-BA"/>
        </w:rPr>
        <w:t>5.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0554B9" w:rsidRPr="008A65A5">
        <w:rPr>
          <w:color w:val="000000" w:themeColor="text1"/>
          <w:lang w:val="sr-Latn-BA"/>
        </w:rPr>
        <w:t>,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nasljednici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muža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podnesu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nastaviti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započeti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postupak</w:t>
      </w:r>
      <w:r w:rsidR="00DF06B6" w:rsidRPr="008A65A5">
        <w:rPr>
          <w:color w:val="000000" w:themeColor="text1"/>
          <w:lang w:val="sr-Latn-BA"/>
        </w:rPr>
        <w:t>.</w:t>
      </w:r>
    </w:p>
    <w:p w14:paraId="4A96B750" w14:textId="7CDE071C" w:rsidR="00144DE3" w:rsidRPr="008A65A5" w:rsidRDefault="00144DE3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Nasljednici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muža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nastaviti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već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započeti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šest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časa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smrti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muža</w:t>
      </w:r>
      <w:r w:rsidR="0055714B" w:rsidRPr="008A65A5">
        <w:rPr>
          <w:color w:val="000000" w:themeColor="text1"/>
          <w:lang w:val="sr-Latn-BA"/>
        </w:rPr>
        <w:t>.</w:t>
      </w:r>
    </w:p>
    <w:p w14:paraId="13036217" w14:textId="1F4EA7AC" w:rsidR="00EA0728" w:rsidRPr="008A65A5" w:rsidRDefault="009E35F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(3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isteku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roka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obustaviti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EA072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3D6C0A9" w14:textId="77777777" w:rsidR="00EA0728" w:rsidRPr="008A65A5" w:rsidRDefault="00EA0728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60A9BEA0" w14:textId="717211E4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28" w:name="clan_130"/>
      <w:bookmarkEnd w:id="128"/>
      <w:r w:rsidRPr="008A65A5">
        <w:rPr>
          <w:b/>
          <w:bCs/>
          <w:color w:val="000000" w:themeColor="text1"/>
          <w:lang w:val="sr-Latn-BA"/>
        </w:rPr>
        <w:lastRenderedPageBreak/>
        <w:t>Osporavanje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očinstva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majke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6B02F8E8" w14:textId="475D641E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AA142D" w:rsidRPr="008A65A5">
        <w:rPr>
          <w:bCs/>
          <w:color w:val="000000" w:themeColor="text1"/>
          <w:lang w:val="sr-Latn-BA"/>
        </w:rPr>
        <w:t xml:space="preserve"> 1</w:t>
      </w:r>
      <w:r w:rsidR="00DF06B6" w:rsidRPr="008A65A5">
        <w:rPr>
          <w:bCs/>
          <w:color w:val="000000" w:themeColor="text1"/>
          <w:lang w:val="sr-Latn-BA"/>
        </w:rPr>
        <w:t>4</w:t>
      </w:r>
      <w:r w:rsidR="00AA142D" w:rsidRPr="008A65A5">
        <w:rPr>
          <w:bCs/>
          <w:color w:val="000000" w:themeColor="text1"/>
          <w:lang w:val="sr-Latn-BA"/>
        </w:rPr>
        <w:t>8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6C13D4FD" w14:textId="77777777" w:rsidR="00822263" w:rsidRPr="008A65A5" w:rsidRDefault="008222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FDEDFBA" w14:textId="5BD71B43" w:rsidR="0003230B" w:rsidRPr="008A65A5" w:rsidRDefault="00A96677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Majka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otac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njenog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smatra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ocem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.</w:t>
      </w:r>
    </w:p>
    <w:p w14:paraId="3439B91D" w14:textId="28BB6649" w:rsidR="0003230B" w:rsidRPr="008A65A5" w:rsidRDefault="00A96677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Tužba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 xml:space="preserve">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šest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mjeseci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B010F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="00D329FF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rođenja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.</w:t>
      </w:r>
    </w:p>
    <w:p w14:paraId="257F5F82" w14:textId="77777777" w:rsidR="00A211C2" w:rsidRPr="008A65A5" w:rsidRDefault="00A211C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227FCD21" w14:textId="3C2F8F16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29" w:name="clan_131"/>
      <w:bookmarkEnd w:id="129"/>
      <w:r w:rsidRPr="008A65A5">
        <w:rPr>
          <w:b/>
          <w:bCs/>
          <w:color w:val="000000" w:themeColor="text1"/>
          <w:lang w:val="sr-Latn-BA"/>
        </w:rPr>
        <w:t>Osporavanje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očinstva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1BED28BB" w14:textId="661F3F62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14</w:t>
      </w:r>
      <w:r w:rsidR="00AA142D" w:rsidRPr="008A65A5">
        <w:rPr>
          <w:bCs/>
          <w:color w:val="000000" w:themeColor="text1"/>
          <w:lang w:val="sr-Latn-BA"/>
        </w:rPr>
        <w:t>9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74405B2F" w14:textId="77777777" w:rsidR="00822263" w:rsidRPr="008A65A5" w:rsidRDefault="008222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3F6FE54" w14:textId="2183B59B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otac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smatra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ocem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osim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pravosnažnom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sudskom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presudom</w:t>
      </w:r>
      <w:r w:rsidRPr="008A65A5">
        <w:rPr>
          <w:color w:val="000000" w:themeColor="text1"/>
          <w:lang w:val="sr-Latn-BA"/>
        </w:rPr>
        <w:t>.</w:t>
      </w:r>
    </w:p>
    <w:p w14:paraId="1587B7DB" w14:textId="692F1E79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Tužbu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</w:t>
      </w:r>
      <w:r w:rsidR="00A96677" w:rsidRPr="008A65A5">
        <w:rPr>
          <w:color w:val="000000" w:themeColor="text1"/>
          <w:lang w:val="sr-Latn-BA"/>
        </w:rPr>
        <w:t>1</w:t>
      </w:r>
      <w:r w:rsidR="001F3676" w:rsidRPr="008A65A5">
        <w:rPr>
          <w:color w:val="000000" w:themeColor="text1"/>
          <w:lang w:val="sr-Latn-BA"/>
        </w:rPr>
        <w:t>.</w:t>
      </w:r>
      <w:r w:rsidR="00A9667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A9667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A9667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navršenih</w:t>
      </w:r>
      <w:r w:rsidRPr="008A65A5">
        <w:rPr>
          <w:color w:val="000000" w:themeColor="text1"/>
          <w:lang w:val="sr-Latn-BA"/>
        </w:rPr>
        <w:t xml:space="preserve"> 25 </w:t>
      </w:r>
      <w:r w:rsidR="008A65A5" w:rsidRPr="008A65A5">
        <w:rPr>
          <w:color w:val="000000" w:themeColor="text1"/>
          <w:lang w:val="sr-Latn-BA"/>
        </w:rPr>
        <w:t>godina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>.</w:t>
      </w:r>
    </w:p>
    <w:p w14:paraId="4F39E972" w14:textId="7BBD9107" w:rsidR="002925FB" w:rsidRPr="008A65A5" w:rsidRDefault="002925FB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61692F22" w14:textId="741ACECC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0" w:name="clan_132"/>
      <w:bookmarkEnd w:id="130"/>
      <w:r w:rsidRPr="008A65A5">
        <w:rPr>
          <w:b/>
          <w:bCs/>
          <w:color w:val="000000" w:themeColor="text1"/>
          <w:lang w:val="sr-Latn-BA"/>
        </w:rPr>
        <w:t>Osporavanje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očinstva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lica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koje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sebe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smatra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ocem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1B42276F" w14:textId="5D95C32C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15</w:t>
      </w:r>
      <w:r w:rsidR="00AA142D" w:rsidRPr="008A65A5">
        <w:rPr>
          <w:bCs/>
          <w:color w:val="000000" w:themeColor="text1"/>
          <w:lang w:val="sr-Latn-BA"/>
        </w:rPr>
        <w:t>0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53EF9F5F" w14:textId="77777777" w:rsidR="00822263" w:rsidRPr="008A65A5" w:rsidRDefault="008222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AC1D562" w14:textId="7DBE82FC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sebe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smatra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ocem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rođenog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priznalo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istovremeno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>.</w:t>
      </w:r>
    </w:p>
    <w:p w14:paraId="6923CA38" w14:textId="33C719BE" w:rsidR="0003230B" w:rsidRPr="008A65A5" w:rsidRDefault="00A96677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Tužba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 xml:space="preserve">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godinu</w:t>
      </w:r>
      <w:r w:rsidR="007A381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="007A381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329FF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upisa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osporenog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matičnu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knjigu</w:t>
      </w:r>
      <w:r w:rsidR="00DF06B6" w:rsidRPr="008A65A5">
        <w:rPr>
          <w:color w:val="000000" w:themeColor="text1"/>
          <w:lang w:val="sr-Latn-BA"/>
        </w:rPr>
        <w:t>.</w:t>
      </w:r>
    </w:p>
    <w:p w14:paraId="1D11BA56" w14:textId="77777777" w:rsidR="004B7E8D" w:rsidRPr="008A65A5" w:rsidRDefault="004B7E8D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4C262F9C" w14:textId="67CDF353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1" w:name="clan_133"/>
      <w:bookmarkEnd w:id="131"/>
      <w:r w:rsidRPr="008A65A5">
        <w:rPr>
          <w:b/>
          <w:bCs/>
          <w:color w:val="000000" w:themeColor="text1"/>
          <w:lang w:val="sr-Latn-BA"/>
        </w:rPr>
        <w:t>Zabrana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osporavanja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očinstva</w:t>
      </w:r>
    </w:p>
    <w:p w14:paraId="6FFD609D" w14:textId="06203C4E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15</w:t>
      </w:r>
      <w:r w:rsidR="00AA142D" w:rsidRPr="008A65A5">
        <w:rPr>
          <w:bCs/>
          <w:color w:val="000000" w:themeColor="text1"/>
          <w:lang w:val="sr-Latn-BA"/>
        </w:rPr>
        <w:t>1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66706B48" w14:textId="77777777" w:rsidR="00822263" w:rsidRPr="008A65A5" w:rsidRDefault="008222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1D099ED" w14:textId="121346C1" w:rsidR="0003230B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osporavati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očinstvo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poslije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smrti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.</w:t>
      </w:r>
    </w:p>
    <w:p w14:paraId="3AADDABC" w14:textId="77777777" w:rsidR="008344E0" w:rsidRPr="008A65A5" w:rsidRDefault="008344E0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3AAD3CA2" w14:textId="5A630F65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2" w:name="clan_134"/>
      <w:bookmarkEnd w:id="132"/>
      <w:r w:rsidRPr="008A65A5">
        <w:rPr>
          <w:b/>
          <w:bCs/>
          <w:color w:val="000000" w:themeColor="text1"/>
          <w:lang w:val="sr-Latn-BA"/>
        </w:rPr>
        <w:t>Osporavanje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materinstva</w:t>
      </w:r>
    </w:p>
    <w:p w14:paraId="22FBF7A2" w14:textId="771E2319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15</w:t>
      </w:r>
      <w:r w:rsidR="00AA142D" w:rsidRPr="008A65A5">
        <w:rPr>
          <w:bCs/>
          <w:color w:val="000000" w:themeColor="text1"/>
          <w:lang w:val="sr-Latn-BA"/>
        </w:rPr>
        <w:t>2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3757C118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3C9774E2" w14:textId="4D4D2449" w:rsidR="0003230B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Odredbe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osporavanju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očinstva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shodno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primjenjuju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osporavanje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materinstva</w:t>
      </w:r>
      <w:r w:rsidR="00DF06B6" w:rsidRPr="008A65A5">
        <w:rPr>
          <w:color w:val="000000" w:themeColor="text1"/>
          <w:lang w:val="sr-Latn-BA"/>
        </w:rPr>
        <w:t>.</w:t>
      </w:r>
    </w:p>
    <w:p w14:paraId="196BE0AA" w14:textId="77777777" w:rsidR="002546B0" w:rsidRPr="008A65A5" w:rsidRDefault="002546B0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0C717F79" w14:textId="04DA10A3" w:rsidR="00E80492" w:rsidRPr="008A65A5" w:rsidRDefault="00E80492" w:rsidP="00E80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33" w:name="str_23"/>
      <w:bookmarkEnd w:id="133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9.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Utvrđivanje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osporavanje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očinstva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začete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postupcima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biomedicinski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potpomognute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oplodnje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5E083935" w14:textId="77777777" w:rsidR="0003230B" w:rsidRPr="008A65A5" w:rsidRDefault="0003230B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7C878C14" w14:textId="37FD2161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4" w:name="clan_135"/>
      <w:bookmarkEnd w:id="134"/>
      <w:r w:rsidRPr="008A65A5">
        <w:rPr>
          <w:b/>
          <w:bCs/>
          <w:color w:val="000000" w:themeColor="text1"/>
          <w:lang w:val="sr-Latn-BA"/>
        </w:rPr>
        <w:t>Zabrana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utvrđivanja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očinstva</w:t>
      </w:r>
    </w:p>
    <w:p w14:paraId="7715D5B2" w14:textId="308DE117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AA142D" w:rsidRPr="008A65A5">
        <w:rPr>
          <w:bCs/>
          <w:color w:val="000000" w:themeColor="text1"/>
          <w:lang w:val="sr-Latn-BA"/>
        </w:rPr>
        <w:t xml:space="preserve"> 1</w:t>
      </w:r>
      <w:r w:rsidR="00DF06B6" w:rsidRPr="008A65A5">
        <w:rPr>
          <w:bCs/>
          <w:color w:val="000000" w:themeColor="text1"/>
          <w:lang w:val="sr-Latn-BA"/>
        </w:rPr>
        <w:t>5</w:t>
      </w:r>
      <w:r w:rsidR="00AA142D" w:rsidRPr="008A65A5">
        <w:rPr>
          <w:bCs/>
          <w:color w:val="000000" w:themeColor="text1"/>
          <w:lang w:val="sr-Latn-BA"/>
        </w:rPr>
        <w:t>3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1BB40660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1168C47" w14:textId="4EB6193F" w:rsidR="00E80492" w:rsidRPr="008A65A5" w:rsidRDefault="008A65A5" w:rsidP="00E804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utvrđivati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začeto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postupcima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biomedicinski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potpomognute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oplodnje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34AEB81" w14:textId="77777777" w:rsidR="00B010FC" w:rsidRPr="008A65A5" w:rsidRDefault="00B010F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5" w:name="clan_136"/>
      <w:bookmarkEnd w:id="135"/>
    </w:p>
    <w:p w14:paraId="05F8068E" w14:textId="25E2D1C9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Osporavanje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očinstva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muža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majke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1720223F" w14:textId="023449BA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15</w:t>
      </w:r>
      <w:r w:rsidR="00AA142D" w:rsidRPr="008A65A5">
        <w:rPr>
          <w:bCs/>
          <w:color w:val="000000" w:themeColor="text1"/>
          <w:lang w:val="sr-Latn-BA"/>
        </w:rPr>
        <w:t>4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46CE8841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C4DF662" w14:textId="298BD269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Muž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rodila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žena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začeća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biomedicinski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potpomognutom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oplodnjom</w:t>
      </w:r>
      <w:r w:rsidR="00FD2E7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došlo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sjemenom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muškarca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saglasnosti</w:t>
      </w:r>
      <w:r w:rsidRPr="008A65A5">
        <w:rPr>
          <w:color w:val="000000" w:themeColor="text1"/>
          <w:lang w:val="sr-Latn-BA"/>
        </w:rPr>
        <w:t>.</w:t>
      </w:r>
    </w:p>
    <w:p w14:paraId="55F20676" w14:textId="4EF74FC3" w:rsidR="0003230B" w:rsidRPr="008A65A5" w:rsidRDefault="00E8049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lastRenderedPageBreak/>
        <w:t xml:space="preserve">(2) </w:t>
      </w:r>
      <w:r w:rsidR="008A65A5" w:rsidRPr="008A65A5">
        <w:rPr>
          <w:color w:val="000000" w:themeColor="text1"/>
          <w:lang w:val="sr-Latn-BA"/>
        </w:rPr>
        <w:t>Tužba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šest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saznanja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začeće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biomedicinski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potpomognutom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oplodnjom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najkasnije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navršenih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pet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.</w:t>
      </w:r>
    </w:p>
    <w:p w14:paraId="40EEB642" w14:textId="77777777" w:rsidR="008A1185" w:rsidRPr="008A65A5" w:rsidRDefault="008A118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20D2D034" w14:textId="092D6B8B" w:rsidR="0003230B" w:rsidRPr="008A65A5" w:rsidRDefault="00C80A65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136" w:name="str_24"/>
      <w:bookmarkEnd w:id="136"/>
      <w:r w:rsidRPr="008A65A5">
        <w:rPr>
          <w:b/>
          <w:bCs/>
          <w:color w:val="000000" w:themeColor="text1"/>
          <w:lang w:val="sr-Latn-BA"/>
        </w:rPr>
        <w:t>10</w:t>
      </w:r>
      <w:r w:rsidR="00DF06B6" w:rsidRPr="008A65A5">
        <w:rPr>
          <w:b/>
          <w:bCs/>
          <w:color w:val="000000" w:themeColor="text1"/>
          <w:lang w:val="sr-Latn-BA"/>
        </w:rPr>
        <w:t xml:space="preserve">. </w:t>
      </w:r>
      <w:r w:rsidR="008A65A5" w:rsidRPr="008A65A5">
        <w:rPr>
          <w:b/>
          <w:bCs/>
          <w:color w:val="000000" w:themeColor="text1"/>
          <w:lang w:val="sr-Latn-BA"/>
        </w:rPr>
        <w:t>Postupak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sporovima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radi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utvrđivanja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osporavanja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očinstva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materinstva</w:t>
      </w:r>
    </w:p>
    <w:p w14:paraId="528A26A4" w14:textId="77777777" w:rsidR="0003230B" w:rsidRPr="008A65A5" w:rsidRDefault="0003230B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18F953EC" w14:textId="3F025D2F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7" w:name="clan_137"/>
      <w:bookmarkEnd w:id="137"/>
      <w:r w:rsidRPr="008A65A5">
        <w:rPr>
          <w:b/>
          <w:bCs/>
          <w:color w:val="000000" w:themeColor="text1"/>
          <w:lang w:val="sr-Latn-BA"/>
        </w:rPr>
        <w:t>Stranke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postupku</w:t>
      </w:r>
    </w:p>
    <w:p w14:paraId="30153F41" w14:textId="18F81EEE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15</w:t>
      </w:r>
      <w:r w:rsidR="00AA142D" w:rsidRPr="008A65A5">
        <w:rPr>
          <w:bCs/>
          <w:color w:val="000000" w:themeColor="text1"/>
          <w:lang w:val="sr-Latn-BA"/>
        </w:rPr>
        <w:t>5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3A287522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3D226EFF" w14:textId="02516D4A" w:rsidR="00287A91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Postupak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tužbom</w:t>
      </w:r>
      <w:r w:rsidRPr="008A65A5">
        <w:rPr>
          <w:color w:val="000000" w:themeColor="text1"/>
          <w:lang w:val="sr-Latn-BA"/>
        </w:rPr>
        <w:t>.</w:t>
      </w:r>
    </w:p>
    <w:p w14:paraId="6D08F7B6" w14:textId="03178FA9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Stranke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utvrđuje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majka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>.</w:t>
      </w:r>
    </w:p>
    <w:p w14:paraId="0C140179" w14:textId="1DDB29DF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Stranke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A83EE9" w:rsidRPr="008A65A5">
        <w:rPr>
          <w:color w:val="000000" w:themeColor="text1"/>
          <w:lang w:val="sr-Latn-BA"/>
        </w:rPr>
        <w:t>: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smatra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ocem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majka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>.</w:t>
      </w:r>
    </w:p>
    <w:p w14:paraId="76893846" w14:textId="793DC120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(4)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treće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priznalo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stranke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707FAC" w:rsidRPr="008A65A5">
        <w:rPr>
          <w:color w:val="000000" w:themeColor="text1"/>
          <w:lang w:val="sr-Latn-BA"/>
        </w:rPr>
        <w:t>: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majka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>.</w:t>
      </w:r>
    </w:p>
    <w:p w14:paraId="0940D3EA" w14:textId="3E5C38BA" w:rsidR="00FD2E74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(5)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materinstvu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više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tužba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protiv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nasljednika</w:t>
      </w:r>
      <w:r w:rsidRPr="008A65A5">
        <w:rPr>
          <w:color w:val="000000" w:themeColor="text1"/>
          <w:lang w:val="sr-Latn-BA"/>
        </w:rPr>
        <w:t>.</w:t>
      </w:r>
    </w:p>
    <w:p w14:paraId="170E5C80" w14:textId="77777777" w:rsidR="00FD2E74" w:rsidRPr="008A65A5" w:rsidRDefault="00FD2E74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1CFF5F96" w14:textId="2CC14E7E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8" w:name="clan_138"/>
      <w:bookmarkEnd w:id="138"/>
      <w:r w:rsidRPr="008A65A5">
        <w:rPr>
          <w:b/>
          <w:bCs/>
          <w:color w:val="000000" w:themeColor="text1"/>
          <w:lang w:val="sr-Latn-BA"/>
        </w:rPr>
        <w:t>Odbacivanje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tužbe</w:t>
      </w:r>
    </w:p>
    <w:p w14:paraId="0C02C31B" w14:textId="38474D92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DF06B6" w:rsidRPr="008A65A5">
        <w:rPr>
          <w:bCs/>
          <w:color w:val="000000" w:themeColor="text1"/>
          <w:lang w:val="sr-Latn-BA"/>
        </w:rPr>
        <w:t>156.</w:t>
      </w:r>
    </w:p>
    <w:p w14:paraId="61038C78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6030B122" w14:textId="5A232F00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tužilac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obuhvaćene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stranke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pozvati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tužioca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dopuni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navesti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stranku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obuhvaćena</w:t>
      </w:r>
      <w:r w:rsidRPr="008A65A5">
        <w:rPr>
          <w:color w:val="000000" w:themeColor="text1"/>
          <w:lang w:val="sr-Latn-BA"/>
        </w:rPr>
        <w:t>.</w:t>
      </w:r>
    </w:p>
    <w:p w14:paraId="47084183" w14:textId="49294B1A" w:rsidR="00A211C2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tužilac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="002F74B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postupi</w:t>
      </w:r>
      <w:r w:rsidR="002F74B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2F74B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="002F74B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2F74BB" w:rsidRPr="008A65A5">
        <w:rPr>
          <w:color w:val="000000" w:themeColor="text1"/>
          <w:lang w:val="sr-Latn-BA"/>
        </w:rPr>
        <w:t xml:space="preserve"> 1.</w:t>
      </w:r>
      <w:r w:rsidR="00CA76D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2F74B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tužba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odbaciti</w:t>
      </w:r>
      <w:r w:rsidRPr="008A65A5">
        <w:rPr>
          <w:color w:val="000000" w:themeColor="text1"/>
          <w:lang w:val="sr-Latn-BA"/>
        </w:rPr>
        <w:t>.</w:t>
      </w:r>
    </w:p>
    <w:p w14:paraId="22C62877" w14:textId="29F0284B" w:rsidR="005C29D0" w:rsidRPr="008A65A5" w:rsidRDefault="005C29D0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podnese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tužba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odbaciti</w:t>
      </w:r>
      <w:r w:rsidRPr="008A65A5">
        <w:rPr>
          <w:color w:val="000000" w:themeColor="text1"/>
          <w:lang w:val="sr-Latn-BA"/>
        </w:rPr>
        <w:t>.</w:t>
      </w:r>
    </w:p>
    <w:p w14:paraId="270B29F5" w14:textId="77777777" w:rsidR="002546B0" w:rsidRPr="008A65A5" w:rsidRDefault="002546B0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725575D7" w14:textId="47AE1295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39" w:name="clan_139"/>
      <w:bookmarkEnd w:id="139"/>
      <w:r w:rsidRPr="008A65A5">
        <w:rPr>
          <w:b/>
          <w:bCs/>
          <w:color w:val="000000" w:themeColor="text1"/>
          <w:lang w:val="sr-Latn-BA"/>
        </w:rPr>
        <w:t>Suparničari</w:t>
      </w:r>
    </w:p>
    <w:p w14:paraId="5396B124" w14:textId="79A008F4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006915" w:rsidRPr="008A65A5">
        <w:rPr>
          <w:bCs/>
          <w:color w:val="000000" w:themeColor="text1"/>
          <w:lang w:val="sr-Latn-BA"/>
        </w:rPr>
        <w:t xml:space="preserve"> 157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57168B9E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6F70890" w14:textId="56DEA566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Stranke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protiv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jedinstveni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suparničari</w:t>
      </w:r>
      <w:r w:rsidRPr="008A65A5">
        <w:rPr>
          <w:color w:val="000000" w:themeColor="text1"/>
          <w:lang w:val="sr-Latn-BA"/>
        </w:rPr>
        <w:t>.</w:t>
      </w:r>
    </w:p>
    <w:p w14:paraId="1E103FD3" w14:textId="4910B2B7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zakonskom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tužbi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suparničar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pridružiti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istekao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podnošenje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tužbe</w:t>
      </w:r>
      <w:r w:rsidRPr="008A65A5">
        <w:rPr>
          <w:color w:val="000000" w:themeColor="text1"/>
          <w:lang w:val="sr-Latn-BA"/>
        </w:rPr>
        <w:t>.</w:t>
      </w:r>
    </w:p>
    <w:p w14:paraId="706D4E60" w14:textId="77777777" w:rsidR="009A24F6" w:rsidRPr="008A65A5" w:rsidRDefault="009A24F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40" w:name="clan_140"/>
      <w:bookmarkEnd w:id="140"/>
    </w:p>
    <w:p w14:paraId="2C64B914" w14:textId="661EAD5F" w:rsidR="00AF7D7D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Zastupanje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2F1D0604" w14:textId="6F0A194F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006915" w:rsidRPr="008A65A5">
        <w:rPr>
          <w:bCs/>
          <w:color w:val="000000" w:themeColor="text1"/>
          <w:lang w:val="sr-Latn-BA"/>
        </w:rPr>
        <w:t xml:space="preserve"> 158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077C8174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E7EE2E2" w14:textId="076BE8C9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zastupa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tužbom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zastupati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suprotni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Pr="008A65A5">
        <w:rPr>
          <w:color w:val="000000" w:themeColor="text1"/>
          <w:lang w:val="sr-Latn-BA"/>
        </w:rPr>
        <w:t>.</w:t>
      </w:r>
    </w:p>
    <w:p w14:paraId="74D2C43A" w14:textId="6B1A88F6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zastupa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suprotnim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stranačkim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ulogama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tužioca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tuženog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>.</w:t>
      </w:r>
    </w:p>
    <w:p w14:paraId="54BED3E3" w14:textId="77777777" w:rsidR="001B0867" w:rsidRPr="008A65A5" w:rsidRDefault="001B0867" w:rsidP="008D44B4">
      <w:pPr>
        <w:pStyle w:val="clan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bookmarkStart w:id="141" w:name="clan_141"/>
      <w:bookmarkEnd w:id="141"/>
    </w:p>
    <w:p w14:paraId="37D39E2E" w14:textId="0C79C0E2" w:rsidR="00811F1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Posebna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pravila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postupka</w:t>
      </w:r>
    </w:p>
    <w:p w14:paraId="4C682812" w14:textId="660504F1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006915" w:rsidRPr="008A65A5">
        <w:rPr>
          <w:bCs/>
          <w:color w:val="000000" w:themeColor="text1"/>
          <w:lang w:val="sr-Latn-BA"/>
        </w:rPr>
        <w:t xml:space="preserve"> 159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52D620D1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7BB5C970" w14:textId="5D04CA48" w:rsidR="00FD2E74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isključena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javnost</w:t>
      </w:r>
      <w:r w:rsidRPr="008A65A5">
        <w:rPr>
          <w:color w:val="000000" w:themeColor="text1"/>
          <w:lang w:val="sr-Latn-BA"/>
        </w:rPr>
        <w:t>.</w:t>
      </w:r>
    </w:p>
    <w:p w14:paraId="07FDD3E3" w14:textId="7475F682" w:rsidR="00FD2E74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donijeti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presuda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zbog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propuštanja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presuda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priznanja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sudsko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poravnanje</w:t>
      </w:r>
      <w:r w:rsidRPr="008A65A5">
        <w:rPr>
          <w:color w:val="000000" w:themeColor="text1"/>
          <w:lang w:val="sr-Latn-BA"/>
        </w:rPr>
        <w:t>.</w:t>
      </w:r>
    </w:p>
    <w:p w14:paraId="2FB66B3B" w14:textId="0474C006" w:rsidR="00FD2E74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odricanje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tužbenog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dejstvo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povlačenje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tužbe</w:t>
      </w:r>
      <w:r w:rsidRPr="008A65A5">
        <w:rPr>
          <w:color w:val="000000" w:themeColor="text1"/>
          <w:lang w:val="sr-Latn-BA"/>
        </w:rPr>
        <w:t>.</w:t>
      </w:r>
    </w:p>
    <w:p w14:paraId="03BEBB1D" w14:textId="77777777" w:rsid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42" w:name="clan_142"/>
      <w:bookmarkEnd w:id="142"/>
    </w:p>
    <w:p w14:paraId="2007DB2B" w14:textId="5282ECAE" w:rsidR="00811F1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Troškovi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postupka</w:t>
      </w:r>
    </w:p>
    <w:p w14:paraId="686FBF8F" w14:textId="3456C97C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006915" w:rsidRPr="008A65A5">
        <w:rPr>
          <w:bCs/>
          <w:color w:val="000000" w:themeColor="text1"/>
          <w:lang w:val="sr-Latn-BA"/>
        </w:rPr>
        <w:t xml:space="preserve"> 160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2214C0F8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13BB2C7" w14:textId="1F464987" w:rsidR="0003230B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troškovima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postupka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parnicama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utvrđivanja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osporavanja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očinstva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materinstva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će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odlučiti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slobodnoj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ocjeni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vodeći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računa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razlozima</w:t>
      </w:r>
      <w:r w:rsidR="008A118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pravičnosti</w:t>
      </w:r>
      <w:r w:rsidR="00DF06B6" w:rsidRPr="008A65A5">
        <w:rPr>
          <w:color w:val="000000" w:themeColor="text1"/>
          <w:lang w:val="sr-Latn-BA"/>
        </w:rPr>
        <w:t>.</w:t>
      </w:r>
    </w:p>
    <w:p w14:paraId="3A46371D" w14:textId="77777777" w:rsidR="002546B0" w:rsidRPr="008A65A5" w:rsidRDefault="002546B0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32BD1D91" w14:textId="55BBBE5F" w:rsidR="00811F1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43" w:name="clan_143"/>
      <w:bookmarkEnd w:id="143"/>
      <w:r w:rsidRPr="008A65A5">
        <w:rPr>
          <w:b/>
          <w:bCs/>
          <w:color w:val="000000" w:themeColor="text1"/>
          <w:lang w:val="sr-Latn-BA"/>
        </w:rPr>
        <w:t>Privremene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mjere</w:t>
      </w:r>
    </w:p>
    <w:p w14:paraId="1C2408D6" w14:textId="1B2B3F4A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AA142D" w:rsidRPr="008A65A5">
        <w:rPr>
          <w:bCs/>
          <w:color w:val="000000" w:themeColor="text1"/>
          <w:lang w:val="sr-Latn-BA"/>
        </w:rPr>
        <w:t xml:space="preserve"> 1</w:t>
      </w:r>
      <w:r w:rsidR="00006915" w:rsidRPr="008A65A5">
        <w:rPr>
          <w:bCs/>
          <w:color w:val="000000" w:themeColor="text1"/>
          <w:lang w:val="sr-Latn-BA"/>
        </w:rPr>
        <w:t>61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2D73C652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D8C03B1" w14:textId="54F0C4CB" w:rsidR="0003230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osporavanje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materinstva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smještaja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>.</w:t>
      </w:r>
    </w:p>
    <w:p w14:paraId="0F767738" w14:textId="56B01BAA" w:rsidR="0003230B" w:rsidRPr="008A65A5" w:rsidRDefault="00DF06B6" w:rsidP="00655839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Žalba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protiv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zadržava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izvršenje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Pr="008A65A5">
        <w:rPr>
          <w:color w:val="000000" w:themeColor="text1"/>
          <w:lang w:val="sr-Latn-BA"/>
        </w:rPr>
        <w:t>.</w:t>
      </w:r>
    </w:p>
    <w:p w14:paraId="4EC8519F" w14:textId="64FFFD67" w:rsidR="00811F1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presudom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materinstvu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>.</w:t>
      </w:r>
      <w:bookmarkStart w:id="144" w:name="clan_144"/>
      <w:bookmarkEnd w:id="144"/>
    </w:p>
    <w:p w14:paraId="75F01607" w14:textId="77777777" w:rsidR="00E119AD" w:rsidRPr="008A65A5" w:rsidRDefault="00E119AD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1689FF82" w14:textId="56D41AFD" w:rsidR="00811F1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Primjena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pravila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parničnog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postupka</w:t>
      </w:r>
    </w:p>
    <w:p w14:paraId="471BE688" w14:textId="6777F7EE" w:rsidR="0003230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006915" w:rsidRPr="008A65A5">
        <w:rPr>
          <w:bCs/>
          <w:color w:val="000000" w:themeColor="text1"/>
          <w:lang w:val="sr-Latn-BA"/>
        </w:rPr>
        <w:t xml:space="preserve"> 162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1467D41D" w14:textId="77777777" w:rsidR="00D920F2" w:rsidRPr="008A65A5" w:rsidRDefault="00D920F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E4114CE" w14:textId="39D8FAA9" w:rsidR="00DF06B6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postupku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utvrđivanje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osporavanje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očinstva</w:t>
      </w:r>
      <w:r w:rsidR="00B10739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B10739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materinstva</w:t>
      </w:r>
      <w:r w:rsidR="00B10739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primjenjuju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parničnom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postupku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ovim</w:t>
      </w:r>
      <w:r w:rsidR="00B10739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zakonom</w:t>
      </w:r>
      <w:r w:rsidR="00B10739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nije</w:t>
      </w:r>
      <w:r w:rsidR="00B10739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drugačije</w:t>
      </w:r>
      <w:r w:rsidR="00EA1B9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određeno</w:t>
      </w:r>
      <w:r w:rsidR="00F47188" w:rsidRPr="008A65A5">
        <w:rPr>
          <w:color w:val="000000" w:themeColor="text1"/>
          <w:lang w:val="sr-Latn-BA"/>
        </w:rPr>
        <w:t>.</w:t>
      </w:r>
    </w:p>
    <w:p w14:paraId="51C80C7C" w14:textId="3C396910" w:rsidR="00706B29" w:rsidRPr="008A65A5" w:rsidRDefault="00706B2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0293CF63" w14:textId="353EEF55" w:rsidR="00165C0C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GLAVA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9D65F0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VII</w:t>
      </w:r>
    </w:p>
    <w:p w14:paraId="7B87B060" w14:textId="3B5290BB" w:rsidR="009D65F0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J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E</w:t>
      </w:r>
    </w:p>
    <w:p w14:paraId="1F86418C" w14:textId="77777777" w:rsidR="009D65F0" w:rsidRPr="008A65A5" w:rsidRDefault="009D65F0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7C8D6D33" w14:textId="499816C3" w:rsidR="00165C0C" w:rsidRPr="008A65A5" w:rsidRDefault="008A65A5" w:rsidP="00706B29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ind w:left="0" w:firstLine="0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Pojam</w:t>
      </w:r>
      <w:r w:rsidR="009D65F0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i</w:t>
      </w:r>
      <w:r w:rsidR="009D65F0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oblici</w:t>
      </w:r>
      <w:r w:rsidR="009D65F0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usvojenja</w:t>
      </w:r>
      <w:r w:rsidR="009D65F0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</w:p>
    <w:p w14:paraId="58A33975" w14:textId="77777777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08E02821" w14:textId="7E0AC08C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bookmarkStart w:id="145" w:name="str_26"/>
      <w:bookmarkEnd w:id="145"/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Pojam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usvojenja</w:t>
      </w:r>
    </w:p>
    <w:p w14:paraId="1A703FAD" w14:textId="13CD763E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163</w:t>
      </w:r>
      <w:r w:rsidR="00165C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F478079" w14:textId="77777777" w:rsidR="00071746" w:rsidRPr="008A65A5" w:rsidRDefault="0007174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5189DBD" w14:textId="35AEF780" w:rsidR="00165C0C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porodičnopravne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odgovarajućeg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srodnički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C683833" w14:textId="77777777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3540BC84" w14:textId="32D6D3FB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Oblici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usvojenja</w:t>
      </w:r>
    </w:p>
    <w:p w14:paraId="0F8CF271" w14:textId="43AE8337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164</w:t>
      </w:r>
      <w:r w:rsidR="00165C0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D3D8E67" w14:textId="77777777" w:rsidR="00D920F2" w:rsidRPr="008A65A5" w:rsidRDefault="00D920F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D8CC57C" w14:textId="6479742D" w:rsidR="00165C0C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C80E524" w14:textId="77777777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028B4D3E" w14:textId="77777777" w:rsid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47E3474E" w14:textId="698731B8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Pravo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saznanje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porijekla</w:t>
      </w:r>
    </w:p>
    <w:p w14:paraId="75336222" w14:textId="5071221B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252A5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165</w:t>
      </w:r>
      <w:r w:rsidR="0044416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F48BAA5" w14:textId="77777777" w:rsidR="00D920F2" w:rsidRPr="008A65A5" w:rsidRDefault="00D920F2" w:rsidP="008D44B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342D355E" w14:textId="53EC83AA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usvojeno</w:t>
      </w:r>
      <w:r w:rsidR="00FE61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E61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FE61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FE61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svojim</w:t>
      </w:r>
      <w:r w:rsidR="00FE61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uzrastom</w:t>
      </w:r>
      <w:r w:rsidR="00FE61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E61A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zrelošću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565206E" w14:textId="65EE6B36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upoznaće</w:t>
      </w:r>
      <w:r w:rsidR="0044416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buduće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usvojioce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</w:t>
      </w:r>
      <w:r w:rsidR="00E8049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tim</w:t>
      </w:r>
      <w:r w:rsidR="00E8049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CA76D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obavezu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saopšte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istinu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porijeklu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vodeći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računa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E119A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djetetovom</w:t>
      </w:r>
      <w:r w:rsidR="00E119A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uzrastu</w:t>
      </w:r>
      <w:r w:rsidR="00E119A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E119A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zrelosti</w:t>
      </w:r>
      <w:r w:rsidR="0007174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399E82A" w14:textId="026F004E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526C62AE" w14:textId="7B063FBD" w:rsidR="00165C0C" w:rsidRPr="008A65A5" w:rsidRDefault="008A65A5" w:rsidP="00FF50D8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</w:tabs>
        <w:ind w:left="0" w:firstLine="0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Uslovi</w:t>
      </w:r>
      <w:r w:rsidR="00BF6964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za</w:t>
      </w:r>
      <w:r w:rsidR="00BF6964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zasnivanje</w:t>
      </w:r>
      <w:r w:rsidR="00BF6964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usvojenja</w:t>
      </w:r>
    </w:p>
    <w:p w14:paraId="23129BBB" w14:textId="77777777" w:rsidR="00165C0C" w:rsidRPr="008A65A5" w:rsidRDefault="00165C0C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BED2BB4" w14:textId="6A9B7984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Korisnost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usvojenika</w:t>
      </w:r>
    </w:p>
    <w:p w14:paraId="74B258E7" w14:textId="2EBF7BA6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9097ED0" w14:textId="77777777" w:rsidR="00D920F2" w:rsidRPr="008A65A5" w:rsidRDefault="00D920F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C52FD27" w14:textId="127ACE1A" w:rsidR="00FE61A9" w:rsidRPr="008A65A5" w:rsidRDefault="00B010F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zasnovati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korisno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6C6AA4C" w14:textId="77777777" w:rsidR="00FE61A9" w:rsidRPr="008A65A5" w:rsidRDefault="00FE61A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E7FD317" w14:textId="23CB6FD8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bookmarkStart w:id="146" w:name="clan_146"/>
      <w:bookmarkEnd w:id="146"/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Porodični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status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usvojenika</w:t>
      </w:r>
    </w:p>
    <w:p w14:paraId="68D1FD02" w14:textId="5C760432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47" w:name="clan_151"/>
      <w:bookmarkEnd w:id="147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AE425E5" w14:textId="77777777" w:rsidR="00D920F2" w:rsidRPr="008A65A5" w:rsidRDefault="00D920F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D8E98CE" w14:textId="186A5D73" w:rsidR="00165C0C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0831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62891623" w14:textId="7ECCC28E" w:rsidR="00165C0C" w:rsidRPr="008A65A5" w:rsidRDefault="0008312F" w:rsidP="008D44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40232DEF" w14:textId="712F38F9" w:rsidR="00165C0C" w:rsidRPr="008A65A5" w:rsidRDefault="0008312F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poznati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nepoznato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najmanje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="000727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periodu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brinu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20A5EEE9" w14:textId="5DE20EE8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="000831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8CB2641" w14:textId="77777777" w:rsidR="00165C0C" w:rsidRPr="008A65A5" w:rsidRDefault="00165C0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4875BA3" w14:textId="59296725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Najmanja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uzrasna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dob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usvojenika</w:t>
      </w:r>
    </w:p>
    <w:p w14:paraId="17D355C2" w14:textId="14B79B5E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18DA947" w14:textId="77777777" w:rsidR="00D920F2" w:rsidRPr="008A65A5" w:rsidRDefault="00D920F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2A3CC4D" w14:textId="5F7D73CF" w:rsidR="00165C0C" w:rsidRPr="008A65A5" w:rsidRDefault="00C5527B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nego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202EE59" w14:textId="77777777" w:rsidR="000004A0" w:rsidRPr="008A65A5" w:rsidRDefault="000004A0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19B9D4A7" w14:textId="78B13DA1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Smetnje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usvojenje</w:t>
      </w:r>
    </w:p>
    <w:p w14:paraId="091FDC6B" w14:textId="1230778E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F6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</w:t>
      </w:r>
      <w:r w:rsidR="00252A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9</w:t>
      </w:r>
      <w:r w:rsidR="00165C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657AEDE" w14:textId="77777777" w:rsidR="00D920F2" w:rsidRPr="008A65A5" w:rsidRDefault="00D920F2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CDC44C2" w14:textId="3D93A3E2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liniji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sestra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sestra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9466C3D" w14:textId="2676DFF4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štićenika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razriješi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DB34EFB" w14:textId="77777777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02E9BF8A" w14:textId="4EECF79F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Pristanak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roditelja</w:t>
      </w:r>
    </w:p>
    <w:p w14:paraId="5C65C821" w14:textId="08FEDE9C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F6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70</w:t>
      </w:r>
      <w:r w:rsidR="00165C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7BB8045" w14:textId="77777777" w:rsidR="00422FDE" w:rsidRPr="008A65A5" w:rsidRDefault="00422FDE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F349F38" w14:textId="1CCDAFB5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0CD247A" w14:textId="1BB00366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izričit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8FD1CFB" w14:textId="6DC90AAC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označavanjem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označavanja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14DC006" w14:textId="2F7F6F9D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opozvati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ECC5CF4" w14:textId="4F437507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4.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koristiti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116CE03" w14:textId="77777777" w:rsidR="00165C0C" w:rsidRPr="008A65A5" w:rsidRDefault="00165C0C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22EA2CF9" w14:textId="0C170789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lastRenderedPageBreak/>
        <w:t>Saglasnost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staratelja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usvojenika</w:t>
      </w:r>
    </w:p>
    <w:p w14:paraId="0CCC04CE" w14:textId="034E8C6C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5D5B2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9E11D18" w14:textId="77777777" w:rsidR="00D920F2" w:rsidRPr="008A65A5" w:rsidRDefault="00D920F2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C25D56C" w14:textId="1EED50BF" w:rsidR="00165C0C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2795072" w14:textId="77777777" w:rsidR="00165C0C" w:rsidRPr="008A65A5" w:rsidRDefault="00165C0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31018CE" w14:textId="5561783A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48" w:name="clan_153"/>
      <w:bookmarkEnd w:id="148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Lična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svojstva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usvojilaca</w:t>
      </w:r>
    </w:p>
    <w:p w14:paraId="0B946630" w14:textId="08799F07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72100A0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821D504" w14:textId="26EF6E91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4F5BA98" w14:textId="4007908F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52041F47" w14:textId="4BA4B90B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0330BA44" w14:textId="22D17966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7F668383" w14:textId="7E9715BF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pruža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dovoljno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jemstva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podizati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koristan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društvene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AD03D5E" w14:textId="3F30C74B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upisano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Registar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osuđenih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krivična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2A27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seksualne</w:t>
      </w:r>
      <w:r w:rsidR="002A27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zloupotrebe</w:t>
      </w:r>
      <w:r w:rsidR="002A27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2A27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iskorišćavanja</w:t>
      </w:r>
      <w:r w:rsidR="002A27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0F3A2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41CF049B" w14:textId="217FC000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duševno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bolesno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slaboumno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boluje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bolesti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dovesti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opasnost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DF096C2" w14:textId="681ED9F7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295A2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partnera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stiče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neka</w:t>
      </w:r>
      <w:r w:rsidR="006837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6837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="006837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6837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6837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68374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1D47242" w14:textId="77777777" w:rsidR="00854474" w:rsidRPr="008A65A5" w:rsidRDefault="00854474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bookmarkStart w:id="149" w:name="str_29"/>
      <w:bookmarkEnd w:id="149"/>
    </w:p>
    <w:p w14:paraId="385F82C2" w14:textId="227B5613" w:rsidR="006D008E" w:rsidRPr="008A65A5" w:rsidRDefault="008A65A5" w:rsidP="006D008E">
      <w:pPr>
        <w:spacing w:after="0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Priprema</w:t>
      </w:r>
      <w:r w:rsidR="006D008E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usvojilaca</w:t>
      </w:r>
    </w:p>
    <w:p w14:paraId="432815AE" w14:textId="1A93493D" w:rsidR="006D008E" w:rsidRPr="008A65A5" w:rsidRDefault="008A65A5" w:rsidP="006D008E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6D008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173.</w:t>
      </w:r>
    </w:p>
    <w:p w14:paraId="73D49FCE" w14:textId="77777777" w:rsidR="006D008E" w:rsidRPr="008A65A5" w:rsidRDefault="006D008E" w:rsidP="006D008E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F039BBF" w14:textId="2E6B1B83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pripremljeno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programu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pripreme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87AB63F" w14:textId="6D0E746A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Priprema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procjene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6AE49C7" w14:textId="16602398" w:rsidR="006D008E" w:rsidRPr="008A65A5" w:rsidRDefault="006D008E" w:rsidP="006D008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Program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pripreme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9C21F61" w14:textId="77777777" w:rsidR="00165C0C" w:rsidRPr="008A65A5" w:rsidRDefault="00165C0C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73AAE8C" w14:textId="6B98792C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Državljanstvo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usvojilaca</w:t>
      </w:r>
    </w:p>
    <w:p w14:paraId="7146F052" w14:textId="6452E34C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50" w:name="clan_147"/>
      <w:bookmarkEnd w:id="150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97E7439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33D810E" w14:textId="54BD53ED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državljanin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Bosne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F0F3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Hercegovine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98CC177" w14:textId="2794D2E8" w:rsidR="00165C0C" w:rsidRPr="008A65A5" w:rsidRDefault="000F3A2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državljanin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pogotovo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pronaći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domaćim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državljanima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7E6C1BA" w14:textId="6467E09A" w:rsidR="00FE61A9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387A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EC2AE6E" w14:textId="77777777" w:rsidR="002F6F0A" w:rsidRPr="008A65A5" w:rsidRDefault="002F6F0A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782CFC18" w14:textId="6E1B389D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Razlika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godinama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između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usvojenika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usvojilaca</w:t>
      </w:r>
    </w:p>
    <w:p w14:paraId="70D00BF8" w14:textId="6328835B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8680E9E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B05C865" w14:textId="334AA4E1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najmanje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7E5B46B" w14:textId="3F6F44B7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40394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2472BAA" w14:textId="73745B82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40394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partneri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F62D479" w14:textId="51D136A1" w:rsidR="00FF6492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40394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partneri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sestra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sestra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D7E1D40" w14:textId="77777777" w:rsidR="00E119AD" w:rsidRPr="008A65A5" w:rsidRDefault="00E119A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A34CB09" w14:textId="12575BA1" w:rsidR="00165C0C" w:rsidRPr="008A65A5" w:rsidRDefault="00BF6964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51" w:name="clan_148"/>
      <w:bookmarkEnd w:id="151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3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Posebni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uslovi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nepotpunog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165DE73F" w14:textId="77777777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52" w:name="clan_150"/>
      <w:bookmarkEnd w:id="152"/>
    </w:p>
    <w:p w14:paraId="2B7D2099" w14:textId="3C924266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Maloljetstvo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usvojenika</w:t>
      </w:r>
    </w:p>
    <w:p w14:paraId="7A5856B5" w14:textId="654728C3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53" w:name="clan_90"/>
      <w:bookmarkEnd w:id="153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A0368BF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FD63F20" w14:textId="497A6B1D" w:rsidR="00165C0C" w:rsidRPr="008A65A5" w:rsidRDefault="00DF06B6" w:rsidP="008D44B4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940A35D" w14:textId="25F28CC8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steklo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FC80079" w14:textId="464953B7" w:rsidR="00165C0C" w:rsidRPr="008A65A5" w:rsidRDefault="00165C0C" w:rsidP="008D44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6C70C0E" w14:textId="238F67DD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Pristanak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usvojenika</w:t>
      </w:r>
    </w:p>
    <w:p w14:paraId="0D2656B9" w14:textId="6098EB05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2D99E53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19B8296" w14:textId="72386F80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A70B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A70B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A70B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starijeg</w:t>
      </w:r>
      <w:r w:rsidR="00A70B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A70BC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deset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shvati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značenje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5ED8352" w14:textId="11698533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1D567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3D39791" w14:textId="72BF505E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opozvati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76A40AF" w14:textId="77777777" w:rsidR="00165C0C" w:rsidRPr="008A65A5" w:rsidRDefault="00165C0C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72405D73" w14:textId="44509548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Kada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potreban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pristanak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usvojenika</w:t>
      </w:r>
    </w:p>
    <w:p w14:paraId="2A4E09DA" w14:textId="714A80B4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EDCBA74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4E9A7D7" w14:textId="21246A89" w:rsidR="00165C0C" w:rsidRPr="008A65A5" w:rsidRDefault="008A65A5" w:rsidP="008D44B4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52D8C9AE" w14:textId="67615667" w:rsidR="00165C0C" w:rsidRPr="008A65A5" w:rsidRDefault="00DF06B6" w:rsidP="008D44B4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61BE0B99" w14:textId="5DEEE92B" w:rsidR="00FE61A9" w:rsidRPr="008A65A5" w:rsidRDefault="00DF06B6" w:rsidP="008D44B4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poslovna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2CFE24B" w14:textId="77777777" w:rsidR="007A004C" w:rsidRPr="008A65A5" w:rsidRDefault="007A004C" w:rsidP="008D44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C293ECD" w14:textId="7EEB155A" w:rsidR="001A2EC3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Bračni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ili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vanbračni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status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usvojilaca</w:t>
      </w:r>
    </w:p>
    <w:p w14:paraId="255AF300" w14:textId="57E7083B" w:rsidR="001A2EC3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79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D290724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val="sr-Latn-BA"/>
        </w:rPr>
      </w:pPr>
    </w:p>
    <w:p w14:paraId="1A03B624" w14:textId="2D732F0F" w:rsidR="001A2EC3" w:rsidRPr="008A65A5" w:rsidRDefault="001A2EC3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maćeha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očuh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B6F3030" w14:textId="703D1616" w:rsidR="001A2EC3" w:rsidRPr="008A65A5" w:rsidRDefault="001A2EC3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partneri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3986241" w14:textId="77777777" w:rsidR="00165C0C" w:rsidRPr="008A65A5" w:rsidRDefault="00165C0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7FE0FA9" w14:textId="1DDE07DA" w:rsidR="00165C0C" w:rsidRPr="008A65A5" w:rsidRDefault="00BF6964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4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Posebni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uslovi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potpunog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48AB9B23" w14:textId="77777777" w:rsidR="00165C0C" w:rsidRPr="008A65A5" w:rsidRDefault="00165C0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54" w:name="clan_156"/>
      <w:bookmarkEnd w:id="154"/>
    </w:p>
    <w:p w14:paraId="7A6B7842" w14:textId="51C032DE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55" w:name="clan_157"/>
      <w:bookmarkEnd w:id="155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Uzrast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usvojenika</w:t>
      </w:r>
    </w:p>
    <w:p w14:paraId="07F1876C" w14:textId="4FB3994C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7E4EF0F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4B3EE77" w14:textId="7E5BB7C2" w:rsidR="00165C0C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navršenih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deset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5D000CF" w14:textId="77777777" w:rsidR="00165C0C" w:rsidRPr="008A65A5" w:rsidRDefault="00165C0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7BBB3CF" w14:textId="005D529F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56" w:name="clan_158"/>
      <w:bookmarkEnd w:id="156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vanbračni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status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usvojilaca</w:t>
      </w:r>
    </w:p>
    <w:p w14:paraId="16EDBEEE" w14:textId="0B4E3F9E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9C262D0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155A1CC" w14:textId="13533E48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očuh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maćeha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D2CFFF3" w14:textId="166811A4" w:rsidR="007A004C" w:rsidRPr="008A65A5" w:rsidRDefault="001A2EC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157" w:name="clan_159"/>
      <w:bookmarkEnd w:id="157"/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partneri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6A317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6A317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</w:t>
      </w:r>
      <w:r w:rsidR="009B0DA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="009B0DA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="009B0DA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</w:t>
      </w:r>
      <w:r w:rsidR="009B0DA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263FC65" w14:textId="438EA949" w:rsidR="00CA76DD" w:rsidRPr="008A65A5" w:rsidRDefault="00CA76DD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10D696EB" w14:textId="3BC88042" w:rsidR="00165C0C" w:rsidRPr="008A65A5" w:rsidRDefault="00BF6964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5.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Dejstva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13688240" w14:textId="77777777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B5992AA" w14:textId="4F446E84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nepotpunog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265C4D30" w14:textId="701DF869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E0A0494" w14:textId="77777777" w:rsidR="00893D37" w:rsidRPr="008A65A5" w:rsidRDefault="00893D37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15E68F3" w14:textId="1F5141A0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potomaka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DECFB2F" w14:textId="7ECAC6A3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utiče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ostalim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krvnim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76D09CC" w14:textId="77777777" w:rsidR="001A2EC3" w:rsidRPr="008A65A5" w:rsidRDefault="001A2EC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D1DBB24" w14:textId="7EF3E44F" w:rsidR="001A2EC3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Određivanje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ličnog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imena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usvojenika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kod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nepotpunog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38A11A5D" w14:textId="310C47D5" w:rsidR="001A2EC3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183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77D23CD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6D323EC" w14:textId="7D15C2DD" w:rsidR="001A2EC3" w:rsidRPr="008A65A5" w:rsidRDefault="001A2EC3" w:rsidP="008D44B4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određuju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D15F444" w14:textId="57A3C528" w:rsidR="001A2EC3" w:rsidRPr="008A65A5" w:rsidRDefault="001A2EC3" w:rsidP="008D44B4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zadrži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E48C53F" w14:textId="10C8C419" w:rsidR="001A2EC3" w:rsidRPr="008A65A5" w:rsidRDefault="001A2EC3" w:rsidP="008D44B4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postigne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8C3D4FC" w14:textId="2BFFCC21" w:rsidR="001A2EC3" w:rsidRPr="008A65A5" w:rsidRDefault="001A2EC3" w:rsidP="008D44B4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promjenu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deset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CE8BE2" w14:textId="2E919DAE" w:rsidR="001A2EC3" w:rsidRPr="008A65A5" w:rsidRDefault="001A2EC3" w:rsidP="008D44B4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DD929C1" w14:textId="77777777" w:rsidR="001A3A31" w:rsidRPr="008A65A5" w:rsidRDefault="001A3A31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F23A3FC" w14:textId="154BF303" w:rsidR="001A3A3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Promjena</w:t>
      </w:r>
      <w:r w:rsidR="001A3A31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ličnog</w:t>
      </w:r>
      <w:r w:rsidR="001A3A31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imena</w:t>
      </w:r>
      <w:r w:rsidR="001A3A31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usvojenika</w:t>
      </w:r>
      <w:r w:rsidR="001A3A31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nakon</w:t>
      </w:r>
      <w:r w:rsidR="001A3A31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prestanka</w:t>
      </w:r>
      <w:r w:rsidR="001A3A31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usvojenja</w:t>
      </w:r>
    </w:p>
    <w:p w14:paraId="3556D057" w14:textId="11C18F33" w:rsidR="001A3A31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1A3A3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84</w:t>
      </w:r>
      <w:r w:rsidR="001A3A3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E83729E" w14:textId="77777777" w:rsidR="007D1763" w:rsidRPr="008A65A5" w:rsidRDefault="007D1763" w:rsidP="008D44B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3D10F81" w14:textId="71A71906" w:rsidR="001A3A31" w:rsidRPr="008A65A5" w:rsidRDefault="001A3A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64CCE96" w14:textId="4DBE6232" w:rsidR="001A3A31" w:rsidRPr="008A65A5" w:rsidRDefault="001A3A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3173F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18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uzimanju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6A317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9E1ABF" w14:textId="2B5ED8AB" w:rsidR="001A3A31" w:rsidRPr="008A65A5" w:rsidRDefault="001A3A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deset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74EB73" w14:textId="24D2DF2D" w:rsidR="001A3A31" w:rsidRPr="008A65A5" w:rsidRDefault="001A3A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uzimanju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F79815C" w14:textId="50447126" w:rsidR="001A3A31" w:rsidRPr="008A65A5" w:rsidRDefault="001A3A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upisano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3644D16" w14:textId="0C5A92E1" w:rsidR="001A3A31" w:rsidRPr="008A65A5" w:rsidRDefault="001A3A3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odmah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najkasnije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sljedećeg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upisano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2CA0088" w14:textId="77777777" w:rsidR="00B010FC" w:rsidRPr="008A65A5" w:rsidRDefault="00B010F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301DB2C" w14:textId="77777777" w:rsidR="001E0115" w:rsidRDefault="001E011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898BD2F" w14:textId="77777777" w:rsidR="001E0115" w:rsidRDefault="001E011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F5791E8" w14:textId="77777777" w:rsidR="001E0115" w:rsidRDefault="001E011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F4C02AA" w14:textId="77777777" w:rsidR="001E0115" w:rsidRDefault="001E011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6727949" w14:textId="77777777" w:rsidR="001E0115" w:rsidRDefault="001E011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D8F3528" w14:textId="120F0D00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Prava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potpunog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39F71A92" w14:textId="730696FC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7C3211D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3DA39B6" w14:textId="3FD02E46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potomaka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krvnom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srodstvu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5E4F5B4" w14:textId="6C94A876" w:rsidR="001A2EC3" w:rsidRPr="008A65A5" w:rsidRDefault="001A2EC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međusobna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krvnih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srodnika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maćeha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očuh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BB2B42A" w14:textId="77777777" w:rsidR="001A2EC3" w:rsidRPr="008A65A5" w:rsidRDefault="001A2EC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1B66475" w14:textId="588246CE" w:rsidR="001A2EC3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Određivanje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ličnog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imena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usvojenika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kod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potpunog</w:t>
      </w:r>
      <w:r w:rsidR="001A2EC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2D38B4FF" w14:textId="6368F21A" w:rsidR="001A2EC3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186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38461F7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8AF3DF0" w14:textId="5DF924E3" w:rsidR="001A2EC3" w:rsidRPr="008A65A5" w:rsidRDefault="001A2EC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određuju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5E7E7BF" w14:textId="1E353AA6" w:rsidR="001A2EC3" w:rsidRPr="008A65A5" w:rsidRDefault="001A2EC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CB24FC6" w14:textId="27D8EF12" w:rsidR="001A2EC3" w:rsidRPr="008A65A5" w:rsidRDefault="001A2EC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postigne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prezimenu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FAB1A0B" w14:textId="5BCC26E5" w:rsidR="001A2EC3" w:rsidRPr="008A65A5" w:rsidRDefault="001A2EC3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obavezno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2132443" w14:textId="77777777" w:rsidR="001A2EC3" w:rsidRPr="008A65A5" w:rsidRDefault="001A2EC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362F961" w14:textId="20750C42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Osporavanje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materinstva</w:t>
      </w:r>
    </w:p>
    <w:p w14:paraId="5705CC50" w14:textId="4528517D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</w:t>
      </w:r>
      <w:r w:rsidR="00252A5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87</w:t>
      </w:r>
      <w:r w:rsidR="00165C0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47BFD3F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3AF07BD" w14:textId="295C79D6" w:rsidR="00165C0C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Osporavanje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materinstva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dozvoljeno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bookmarkStart w:id="158" w:name="clan_160"/>
      <w:bookmarkStart w:id="159" w:name="str_30"/>
      <w:bookmarkEnd w:id="158"/>
      <w:bookmarkEnd w:id="159"/>
    </w:p>
    <w:p w14:paraId="1CC8E429" w14:textId="27695353" w:rsidR="00165C0C" w:rsidRPr="008A65A5" w:rsidRDefault="00165C0C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61E5AE2B" w14:textId="4F77EFF3" w:rsidR="00165C0C" w:rsidRPr="008A65A5" w:rsidRDefault="009045E9" w:rsidP="00854474">
      <w:pPr>
        <w:shd w:val="clear" w:color="auto" w:fill="FFFFFF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6.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Postupak</w:t>
      </w:r>
      <w:r w:rsidR="00E3051D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zasnivanja</w:t>
      </w:r>
      <w:r w:rsidR="00E3051D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usvojenja</w:t>
      </w:r>
    </w:p>
    <w:p w14:paraId="43578714" w14:textId="09E2D167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bookmarkStart w:id="160" w:name="clan_161"/>
      <w:bookmarkStart w:id="161" w:name="str_31"/>
      <w:bookmarkEnd w:id="160"/>
      <w:bookmarkEnd w:id="161"/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Pokretanje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postupka</w:t>
      </w:r>
      <w:r w:rsidR="007C137F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</w:t>
      </w:r>
      <w:r w:rsidR="007C137F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zasnivanje</w:t>
      </w:r>
      <w:r w:rsidR="007C137F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usvojenja</w:t>
      </w:r>
    </w:p>
    <w:p w14:paraId="0FE5F3D8" w14:textId="48D15D38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2" w:name="clan_311"/>
      <w:bookmarkEnd w:id="162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673DA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3C85653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7A4721D" w14:textId="3049D8EB" w:rsidR="00165C0C" w:rsidRPr="008A65A5" w:rsidRDefault="008A65A5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6A317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ABA92B6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229B113B" w14:textId="3313BED8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Zahtjev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usvojilaca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usvojenja</w:t>
      </w:r>
    </w:p>
    <w:p w14:paraId="31F0D85B" w14:textId="73D02137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3" w:name="clan_312"/>
      <w:bookmarkEnd w:id="163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673DA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FA8DF51" w14:textId="77777777" w:rsidR="007D1763" w:rsidRPr="008A65A5" w:rsidRDefault="007D1763" w:rsidP="008D44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C8C127A" w14:textId="7536E903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pismeni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6C20F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4AD8319" w14:textId="576340A6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državljani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pismeni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Ministarstvu</w:t>
      </w:r>
      <w:r w:rsidR="00CA76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CA76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="00CA76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CA76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prilažu</w:t>
      </w:r>
      <w:r w:rsidR="00CA76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dokaze</w:t>
      </w:r>
      <w:r w:rsidR="00CA76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CA76D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opštoj</w:t>
      </w:r>
      <w:r w:rsidR="00545C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="00545C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545C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F8B3970" w14:textId="38D19E19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dokaze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). </w:t>
      </w:r>
    </w:p>
    <w:p w14:paraId="5B275221" w14:textId="0EAFF2CE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izričit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vrstu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9D085F8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7713D065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6F611AA5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1845D679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52E9C22A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604228BE" w14:textId="4A41A1D2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lastRenderedPageBreak/>
        <w:t>Zahtjev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staratelja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usvojenja</w:t>
      </w:r>
    </w:p>
    <w:p w14:paraId="6521DAA3" w14:textId="37E73D05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4" w:name="clan_313"/>
      <w:bookmarkEnd w:id="164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673DA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ECD8258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D0E4FBA" w14:textId="4B9A1F4C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pismeni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915394E" w14:textId="524428EC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ostale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dokaze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3E446204" w14:textId="662F6CD0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preporuči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psihosocijalno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savjetovalištu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specijalizovana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posredovanje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07116E2" w14:textId="1B041B0F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primjerenom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preporučeno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psihosocijalno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deset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D87B75D" w14:textId="0A61F665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nego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što</w:t>
      </w:r>
      <w:r w:rsidR="00E8049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posljedicama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A924DC5" w14:textId="1455DEF2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Ovjereni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prepis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zapisnika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uručiće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9BE3018" w14:textId="1976678E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6A317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zastupati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A3486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047E509" w14:textId="3EE96F88" w:rsidR="003653AC" w:rsidRPr="008A65A5" w:rsidRDefault="003653AC" w:rsidP="008D44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862872D" w14:textId="43D63809" w:rsidR="006D008E" w:rsidRPr="008A65A5" w:rsidRDefault="008A65A5" w:rsidP="006D008E">
      <w:pPr>
        <w:spacing w:after="0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Opšta</w:t>
      </w:r>
      <w:r w:rsidR="006D008E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podobnost</w:t>
      </w:r>
      <w:r w:rsidR="006D008E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usvojilaca</w:t>
      </w:r>
      <w:r w:rsidR="006D008E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i</w:t>
      </w:r>
      <w:r w:rsidR="006D008E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usvojenika</w:t>
      </w:r>
    </w:p>
    <w:p w14:paraId="76E8B3F8" w14:textId="12B5BDEB" w:rsidR="006D008E" w:rsidRPr="008A65A5" w:rsidRDefault="008A65A5" w:rsidP="006D008E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6D008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191.</w:t>
      </w:r>
    </w:p>
    <w:p w14:paraId="584D1D37" w14:textId="77777777" w:rsidR="006D008E" w:rsidRPr="008A65A5" w:rsidRDefault="006D008E" w:rsidP="006D008E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166A505" w14:textId="4875007E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ostalih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priloženih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pribavljenih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dokaza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79D562B7" w14:textId="0AE7CF81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sačinjava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nalaza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psihologa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pedagoga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A3905A3" w14:textId="6F5AB2BB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zatražiti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nalaz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doktora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medicine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zatražiti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nalaz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stručnjaka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savjetovališta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specijalizovanih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posredovanje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zdravstvenih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ustanova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4899FB22" w14:textId="19979509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izjava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ostalih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priloženih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službenoj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pribavljenih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dokaza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Ministarstvo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saradnji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organom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utvrđuje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strani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državljani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podobni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tj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utvrđuje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opštu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stranih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državljana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64414AD" w14:textId="229AF89D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strani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državljani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boravište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Srpskoj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Ministarstvo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obratiće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saradnju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onom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organu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odabere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365CFBB3" w14:textId="77777777" w:rsidR="001E0115" w:rsidRDefault="001E0115" w:rsidP="006D008E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val="sr-Latn-BA"/>
        </w:rPr>
      </w:pPr>
    </w:p>
    <w:p w14:paraId="757B24CD" w14:textId="77777777" w:rsidR="001E0115" w:rsidRDefault="001E0115" w:rsidP="006D008E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val="sr-Latn-BA"/>
        </w:rPr>
      </w:pPr>
    </w:p>
    <w:p w14:paraId="781237D2" w14:textId="77777777" w:rsidR="001E0115" w:rsidRDefault="001E0115" w:rsidP="006D008E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val="sr-Latn-BA"/>
        </w:rPr>
      </w:pPr>
    </w:p>
    <w:p w14:paraId="52D1FF0B" w14:textId="77777777" w:rsidR="001E0115" w:rsidRDefault="001E0115" w:rsidP="006D008E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val="sr-Latn-BA"/>
        </w:rPr>
      </w:pPr>
    </w:p>
    <w:p w14:paraId="69AE238C" w14:textId="77777777" w:rsidR="001E0115" w:rsidRDefault="001E0115" w:rsidP="006D008E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val="sr-Latn-BA"/>
        </w:rPr>
      </w:pPr>
    </w:p>
    <w:p w14:paraId="2673B59C" w14:textId="5D3231D2" w:rsidR="006D008E" w:rsidRPr="008A65A5" w:rsidRDefault="008A65A5" w:rsidP="006D008E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lastRenderedPageBreak/>
        <w:t>Odbijanje</w:t>
      </w:r>
      <w:r w:rsidR="006D008E"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>zahtjeva</w:t>
      </w:r>
      <w:r w:rsidR="006D008E"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>za</w:t>
      </w:r>
      <w:r w:rsidR="006D008E"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>zasnivanje</w:t>
      </w:r>
      <w:r w:rsidR="006D008E"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>usvojenja</w:t>
      </w:r>
      <w:r w:rsidR="006D008E"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>zbog</w:t>
      </w:r>
      <w:r w:rsidR="006D008E"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>opšte</w:t>
      </w:r>
      <w:r w:rsidR="006D008E"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sz w:val="24"/>
          <w:szCs w:val="24"/>
          <w:lang w:val="sr-Latn-BA"/>
        </w:rPr>
        <w:t>nepodobnosti</w:t>
      </w:r>
    </w:p>
    <w:p w14:paraId="400AD7B2" w14:textId="2A4C8E47" w:rsidR="006D008E" w:rsidRPr="008A65A5" w:rsidRDefault="008A65A5" w:rsidP="006D008E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6D008E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192.</w:t>
      </w:r>
    </w:p>
    <w:p w14:paraId="7B01A013" w14:textId="77777777" w:rsidR="006D008E" w:rsidRPr="008A65A5" w:rsidRDefault="006D008E" w:rsidP="006D008E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86705FF" w14:textId="4171620A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B101B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pisanom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obliku</w:t>
      </w:r>
      <w:r w:rsidR="00B101B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odbijanju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191.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činjenica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735DBC4F" w14:textId="47DF6420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donese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60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pokretanja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E0E1723" w14:textId="06E005F5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Žalbu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odbijanju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D9A7E0C" w14:textId="4565340B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Ministarstvo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101BA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pisanom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obliku</w:t>
      </w:r>
      <w:r w:rsidR="00B101BA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odbijanju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podnijeli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strani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državljani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podnosioci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podobni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usvojioce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AE24E3B" w14:textId="17278EC7" w:rsidR="006D008E" w:rsidRPr="008A65A5" w:rsidRDefault="006D008E" w:rsidP="006D008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konačno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protiv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njega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pokrenuti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upravni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8D803CC" w14:textId="77777777" w:rsidR="00F7147D" w:rsidRPr="008A65A5" w:rsidRDefault="00F7147D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2164B80" w14:textId="69C7F0D5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Jedinstveni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lični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registar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usvojenja</w:t>
      </w:r>
    </w:p>
    <w:p w14:paraId="0C5B55A7" w14:textId="15D57E2F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5" w:name="clan_316"/>
      <w:bookmarkEnd w:id="165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673DA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6F1AD94" w14:textId="77777777" w:rsidR="007D1763" w:rsidRPr="008A65A5" w:rsidRDefault="007D1763" w:rsidP="008D44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09CCC4D" w14:textId="42330FB4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podatke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usvojiocima</w:t>
      </w:r>
      <w:r w:rsidR="00576A4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odmah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unese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A566F07" w14:textId="3C9C330A" w:rsidR="00F7147D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državljani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Ministarstvo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podatke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stranim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državljanima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unosi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registar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F7147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0EE3D35" w14:textId="06F006F5" w:rsidR="00F7147D" w:rsidRPr="008A65A5" w:rsidRDefault="00F7147D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6F398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6F398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periodično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provjeravaju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tačnost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podataka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unesenih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EAECFAD" w14:textId="7557D9D5" w:rsidR="00165C0C" w:rsidRPr="008A65A5" w:rsidRDefault="00F7147D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registar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3620D3E" w14:textId="6BC48AAF" w:rsidR="00165C0C" w:rsidRPr="008A65A5" w:rsidRDefault="00F7147D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(5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registar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evidenciju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podataka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23A2E4DB" w14:textId="7671E5DD" w:rsidR="00165C0C" w:rsidRPr="008A65A5" w:rsidRDefault="00F7147D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(6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Sadržaj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vođenja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registra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propisuje</w:t>
      </w:r>
      <w:r w:rsidR="00A119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83F9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Pravilnikom</w:t>
      </w:r>
      <w:r w:rsidR="006F398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6F398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B327D86" w14:textId="77777777" w:rsidR="00F7147D" w:rsidRPr="008A65A5" w:rsidRDefault="00F7147D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B0660F6" w14:textId="46C7A628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Izbor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budućih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usvojilaca</w:t>
      </w:r>
    </w:p>
    <w:p w14:paraId="5EC28AB1" w14:textId="7EA02EDE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6" w:name="clan_317"/>
      <w:bookmarkEnd w:id="166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673DA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84F9385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FDB52BF" w14:textId="47D9A656" w:rsidR="00502CEA" w:rsidRPr="008A65A5" w:rsidRDefault="00D5017B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(</w:t>
      </w:r>
      <w:r w:rsidR="00502CE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502CE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="00502CE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čijem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području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="00D8775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utvrditi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bira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podataka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Jedinstvenog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ličnog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registra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poseban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zaključak</w:t>
      </w:r>
      <w:r w:rsidR="00502CE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C0245C6" w14:textId="396040F9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Izbor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3F6E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3F6ED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03196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E3B9558" w14:textId="0D56E7C0" w:rsidR="00252A53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Izbor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EC2E5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</w:t>
      </w:r>
      <w:r w:rsidR="00A24F8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izvrše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izbor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takav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EDD37B1" w14:textId="77777777" w:rsidR="00422FD5" w:rsidRPr="008A65A5" w:rsidRDefault="00422FD5" w:rsidP="008D44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7AE82B5" w14:textId="1E6C7984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Probni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smještaj</w:t>
      </w:r>
    </w:p>
    <w:p w14:paraId="4CD9018A" w14:textId="1D9ADF72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7" w:name="clan_318"/>
      <w:bookmarkEnd w:id="167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673DA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C1CF648" w14:textId="77777777" w:rsidR="007D1763" w:rsidRPr="008A65A5" w:rsidRDefault="007D1763" w:rsidP="008D44B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E20F841" w14:textId="20FA0D18" w:rsidR="00F756A7" w:rsidRPr="008A65A5" w:rsidRDefault="00F756A7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čijem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području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boravište</w:t>
      </w:r>
      <w:r w:rsidR="00D87752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utvrditi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odrediti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probni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smještaj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uzajamnog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prilagođavanja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koga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smješteno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porodicu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1E0B620" w14:textId="1170FB98" w:rsidR="00F756A7" w:rsidRPr="008A65A5" w:rsidRDefault="00F756A7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Probni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smještaj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uzajamnog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prilagođavanja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određuje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</w:t>
      </w:r>
      <w:r w:rsidR="00F801A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partner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usvaja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</w:t>
      </w:r>
      <w:r w:rsidR="003F6ED7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partner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74B79B4D" w14:textId="1B759FFA" w:rsidR="00F756A7" w:rsidRPr="008A65A5" w:rsidRDefault="00F756A7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Protiv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dozvoljena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žalba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42CDC339" w14:textId="63A6926F" w:rsidR="00F756A7" w:rsidRPr="008A65A5" w:rsidRDefault="00F756A7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Probni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smještaj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trajati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duže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šest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mjeseci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sprovodi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teritoriji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Bosne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Hercegovine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AC72B0F" w14:textId="04FC7C79" w:rsidR="00165C0C" w:rsidRPr="008A65A5" w:rsidRDefault="00F756A7" w:rsidP="007B38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nadzire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uspješnost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uzajamnog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prilagođavanja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djeteta</w:t>
      </w:r>
      <w:r w:rsidR="00AF6C86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svojim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ocjenama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sačinjava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službene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zabilješke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posebna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).</w:t>
      </w:r>
    </w:p>
    <w:p w14:paraId="31C8C229" w14:textId="77777777" w:rsidR="00AF6C86" w:rsidRPr="008A65A5" w:rsidRDefault="00AF6C86" w:rsidP="008D44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829AA00" w14:textId="5997DB40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Odbijanje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zahtjeva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zasnivanje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usvojenja</w:t>
      </w:r>
      <w:r w:rsidR="00DB5E59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zbog</w:t>
      </w:r>
      <w:r w:rsidR="00DB5E59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posebne</w:t>
      </w:r>
      <w:r w:rsidR="00DB5E59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nepodobnosti</w:t>
      </w:r>
    </w:p>
    <w:p w14:paraId="616B988A" w14:textId="3686202C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8" w:name="clan_319"/>
      <w:bookmarkEnd w:id="168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19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6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7C7DE77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9AE707E" w14:textId="4CC65B99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uzajamno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prilagođavanje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uspješno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pisanom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donijeti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odbijanju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41E75F4" w14:textId="29BDEB8A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odbijanju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žalbu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D15A9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F9FE5DC" w14:textId="77777777" w:rsidR="00165C0C" w:rsidRPr="008A65A5" w:rsidRDefault="00165C0C" w:rsidP="008D44B4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442090F" w14:textId="3EC515A2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Rješenje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zasnivanju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usvojenja</w:t>
      </w:r>
    </w:p>
    <w:p w14:paraId="446239A6" w14:textId="5D53E132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69" w:name="clan_320"/>
      <w:bookmarkEnd w:id="169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D16A7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74A6DCC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D62F271" w14:textId="719279F5" w:rsidR="00DB5E59" w:rsidRPr="008A65A5" w:rsidRDefault="00DB5E59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čijem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području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boravište</w:t>
      </w:r>
      <w:r w:rsidR="00AF6C8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pisanom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67FBAFE4" w14:textId="73148577" w:rsidR="00DB5E59" w:rsidRPr="008A65A5" w:rsidRDefault="00DB5E59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budući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podobni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),</w:t>
      </w:r>
    </w:p>
    <w:p w14:paraId="3D97ABAC" w14:textId="4298C063" w:rsidR="00DB5E59" w:rsidRPr="008A65A5" w:rsidRDefault="00DB5E59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podobno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bude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usvojeno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opšta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),</w:t>
      </w:r>
    </w:p>
    <w:p w14:paraId="7EA1CA42" w14:textId="613BF3FD" w:rsidR="00DB5E59" w:rsidRPr="008A65A5" w:rsidRDefault="00DB5E59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uzajamno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prilagođavanje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budućih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bilo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uspješno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posebna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podobnost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).</w:t>
      </w:r>
    </w:p>
    <w:p w14:paraId="1FD951F2" w14:textId="6A8FBBF7" w:rsidR="00DB5E59" w:rsidRPr="008A65A5" w:rsidRDefault="00DB5E59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(2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Ispunjenost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pretpostavki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pogledu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podobnosti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cijelog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F297013" w14:textId="685BDD4D" w:rsidR="00DB5E59" w:rsidRPr="008A65A5" w:rsidRDefault="00DB5E59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Protiv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izjaviti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žalba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Ministarstvu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zdravlja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socijalne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dostavljanja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3BD8DD4" w14:textId="38370B66" w:rsidR="00DB5E59" w:rsidRPr="008A65A5" w:rsidRDefault="00DB5E59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zasnovano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postane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9F6BA7C" w14:textId="77777777" w:rsidR="00165C0C" w:rsidRPr="008A65A5" w:rsidRDefault="00165C0C" w:rsidP="008D44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55FC256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09B3A26A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4D0C2B95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3DB22640" w14:textId="77777777" w:rsidR="001E0115" w:rsidRDefault="001E011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</w:p>
    <w:p w14:paraId="495CF0ED" w14:textId="66F0C493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lastRenderedPageBreak/>
        <w:t>Upoznavanje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sa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pravnim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posljedicama</w:t>
      </w:r>
    </w:p>
    <w:p w14:paraId="0D9391B0" w14:textId="11E939E9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70" w:name="clan_321"/>
      <w:bookmarkEnd w:id="170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D16A7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148BB64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0E49DCD9" w14:textId="6BE3A88E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budućim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razgovor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javnosti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</w:t>
      </w:r>
      <w:r w:rsidR="00AF6C8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čemu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upozna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posljedicama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nastupaju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potpunog</w:t>
      </w:r>
      <w:r w:rsidR="0028415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2AA2B80" w14:textId="2A8BB130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razgovor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zrelošću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detaljno</w:t>
      </w:r>
      <w:r w:rsidR="00C74B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obavijestiti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predstojećem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553AFF5" w14:textId="77777777" w:rsidR="00422FD5" w:rsidRPr="008A65A5" w:rsidRDefault="00422FD5" w:rsidP="008D44B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sr-Latn-BA"/>
        </w:rPr>
      </w:pPr>
    </w:p>
    <w:p w14:paraId="46921768" w14:textId="413C29A7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Isključivanje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javnosti</w:t>
      </w:r>
    </w:p>
    <w:p w14:paraId="6D98BC9B" w14:textId="2987D7E6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71" w:name="clan_323"/>
      <w:bookmarkEnd w:id="171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D16A7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1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7887F9F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A94AD3B" w14:textId="50730019" w:rsidR="00165C0C" w:rsidRPr="008A65A5" w:rsidRDefault="00DF06B6" w:rsidP="008D44B4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javnost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isključena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4C6B2A8" w14:textId="290DD519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evidencije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dokumentacije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spadaju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tajnu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čuvaju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učesnici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dostupni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5C0CB65" w14:textId="77777777" w:rsidR="00165C0C" w:rsidRPr="008A65A5" w:rsidRDefault="00165C0C" w:rsidP="008D44B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047BEE7" w14:textId="4243D729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Upis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matičnu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knjigu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rođenih</w:t>
      </w:r>
    </w:p>
    <w:p w14:paraId="1B737C43" w14:textId="02806778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200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872CFBC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7983E62" w14:textId="25D614A4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="00337329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69DFC56" w14:textId="2F85AC20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sačuvana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tajnost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podataka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upisuju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5E634B3" w14:textId="77777777" w:rsidR="00165C0C" w:rsidRPr="008A65A5" w:rsidRDefault="00165C0C" w:rsidP="008D44B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sr-Latn-BA"/>
        </w:rPr>
      </w:pPr>
    </w:p>
    <w:p w14:paraId="2B809F7B" w14:textId="72355B14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Evidencija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dokumentacija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usvojenju</w:t>
      </w:r>
    </w:p>
    <w:p w14:paraId="0072ED1B" w14:textId="103F90F3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172" w:name="clan_327"/>
      <w:bookmarkEnd w:id="172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201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3FED9DB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2F89779" w14:textId="61F1C3FC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evidenciju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dokumentaciju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5D7FE5C" w14:textId="2F229C91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(2)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Sadržaj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vođenja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evidencije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dokumentacije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usvojenoj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djeci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propisuje</w:t>
      </w:r>
      <w:r w:rsidR="00A119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Pravilnikom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vođenju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evidencije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dokumentacije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usvojenoj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djeci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kojeg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A741A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1E1A1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E24B8E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A45DD93" w14:textId="77777777" w:rsidR="00165C0C" w:rsidRPr="008A65A5" w:rsidRDefault="00165C0C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5521530" w14:textId="0C2ED78F" w:rsidR="001A2EC3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Primjena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zakona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kojim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se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uređuje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opšti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upravni</w:t>
      </w:r>
      <w:r w:rsidR="001A2EC3"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sr-Latn-BA"/>
        </w:rPr>
        <w:t>postupak</w:t>
      </w:r>
    </w:p>
    <w:p w14:paraId="2903A28A" w14:textId="5776B784" w:rsidR="001A2EC3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202</w:t>
      </w:r>
      <w:r w:rsidR="001A2EC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B7F4248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2C1E75D6" w14:textId="1777A16D" w:rsidR="001A2EC3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opštem</w:t>
      </w:r>
      <w:r w:rsidR="00A2253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upravnom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="001A2EC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79B56A1" w14:textId="77777777" w:rsidR="00252A53" w:rsidRPr="008A65A5" w:rsidRDefault="00252A5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D5727B2" w14:textId="417F9703" w:rsidR="00165C0C" w:rsidRPr="008A65A5" w:rsidRDefault="008A65A5" w:rsidP="00C72350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ind w:left="0" w:firstLine="0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Prestanak</w:t>
      </w:r>
      <w:r w:rsidR="001A7C5C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usvojenja</w:t>
      </w:r>
      <w:bookmarkStart w:id="173" w:name="clan_171"/>
      <w:bookmarkEnd w:id="173"/>
      <w:r w:rsidR="00DF06B6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639A9CE5" w14:textId="77777777" w:rsidR="00165C0C" w:rsidRPr="008A65A5" w:rsidRDefault="00165C0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D81F71A" w14:textId="5646419F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Raskid</w:t>
      </w:r>
      <w:r w:rsidR="001A7C5C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nepotpunog</w:t>
      </w:r>
      <w:r w:rsidR="001A7C5C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službenoj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dužnosti</w:t>
      </w:r>
    </w:p>
    <w:p w14:paraId="3DF1683A" w14:textId="3FE04F26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203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138535B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8E2C58B" w14:textId="22ADCDB7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raskinuti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EC12629" w14:textId="45D8B568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</w:t>
      </w:r>
      <w:r w:rsidR="00F76C0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preduzeti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inicijativu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2E1C35E" w14:textId="6AFA0300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pribaviće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odgovarajuće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cjelishodnosti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daljeg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A10CA23" w14:textId="77777777" w:rsidR="00422FD5" w:rsidRPr="008A65A5" w:rsidRDefault="00422FD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1276427" w14:textId="410895FE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Zahtjev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raskid</w:t>
      </w:r>
      <w:r w:rsidR="00B010FC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nepotpunog</w:t>
      </w:r>
      <w:r w:rsidR="001A7C5C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1F39F1EE" w14:textId="2F839288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204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D02EF10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499E3BF" w14:textId="6C3DE703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174" w:name="clan_172"/>
      <w:bookmarkEnd w:id="174"/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raskinuti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njihov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EC2F34C" w14:textId="5DC5D4A4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imenovati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7FC8D70" w14:textId="2BDE085A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08277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29308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ocijeni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ECAF1EE" w14:textId="77777777" w:rsidR="00CB435F" w:rsidRPr="008A65A5" w:rsidRDefault="00CB435F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AB01532" w14:textId="197821DD" w:rsidR="00165C0C" w:rsidRPr="008A65A5" w:rsidRDefault="008A65A5" w:rsidP="008D44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Izdržavanje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kod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raskida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nepotpunog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102A01EC" w14:textId="053E921F" w:rsidR="00165C0C" w:rsidRPr="008A65A5" w:rsidRDefault="008A65A5" w:rsidP="008D44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6987DA5" w14:textId="77777777" w:rsidR="007D1763" w:rsidRPr="008A65A5" w:rsidRDefault="007D1763" w:rsidP="008D44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 w:themeColor="text1"/>
          <w:spacing w:val="-5"/>
          <w:sz w:val="24"/>
          <w:szCs w:val="24"/>
          <w:lang w:val="sr-Latn-BA"/>
        </w:rPr>
      </w:pPr>
    </w:p>
    <w:p w14:paraId="131904A7" w14:textId="2E79E48F" w:rsidR="00E4598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maloljetni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usvojenik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nema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krvne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srodnike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zakonu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dužni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izdržavaju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oni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stanju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ga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izdržavaju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>raskidu</w:t>
      </w:r>
      <w:r w:rsidRPr="008A65A5">
        <w:rPr>
          <w:rFonts w:ascii="Times New Roman" w:eastAsia="Times New Roman" w:hAnsi="Times New Roman"/>
          <w:color w:val="000000" w:themeColor="text1"/>
          <w:spacing w:val="3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obavezati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usvojioce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izdržavaju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.</w:t>
      </w:r>
      <w:r w:rsidR="006C20F4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</w:p>
    <w:p w14:paraId="41D428C0" w14:textId="232871F4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dovoljno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sredstava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raskidu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obavezati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punoljetnog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usvojenika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>izdržava</w:t>
      </w:r>
      <w:r w:rsidRPr="008A65A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usvojioca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uzimajući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obzir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razloge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doveli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raskida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sr-Latn-BA"/>
        </w:rPr>
        <w:t>.</w:t>
      </w:r>
    </w:p>
    <w:p w14:paraId="032C1C6E" w14:textId="163EC3E5" w:rsidR="00165C0C" w:rsidRPr="008A65A5" w:rsidRDefault="00DF06B6" w:rsidP="008D44B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="00BA62A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najduže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E4B50CC" w14:textId="77777777" w:rsidR="00252A53" w:rsidRPr="008A65A5" w:rsidRDefault="00252A53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A677BBA" w14:textId="4083FB9F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Žalba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rješenje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raskidu</w:t>
      </w:r>
    </w:p>
    <w:p w14:paraId="2F026257" w14:textId="0E15C34E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206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983804C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4DD8B2D" w14:textId="3D5393AF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175" w:name="clan_173"/>
      <w:bookmarkEnd w:id="175"/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žalba</w:t>
      </w:r>
      <w:r w:rsidR="00F901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Ministarstvu</w:t>
      </w:r>
      <w:r w:rsidR="00EF3A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EF3A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EF3A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EF3A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04134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dostavljanja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230ED3B" w14:textId="4D543A06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A09A687" w14:textId="27FCB258" w:rsidR="00165C0C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raskidu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dostavi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matičaru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pravosnažnosti</w:t>
      </w:r>
      <w:r w:rsidR="00911C2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upisa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matičnu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knjigu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rođenih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F468ECA" w14:textId="77777777" w:rsidR="00D5017B" w:rsidRPr="008A65A5" w:rsidRDefault="00D5017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176" w:name="clan_174"/>
      <w:bookmarkEnd w:id="176"/>
    </w:p>
    <w:p w14:paraId="30E0BE11" w14:textId="653CD298" w:rsidR="00165C0C" w:rsidRPr="008A65A5" w:rsidRDefault="00DF06B6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Neraskidivost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potpunog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usvojenja</w:t>
      </w:r>
    </w:p>
    <w:p w14:paraId="38E84E1F" w14:textId="045D5DA9" w:rsidR="00165C0C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FF6492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309BABA" w14:textId="77777777" w:rsidR="007D1763" w:rsidRPr="008A65A5" w:rsidRDefault="007D176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74D45A3" w14:textId="7C496C84" w:rsidR="00165C0C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raskinuti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A7576C7" w14:textId="77777777" w:rsidR="00AE6BDD" w:rsidRPr="008A65A5" w:rsidRDefault="00AE6BDD" w:rsidP="008D44B4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val="sr-Latn-BA"/>
        </w:rPr>
      </w:pPr>
    </w:p>
    <w:p w14:paraId="275A6DBC" w14:textId="528E1186" w:rsidR="00165C0C" w:rsidRPr="008A65A5" w:rsidRDefault="00DF06B6" w:rsidP="008D44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Posljedice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prestanka</w:t>
      </w:r>
      <w:r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usvojenja</w:t>
      </w:r>
    </w:p>
    <w:p w14:paraId="53309D09" w14:textId="78E0FE7C" w:rsidR="00165C0C" w:rsidRPr="008A65A5" w:rsidRDefault="008A65A5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52A5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208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B055703" w14:textId="77777777" w:rsidR="007D1763" w:rsidRPr="008A65A5" w:rsidRDefault="007D1763" w:rsidP="008D44B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6E7C16A" w14:textId="1F60E723" w:rsidR="005756F8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staranju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maloljetnim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3F3E99B" w14:textId="76723FD6" w:rsidR="002162D9" w:rsidRDefault="002162D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807E5BD" w14:textId="020533D8" w:rsidR="001E011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CA29114" w14:textId="23A47B2B" w:rsidR="001E011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815F55D" w14:textId="7D72DB54" w:rsidR="001E011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A55311C" w14:textId="77777777" w:rsidR="001E0115" w:rsidRPr="008A65A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F55C0F1" w14:textId="23BBDBC8" w:rsidR="00D01183" w:rsidRPr="008A65A5" w:rsidRDefault="008A65A5" w:rsidP="008D44B4">
      <w:pPr>
        <w:pStyle w:val="wyq010---deo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GLAVA</w:t>
      </w:r>
      <w:r w:rsidR="00D01183" w:rsidRPr="008A65A5">
        <w:rPr>
          <w:b/>
          <w:bCs/>
          <w:color w:val="000000" w:themeColor="text1"/>
          <w:lang w:val="sr-Latn-BA"/>
        </w:rPr>
        <w:t xml:space="preserve"> </w:t>
      </w:r>
      <w:r w:rsidR="007C721B" w:rsidRPr="008A65A5">
        <w:rPr>
          <w:b/>
          <w:bCs/>
          <w:color w:val="000000" w:themeColor="text1"/>
          <w:lang w:val="sr-Latn-BA"/>
        </w:rPr>
        <w:t>VIII</w:t>
      </w:r>
    </w:p>
    <w:p w14:paraId="37D7AB07" w14:textId="35A1C198" w:rsidR="008859A5" w:rsidRPr="008A65A5" w:rsidRDefault="008A65A5" w:rsidP="008D44B4">
      <w:pPr>
        <w:pStyle w:val="wyq010---deo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STARATEL</w:t>
      </w:r>
      <w:r w:rsidR="001E0115">
        <w:rPr>
          <w:b/>
          <w:bCs/>
          <w:color w:val="000000" w:themeColor="text1"/>
          <w:lang w:val="sr-Latn-BA"/>
        </w:rPr>
        <w:t>J</w:t>
      </w:r>
      <w:r w:rsidRPr="008A65A5">
        <w:rPr>
          <w:b/>
          <w:bCs/>
          <w:color w:val="000000" w:themeColor="text1"/>
          <w:lang w:val="sr-Latn-BA"/>
        </w:rPr>
        <w:t>STVO</w:t>
      </w:r>
    </w:p>
    <w:p w14:paraId="67C8FE56" w14:textId="77777777" w:rsidR="008859A5" w:rsidRPr="008A65A5" w:rsidRDefault="008859A5" w:rsidP="008D44B4">
      <w:pPr>
        <w:pStyle w:val="wyq010---deo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24D21E6F" w14:textId="0C8E9F26" w:rsidR="008859A5" w:rsidRPr="008A65A5" w:rsidRDefault="00DF06B6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177" w:name="str_33"/>
      <w:bookmarkEnd w:id="177"/>
      <w:r w:rsidRPr="008A65A5">
        <w:rPr>
          <w:b/>
          <w:bCs/>
          <w:color w:val="000000" w:themeColor="text1"/>
          <w:lang w:val="sr-Latn-BA"/>
        </w:rPr>
        <w:t xml:space="preserve">1. </w:t>
      </w:r>
      <w:r w:rsidR="008A65A5" w:rsidRPr="008A65A5">
        <w:rPr>
          <w:b/>
          <w:bCs/>
          <w:color w:val="000000" w:themeColor="text1"/>
          <w:lang w:val="sr-Latn-BA"/>
        </w:rPr>
        <w:t>Poslovi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starateljstva</w:t>
      </w:r>
    </w:p>
    <w:p w14:paraId="2BE63F19" w14:textId="77777777" w:rsidR="002F355F" w:rsidRPr="008A65A5" w:rsidRDefault="002F355F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78" w:name="clan_175"/>
      <w:bookmarkEnd w:id="178"/>
    </w:p>
    <w:p w14:paraId="3B0F7374" w14:textId="127B6CE0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Organ</w:t>
      </w:r>
      <w:r w:rsidR="00271DCB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271DCB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vršenje</w:t>
      </w:r>
      <w:r w:rsidR="00271DCB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poslova</w:t>
      </w:r>
      <w:r w:rsidR="00271DCB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</w:p>
    <w:p w14:paraId="5ACD0D05" w14:textId="52255F9C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252A53" w:rsidRPr="008A65A5">
        <w:rPr>
          <w:bCs/>
          <w:color w:val="000000" w:themeColor="text1"/>
          <w:lang w:val="sr-Latn-BA"/>
        </w:rPr>
        <w:t>209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07795788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51FA04C" w14:textId="114D1F20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Poslove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člana</w:t>
      </w:r>
      <w:r w:rsidR="00DF06B6" w:rsidRPr="008A65A5">
        <w:rPr>
          <w:color w:val="000000" w:themeColor="text1"/>
          <w:lang w:val="sr-Latn-BA"/>
        </w:rPr>
        <w:t xml:space="preserve"> 1</w:t>
      </w:r>
      <w:r w:rsidR="00252A53" w:rsidRPr="008A65A5">
        <w:rPr>
          <w:color w:val="000000" w:themeColor="text1"/>
          <w:lang w:val="sr-Latn-BA"/>
        </w:rPr>
        <w:t>4</w:t>
      </w:r>
      <w:r w:rsidR="00DF06B6" w:rsidRPr="008A65A5">
        <w:rPr>
          <w:color w:val="000000" w:themeColor="text1"/>
          <w:lang w:val="sr-Latn-BA"/>
        </w:rPr>
        <w:t xml:space="preserve">. </w:t>
      </w:r>
      <w:r w:rsidRPr="008A65A5">
        <w:rPr>
          <w:color w:val="000000" w:themeColor="text1"/>
          <w:lang w:val="sr-Latn-BA"/>
        </w:rPr>
        <w:t>ovog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>.</w:t>
      </w:r>
    </w:p>
    <w:p w14:paraId="39555DAD" w14:textId="77777777" w:rsidR="002F355F" w:rsidRPr="008A65A5" w:rsidRDefault="002F355F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1AF77610" w14:textId="70F3C1F3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79" w:name="clan_176"/>
      <w:bookmarkEnd w:id="179"/>
      <w:r w:rsidRPr="008A65A5">
        <w:rPr>
          <w:b/>
          <w:bCs/>
          <w:color w:val="000000" w:themeColor="text1"/>
          <w:lang w:val="sr-Latn-BA"/>
        </w:rPr>
        <w:t>Neposredno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posredno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starateljstvo</w:t>
      </w:r>
    </w:p>
    <w:p w14:paraId="227910D7" w14:textId="25B0C0A6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471298" w:rsidRPr="008A65A5">
        <w:rPr>
          <w:bCs/>
          <w:color w:val="000000" w:themeColor="text1"/>
          <w:lang w:val="sr-Latn-BA"/>
        </w:rPr>
        <w:t xml:space="preserve"> </w:t>
      </w:r>
      <w:r w:rsidR="00252A53" w:rsidRPr="008A65A5">
        <w:rPr>
          <w:bCs/>
          <w:color w:val="000000" w:themeColor="text1"/>
          <w:lang w:val="sr-Latn-BA"/>
        </w:rPr>
        <w:t>210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1987D775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B6164B2" w14:textId="31541E7F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Organ</w:t>
      </w:r>
      <w:r w:rsidR="00271DC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271DC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271DC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člana</w:t>
      </w:r>
      <w:r w:rsidR="00271DCB" w:rsidRPr="008A65A5">
        <w:rPr>
          <w:color w:val="000000" w:themeColor="text1"/>
          <w:lang w:val="sr-Latn-BA"/>
        </w:rPr>
        <w:t xml:space="preserve"> 14. </w:t>
      </w:r>
      <w:r w:rsidRPr="008A65A5">
        <w:rPr>
          <w:color w:val="000000" w:themeColor="text1"/>
          <w:lang w:val="sr-Latn-BA"/>
        </w:rPr>
        <w:t>ovog</w:t>
      </w:r>
      <w:r w:rsidR="00271DC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poslove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postavljenog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neposredno</w:t>
      </w:r>
      <w:r w:rsidR="00DF06B6" w:rsidRPr="008A65A5">
        <w:rPr>
          <w:color w:val="000000" w:themeColor="text1"/>
          <w:lang w:val="sr-Latn-BA"/>
        </w:rPr>
        <w:t>.</w:t>
      </w:r>
    </w:p>
    <w:p w14:paraId="3260B531" w14:textId="77777777" w:rsidR="002F355F" w:rsidRPr="008A65A5" w:rsidRDefault="002F355F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4313D8F1" w14:textId="3D5E0529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80" w:name="clan_177"/>
      <w:bookmarkEnd w:id="180"/>
      <w:r w:rsidRPr="008A65A5">
        <w:rPr>
          <w:b/>
          <w:bCs/>
          <w:color w:val="000000" w:themeColor="text1"/>
          <w:lang w:val="sr-Latn-BA"/>
        </w:rPr>
        <w:t>Poslovi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cilj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</w:p>
    <w:p w14:paraId="6B765B9B" w14:textId="456F737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252A53" w:rsidRPr="008A65A5">
        <w:rPr>
          <w:bCs/>
          <w:color w:val="000000" w:themeColor="text1"/>
          <w:lang w:val="sr-Latn-BA"/>
        </w:rPr>
        <w:t>211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36A54325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D0DA367" w14:textId="76793651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najbolji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svrha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0F4292C5" w14:textId="618360E6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pripremanju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donošenju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sprovođenju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koristi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oblike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metode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stručnog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socijalnih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zdravstvenih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obrazovno</w:t>
      </w:r>
      <w:r w:rsidRPr="008A65A5">
        <w:rPr>
          <w:color w:val="000000" w:themeColor="text1"/>
          <w:lang w:val="sr-Latn-BA"/>
        </w:rPr>
        <w:t>-</w:t>
      </w:r>
      <w:r w:rsidR="008A65A5" w:rsidRPr="008A65A5">
        <w:rPr>
          <w:color w:val="000000" w:themeColor="text1"/>
          <w:lang w:val="sr-Latn-BA"/>
        </w:rPr>
        <w:t>vaspitnih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ustanova</w:t>
      </w:r>
      <w:r w:rsidRPr="008A65A5">
        <w:rPr>
          <w:color w:val="000000" w:themeColor="text1"/>
          <w:lang w:val="sr-Latn-BA"/>
        </w:rPr>
        <w:t>.</w:t>
      </w:r>
    </w:p>
    <w:p w14:paraId="080535DC" w14:textId="47E10DC7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stručno</w:t>
      </w:r>
      <w:r w:rsidR="00EF3A4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radno</w:t>
      </w:r>
      <w:r w:rsidR="00EF3A4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tijelo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sastavljeno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odgovarajućih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stručnjaka</w:t>
      </w:r>
      <w:r w:rsidRPr="008A65A5">
        <w:rPr>
          <w:color w:val="000000" w:themeColor="text1"/>
          <w:lang w:val="sr-Latn-BA"/>
        </w:rPr>
        <w:t xml:space="preserve"> (</w:t>
      </w:r>
      <w:r w:rsidR="008A65A5" w:rsidRPr="008A65A5">
        <w:rPr>
          <w:color w:val="000000" w:themeColor="text1"/>
          <w:lang w:val="sr-Latn-BA"/>
        </w:rPr>
        <w:t>ljekara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pedagoga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pravnika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psihologa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socijalnog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drugih</w:t>
      </w:r>
      <w:r w:rsidRPr="008A65A5">
        <w:rPr>
          <w:color w:val="000000" w:themeColor="text1"/>
          <w:lang w:val="sr-Latn-BA"/>
        </w:rPr>
        <w:t xml:space="preserve">),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zadatkom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razmatra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stručna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pitanja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prijedloge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ciljeva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4AEFE56E" w14:textId="77777777" w:rsidR="00E26193" w:rsidRPr="008A65A5" w:rsidRDefault="00E2619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81" w:name="clan_178"/>
      <w:bookmarkEnd w:id="181"/>
    </w:p>
    <w:p w14:paraId="704182C0" w14:textId="3052D61D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Posebna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zaštita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lica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roditeljskim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staranjem</w:t>
      </w:r>
    </w:p>
    <w:p w14:paraId="1C41FF21" w14:textId="2454E10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252A53" w:rsidRPr="008A65A5">
        <w:rPr>
          <w:bCs/>
          <w:color w:val="000000" w:themeColor="text1"/>
          <w:lang w:val="sr-Latn-BA"/>
        </w:rPr>
        <w:t>212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2AE566BD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3DA31AA8" w14:textId="7E2E783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pruža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društvenu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staranjem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propisima</w:t>
      </w:r>
      <w:r w:rsidRPr="008A65A5">
        <w:rPr>
          <w:color w:val="000000" w:themeColor="text1"/>
          <w:lang w:val="sr-Latn-BA"/>
        </w:rPr>
        <w:t>.</w:t>
      </w:r>
    </w:p>
    <w:p w14:paraId="35426923" w14:textId="20B53A06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strike/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primjeni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izrečene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obrazovanja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="00145653" w:rsidRPr="008A65A5">
        <w:rPr>
          <w:color w:val="000000" w:themeColor="text1"/>
          <w:lang w:val="sr-Latn-BA"/>
        </w:rPr>
        <w:t>.</w:t>
      </w:r>
    </w:p>
    <w:p w14:paraId="4FC82FD7" w14:textId="77777777" w:rsidR="001409BD" w:rsidRPr="008A65A5" w:rsidRDefault="001409BD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182" w:name="str_34"/>
      <w:bookmarkEnd w:id="182"/>
    </w:p>
    <w:p w14:paraId="4DE039ED" w14:textId="308FF232" w:rsidR="008859A5" w:rsidRPr="008A65A5" w:rsidRDefault="00DF06B6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 xml:space="preserve">2. </w:t>
      </w:r>
      <w:r w:rsidR="008A65A5" w:rsidRPr="008A65A5">
        <w:rPr>
          <w:b/>
          <w:bCs/>
          <w:color w:val="000000" w:themeColor="text1"/>
          <w:lang w:val="sr-Latn-BA"/>
        </w:rPr>
        <w:t>Staratelj</w:t>
      </w:r>
    </w:p>
    <w:p w14:paraId="2E1B0560" w14:textId="77777777" w:rsidR="007E3656" w:rsidRPr="008A65A5" w:rsidRDefault="007E365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83" w:name="clan_179"/>
      <w:bookmarkEnd w:id="183"/>
    </w:p>
    <w:p w14:paraId="5DAA0A44" w14:textId="21B11D1B" w:rsidR="007E365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Uslovi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izbor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5F58BD1A" w14:textId="638D6CD1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252A53" w:rsidRPr="008A65A5">
        <w:rPr>
          <w:bCs/>
          <w:color w:val="000000" w:themeColor="text1"/>
          <w:lang w:val="sr-Latn-BA"/>
        </w:rPr>
        <w:t>213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6A5B6596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F550ED9" w14:textId="349E358E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ukoliko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neposredno</w:t>
      </w:r>
      <w:r w:rsidRPr="008A65A5">
        <w:rPr>
          <w:color w:val="000000" w:themeColor="text1"/>
          <w:lang w:val="sr-Latn-BA"/>
        </w:rPr>
        <w:t>.</w:t>
      </w:r>
    </w:p>
    <w:p w14:paraId="0D276F21" w14:textId="310692A8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</w:t>
      </w:r>
      <w:r w:rsidR="00294E12" w:rsidRPr="008A65A5">
        <w:rPr>
          <w:color w:val="000000" w:themeColor="text1"/>
          <w:lang w:val="sr-Latn-BA"/>
        </w:rPr>
        <w:t>â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pristanak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bude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>.</w:t>
      </w:r>
    </w:p>
    <w:p w14:paraId="3CDF05BA" w14:textId="6AB31787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Pri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uzeće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obzir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želje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izrazi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želje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bliskih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>.</w:t>
      </w:r>
    </w:p>
    <w:p w14:paraId="52EB8803" w14:textId="0894ADD4" w:rsidR="002F355F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lastRenderedPageBreak/>
        <w:t xml:space="preserve">(4) </w:t>
      </w:r>
      <w:r w:rsidR="008A65A5" w:rsidRPr="008A65A5">
        <w:rPr>
          <w:color w:val="000000" w:themeColor="text1"/>
          <w:lang w:val="sr-Latn-BA"/>
        </w:rPr>
        <w:t>Po</w:t>
      </w:r>
      <w:r w:rsidR="006422E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pravilu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najbliži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krvni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liniji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pobočnoj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liniji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inače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ispunjava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>.</w:t>
      </w:r>
      <w:bookmarkStart w:id="184" w:name="clan_180"/>
      <w:bookmarkEnd w:id="184"/>
    </w:p>
    <w:p w14:paraId="30CDB3F5" w14:textId="77777777" w:rsidR="002F355F" w:rsidRPr="008A65A5" w:rsidRDefault="002F355F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5E7D81D0" w14:textId="0BD1D814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Staratelj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više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0FE9F12A" w14:textId="316A21C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214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1CD5A19D" w14:textId="77777777" w:rsidR="00D67F25" w:rsidRPr="008A65A5" w:rsidRDefault="00D67F25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4AA5D735" w14:textId="1F769A6A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Isto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postaviti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više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suprotnosti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interesima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pojedinih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EF3A4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</w:t>
      </w:r>
      <w:r w:rsidR="00EF3A4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pristane</w:t>
      </w:r>
      <w:r w:rsidR="00DF06B6" w:rsidRPr="008A65A5">
        <w:rPr>
          <w:color w:val="000000" w:themeColor="text1"/>
          <w:lang w:val="sr-Latn-BA"/>
        </w:rPr>
        <w:t>.</w:t>
      </w:r>
    </w:p>
    <w:p w14:paraId="573DD78E" w14:textId="77777777" w:rsidR="002F355F" w:rsidRPr="008A65A5" w:rsidRDefault="002F355F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A83517A" w14:textId="43E35A45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85" w:name="clan_181"/>
      <w:bookmarkEnd w:id="185"/>
      <w:r w:rsidRPr="008A65A5">
        <w:rPr>
          <w:b/>
          <w:bCs/>
          <w:color w:val="000000" w:themeColor="text1"/>
          <w:lang w:val="sr-Latn-BA"/>
        </w:rPr>
        <w:t>Staratelj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koji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smješten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ustanovu</w:t>
      </w:r>
    </w:p>
    <w:p w14:paraId="1AD9AEEE" w14:textId="4EF4B875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215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2C18B2CF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A907A94" w14:textId="2C9A0316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Licu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smještano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vaspitno</w:t>
      </w:r>
      <w:r w:rsidR="007E3656" w:rsidRPr="008A65A5">
        <w:rPr>
          <w:color w:val="000000" w:themeColor="text1"/>
          <w:lang w:val="sr-Latn-BA"/>
        </w:rPr>
        <w:t>-</w:t>
      </w:r>
      <w:r w:rsidRPr="008A65A5">
        <w:rPr>
          <w:color w:val="000000" w:themeColor="text1"/>
          <w:lang w:val="sr-Latn-BA"/>
        </w:rPr>
        <w:t>obrazovnu</w:t>
      </w:r>
      <w:r w:rsidR="00BA7125" w:rsidRPr="008A65A5">
        <w:rPr>
          <w:color w:val="000000" w:themeColor="text1"/>
          <w:lang w:val="sr-Latn-BA"/>
        </w:rPr>
        <w:t>,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socijalnu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sličnu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ustanovu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postavlja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vršenje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onih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poslova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ustanova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okvirima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redovne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djelatnosti</w:t>
      </w:r>
      <w:r w:rsidR="00DF06B6" w:rsidRPr="008A65A5">
        <w:rPr>
          <w:color w:val="000000" w:themeColor="text1"/>
          <w:lang w:val="sr-Latn-BA"/>
        </w:rPr>
        <w:t>.</w:t>
      </w:r>
    </w:p>
    <w:p w14:paraId="7BADC28E" w14:textId="77777777" w:rsidR="00B010FC" w:rsidRPr="008A65A5" w:rsidRDefault="00B010FC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3DCB2D3" w14:textId="31918E34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86" w:name="clan_182"/>
      <w:bookmarkEnd w:id="186"/>
      <w:r w:rsidRPr="008A65A5">
        <w:rPr>
          <w:b/>
          <w:bCs/>
          <w:color w:val="000000" w:themeColor="text1"/>
          <w:lang w:val="sr-Latn-BA"/>
        </w:rPr>
        <w:t>Podijeljeno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starateljstvo</w:t>
      </w:r>
    </w:p>
    <w:p w14:paraId="24C541AA" w14:textId="0621740C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216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3E74D7A5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2381BA52" w14:textId="1F841023" w:rsidR="00A10EDD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EF3A4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EF3A4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neposredno</w:t>
      </w:r>
      <w:r w:rsidRPr="008A65A5">
        <w:rPr>
          <w:color w:val="000000" w:themeColor="text1"/>
          <w:lang w:val="sr-Latn-BA"/>
        </w:rPr>
        <w:t>.</w:t>
      </w:r>
    </w:p>
    <w:p w14:paraId="42D5AC69" w14:textId="603B88F4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smislu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B060C6"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="00B060C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povjeri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stručnim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nadzorom</w:t>
      </w:r>
      <w:r w:rsidRPr="008A65A5">
        <w:rPr>
          <w:color w:val="000000" w:themeColor="text1"/>
          <w:lang w:val="sr-Latn-BA"/>
        </w:rPr>
        <w:t>.</w:t>
      </w:r>
    </w:p>
    <w:p w14:paraId="02BA6C95" w14:textId="77777777" w:rsidR="002925FB" w:rsidRPr="008A65A5" w:rsidRDefault="002925FB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87" w:name="clan_183"/>
      <w:bookmarkEnd w:id="187"/>
    </w:p>
    <w:p w14:paraId="444806CE" w14:textId="2DAEE2FE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Smetnje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2F355F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postavljanje</w:t>
      </w:r>
      <w:r w:rsidR="002F355F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1A39E3C1" w14:textId="5487D2DA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2</w:t>
      </w:r>
      <w:r w:rsidR="00471298" w:rsidRPr="008A65A5">
        <w:rPr>
          <w:bCs/>
          <w:color w:val="000000" w:themeColor="text1"/>
          <w:lang w:val="sr-Latn-BA"/>
        </w:rPr>
        <w:t>1</w:t>
      </w:r>
      <w:r w:rsidR="002A2744" w:rsidRPr="008A65A5">
        <w:rPr>
          <w:bCs/>
          <w:color w:val="000000" w:themeColor="text1"/>
          <w:lang w:val="sr-Latn-BA"/>
        </w:rPr>
        <w:t>7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39E33190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BF141F8" w14:textId="44A6691E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postaviti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>:</w:t>
      </w:r>
    </w:p>
    <w:p w14:paraId="517CAD12" w14:textId="5B460B7B" w:rsidR="008859A5" w:rsidRPr="008A65A5" w:rsidRDefault="002162D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1) </w:t>
      </w:r>
      <w:r w:rsidR="008A65A5" w:rsidRPr="008A65A5">
        <w:rPr>
          <w:color w:val="000000" w:themeColor="text1"/>
          <w:lang w:val="sr-Latn-BA"/>
        </w:rPr>
        <w:t>kome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>,</w:t>
      </w:r>
    </w:p>
    <w:p w14:paraId="37086D8C" w14:textId="3427502B" w:rsidR="008859A5" w:rsidRPr="008A65A5" w:rsidRDefault="002162D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2) </w:t>
      </w:r>
      <w:r w:rsidR="008A65A5" w:rsidRPr="008A65A5">
        <w:rPr>
          <w:color w:val="000000" w:themeColor="text1"/>
          <w:lang w:val="sr-Latn-BA"/>
        </w:rPr>
        <w:t>kome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ograničena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="00DF06B6" w:rsidRPr="008A65A5">
        <w:rPr>
          <w:color w:val="000000" w:themeColor="text1"/>
          <w:lang w:val="sr-Latn-BA"/>
        </w:rPr>
        <w:t>,</w:t>
      </w:r>
    </w:p>
    <w:p w14:paraId="595F5DD0" w14:textId="232A4786" w:rsidR="008859A5" w:rsidRPr="008A65A5" w:rsidRDefault="002162D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3)</w:t>
      </w:r>
      <w:r w:rsidR="00D5017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suprotnosti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pruža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dovoljno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jemstva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odgajati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odgovoran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društvene</w:t>
      </w:r>
      <w:r w:rsidR="00A212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zajednice</w:t>
      </w:r>
      <w:r w:rsidR="00DF06B6" w:rsidRPr="008A65A5">
        <w:rPr>
          <w:color w:val="000000" w:themeColor="text1"/>
          <w:lang w:val="sr-Latn-BA"/>
        </w:rPr>
        <w:t>,</w:t>
      </w:r>
    </w:p>
    <w:p w14:paraId="3A9ED91E" w14:textId="1FA9F2CF" w:rsidR="002F355F" w:rsidRPr="008A65A5" w:rsidRDefault="002162D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4)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upisano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Registar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osuđenih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krivična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seksualne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zloupotrebe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iskorišćavanja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,</w:t>
      </w:r>
    </w:p>
    <w:p w14:paraId="7AFC2498" w14:textId="1DF88F13" w:rsidR="008859A5" w:rsidRPr="008A65A5" w:rsidRDefault="002162D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5)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koga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obzirom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ranije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sadašnje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vladanje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lična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roditeljima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očekivati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pravilno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>.</w:t>
      </w:r>
    </w:p>
    <w:p w14:paraId="3614CD1C" w14:textId="77777777" w:rsidR="00422FD5" w:rsidRPr="008A65A5" w:rsidRDefault="00422FD5" w:rsidP="008D44B4">
      <w:pPr>
        <w:pStyle w:val="cla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188" w:name="clan_184"/>
      <w:bookmarkEnd w:id="188"/>
    </w:p>
    <w:p w14:paraId="570D889B" w14:textId="7C9D175E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Obim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ovlašćenja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3D3E8F8E" w14:textId="42EFDFD6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471298" w:rsidRPr="008A65A5">
        <w:rPr>
          <w:bCs/>
          <w:color w:val="000000" w:themeColor="text1"/>
          <w:lang w:val="sr-Latn-BA"/>
        </w:rPr>
        <w:t>21</w:t>
      </w:r>
      <w:r w:rsidR="005C183D" w:rsidRPr="008A65A5">
        <w:rPr>
          <w:bCs/>
          <w:color w:val="000000" w:themeColor="text1"/>
          <w:lang w:val="sr-Latn-BA"/>
        </w:rPr>
        <w:t>8</w:t>
      </w:r>
      <w:r w:rsidR="00471298" w:rsidRPr="008A65A5">
        <w:rPr>
          <w:bCs/>
          <w:color w:val="000000" w:themeColor="text1"/>
          <w:lang w:val="sr-Latn-BA"/>
        </w:rPr>
        <w:t>.</w:t>
      </w:r>
    </w:p>
    <w:p w14:paraId="24160DFC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7D233663" w14:textId="428C69F7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rješenjem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postavlja</w:t>
      </w:r>
      <w:r w:rsidR="001B7A1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1B7A17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određuje</w:t>
      </w:r>
      <w:r w:rsidR="001B7A1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njegove</w:t>
      </w:r>
      <w:r w:rsidR="001B7A1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ovlašćenja</w:t>
      </w:r>
      <w:r w:rsidRPr="008A65A5">
        <w:rPr>
          <w:color w:val="000000" w:themeColor="text1"/>
          <w:lang w:val="sr-Latn-BA"/>
        </w:rPr>
        <w:t>.</w:t>
      </w:r>
    </w:p>
    <w:p w14:paraId="4AEA7CDC" w14:textId="4CDE3101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7E365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7E365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7E365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112D21" w:rsidRPr="008A65A5">
        <w:rPr>
          <w:color w:val="000000" w:themeColor="text1"/>
          <w:lang w:val="sr-Latn-BA"/>
        </w:rPr>
        <w:t>,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="004429C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donošenja</w:t>
      </w:r>
      <w:r w:rsidR="004429C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="004429C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4429C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4429C5"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="004429C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upozna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značajem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njegovim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važnijim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podacima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>.</w:t>
      </w:r>
    </w:p>
    <w:p w14:paraId="20C4D85E" w14:textId="77777777" w:rsidR="002F355F" w:rsidRPr="008A65A5" w:rsidRDefault="002F355F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47D711F3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89" w:name="clan_185"/>
      <w:bookmarkEnd w:id="189"/>
    </w:p>
    <w:p w14:paraId="28B23201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2D676127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0A156A90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3AAD5CD3" w14:textId="7206CDE3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Obavještavanje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postavljanju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27CED9DA" w14:textId="6C04B06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D16A77" w:rsidRPr="008A65A5">
        <w:rPr>
          <w:bCs/>
          <w:color w:val="000000" w:themeColor="text1"/>
          <w:lang w:val="sr-Latn-BA"/>
        </w:rPr>
        <w:t>2</w:t>
      </w:r>
      <w:r w:rsidR="005C183D" w:rsidRPr="008A65A5">
        <w:rPr>
          <w:bCs/>
          <w:color w:val="000000" w:themeColor="text1"/>
          <w:lang w:val="sr-Latn-BA"/>
        </w:rPr>
        <w:t>19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458859CF" w14:textId="77777777" w:rsidR="000B2697" w:rsidRPr="008A65A5" w:rsidRDefault="000B2697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AEA3D55" w14:textId="75366ECE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obavještava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matičara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15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pravosnažnosti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Pr="008A65A5">
        <w:rPr>
          <w:color w:val="000000" w:themeColor="text1"/>
          <w:lang w:val="sr-Latn-BA"/>
        </w:rPr>
        <w:t>.</w:t>
      </w:r>
    </w:p>
    <w:p w14:paraId="273FA545" w14:textId="4427C81B" w:rsidR="00740119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obavještava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upisa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javnu</w:t>
      </w:r>
      <w:r w:rsidR="0074011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evidenciju</w:t>
      </w:r>
      <w:r w:rsidR="002C767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2C767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nepokretnostima</w:t>
      </w:r>
      <w:r w:rsidR="002C767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2C767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="002C767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2C767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njima</w:t>
      </w:r>
      <w:r w:rsidRPr="008A65A5">
        <w:rPr>
          <w:color w:val="000000" w:themeColor="text1"/>
          <w:lang w:val="sr-Latn-BA"/>
        </w:rPr>
        <w:t>.</w:t>
      </w:r>
    </w:p>
    <w:p w14:paraId="4FB4152B" w14:textId="33C2007D" w:rsidR="008128F3" w:rsidRPr="008A65A5" w:rsidRDefault="0074011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</w:t>
      </w:r>
      <w:r w:rsidR="00DF06B6" w:rsidRPr="008A65A5">
        <w:rPr>
          <w:color w:val="000000" w:themeColor="text1"/>
          <w:lang w:val="sr-Latn-BA"/>
        </w:rPr>
        <w:t xml:space="preserve">3) </w:t>
      </w:r>
      <w:r w:rsidR="008A65A5" w:rsidRPr="008A65A5">
        <w:rPr>
          <w:color w:val="000000" w:themeColor="text1"/>
          <w:lang w:val="sr-Latn-BA"/>
        </w:rPr>
        <w:t>Rješenje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navršilo</w:t>
      </w:r>
      <w:r w:rsidR="00DF06B6" w:rsidRPr="008A65A5">
        <w:rPr>
          <w:color w:val="000000" w:themeColor="text1"/>
          <w:lang w:val="sr-Latn-BA"/>
        </w:rPr>
        <w:t xml:space="preserve"> 14 </w:t>
      </w:r>
      <w:r w:rsidR="008A65A5" w:rsidRPr="008A65A5">
        <w:rPr>
          <w:color w:val="000000" w:themeColor="text1"/>
          <w:lang w:val="sr-Latn-BA"/>
        </w:rPr>
        <w:t>godina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licu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ukoliko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djelimično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lišeno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sposobnosti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roditeljima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="00B3180C" w:rsidRPr="008A65A5">
        <w:rPr>
          <w:color w:val="000000" w:themeColor="text1"/>
          <w:lang w:val="sr-Latn-BA"/>
        </w:rPr>
        <w:t>,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srodnicima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izrazili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spremnost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licu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označeno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anticipiranoj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izjavi</w:t>
      </w:r>
      <w:r w:rsidR="00422FD5" w:rsidRPr="008A65A5">
        <w:rPr>
          <w:color w:val="000000" w:themeColor="text1"/>
          <w:lang w:val="sr-Latn-BA"/>
        </w:rPr>
        <w:t>,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postavljenom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staratelju</w:t>
      </w:r>
      <w:r w:rsidR="00DF06B6" w:rsidRPr="008A65A5">
        <w:rPr>
          <w:color w:val="000000" w:themeColor="text1"/>
          <w:lang w:val="sr-Latn-BA"/>
        </w:rPr>
        <w:t>.</w:t>
      </w:r>
    </w:p>
    <w:p w14:paraId="06276A49" w14:textId="77777777" w:rsidR="002925FB" w:rsidRPr="008A65A5" w:rsidRDefault="002925FB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0" w:name="clan_186"/>
      <w:bookmarkEnd w:id="190"/>
    </w:p>
    <w:p w14:paraId="00A1229F" w14:textId="7CE68DAE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Dužnosti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40B9E2A9" w14:textId="6E7C5DFE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220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36395060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FCD5628" w14:textId="01D1B781" w:rsidR="008859A5" w:rsidRPr="008A65A5" w:rsidRDefault="008A65A5" w:rsidP="00B010FC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savjesno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brine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ličnosti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pravima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obavezama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interesima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upravljanju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imovinom</w:t>
      </w:r>
      <w:r w:rsidR="00DF06B6" w:rsidRPr="008A65A5">
        <w:rPr>
          <w:color w:val="000000" w:themeColor="text1"/>
          <w:lang w:val="sr-Latn-BA"/>
        </w:rPr>
        <w:t>.</w:t>
      </w:r>
    </w:p>
    <w:p w14:paraId="136F09DC" w14:textId="77777777" w:rsidR="005C183D" w:rsidRPr="008A65A5" w:rsidRDefault="005C183D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25DA01C8" w14:textId="033A4091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1" w:name="clan_187"/>
      <w:bookmarkEnd w:id="191"/>
      <w:r w:rsidRPr="008A65A5">
        <w:rPr>
          <w:b/>
          <w:bCs/>
          <w:color w:val="000000" w:themeColor="text1"/>
          <w:lang w:val="sr-Latn-BA"/>
        </w:rPr>
        <w:t>Staranje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imovini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37832CB9" w14:textId="1FF5CB6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221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3E579198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40794CA2" w14:textId="1E23C526" w:rsidR="008859A5" w:rsidRPr="008A65A5" w:rsidRDefault="008A65A5" w:rsidP="00B010FC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imovinu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preduzima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popiše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procijeni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upravljanje</w:t>
      </w:r>
      <w:r w:rsidR="00DF06B6" w:rsidRPr="008A65A5">
        <w:rPr>
          <w:color w:val="000000" w:themeColor="text1"/>
          <w:lang w:val="sr-Latn-BA"/>
        </w:rPr>
        <w:t>.</w:t>
      </w:r>
    </w:p>
    <w:p w14:paraId="5FECFD04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5CAB0DBA" w14:textId="72A5DBC5" w:rsidR="005D6E7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Popis</w:t>
      </w:r>
      <w:r w:rsidR="005D6E72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imovine</w:t>
      </w:r>
      <w:r w:rsidR="005D6E72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293A860B" w14:textId="080B1EAB" w:rsidR="005D6E7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5D6E72" w:rsidRPr="008A65A5">
        <w:rPr>
          <w:bCs/>
          <w:color w:val="000000" w:themeColor="text1"/>
          <w:lang w:val="sr-Latn-BA"/>
        </w:rPr>
        <w:t xml:space="preserve"> 222.</w:t>
      </w:r>
    </w:p>
    <w:p w14:paraId="453515EF" w14:textId="77777777" w:rsidR="005D6E72" w:rsidRPr="008A65A5" w:rsidRDefault="005D6E72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209745AC" w14:textId="1517DAA9" w:rsidR="008859A5" w:rsidRPr="008A65A5" w:rsidRDefault="005D6E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(1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Popisu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pored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komisije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formira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prisustvuju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štićenik</w:t>
      </w:r>
      <w:r w:rsidR="00205D8E" w:rsidRPr="008A65A5">
        <w:rPr>
          <w:color w:val="000000" w:themeColor="text1"/>
          <w:lang w:val="sr-Latn-BA"/>
        </w:rPr>
        <w:t>,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shvati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značaj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radnje</w:t>
      </w:r>
      <w:r w:rsidR="00205D8E" w:rsidRPr="008A65A5">
        <w:rPr>
          <w:color w:val="000000" w:themeColor="text1"/>
          <w:lang w:val="sr-Latn-BA"/>
        </w:rPr>
        <w:t>,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držalac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>.</w:t>
      </w:r>
    </w:p>
    <w:p w14:paraId="665894C6" w14:textId="5F28F148" w:rsidR="008128F3" w:rsidRPr="008A65A5" w:rsidRDefault="005D6E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(2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 w:eastAsia="en-GB"/>
        </w:rPr>
        <w:t>Ministar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zdravlja</w:t>
      </w:r>
      <w:r w:rsidR="00B352B3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i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socijalne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zaštite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donosi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Pravilnik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o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načinu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rada</w:t>
      </w:r>
      <w:r w:rsidR="00A11914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i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sastavu</w:t>
      </w:r>
      <w:r w:rsidR="0047385D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komisije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za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popis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i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procjenu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štićenikove</w:t>
      </w:r>
      <w:r w:rsidR="00DF06B6" w:rsidRPr="008A65A5">
        <w:rPr>
          <w:color w:val="000000" w:themeColor="text1"/>
          <w:lang w:val="sr-Latn-BA" w:eastAsia="en-GB"/>
        </w:rPr>
        <w:t xml:space="preserve"> </w:t>
      </w:r>
      <w:r w:rsidR="008A65A5" w:rsidRPr="008A65A5">
        <w:rPr>
          <w:color w:val="000000" w:themeColor="text1"/>
          <w:lang w:val="sr-Latn-BA" w:eastAsia="en-GB"/>
        </w:rPr>
        <w:t>imovine</w:t>
      </w:r>
      <w:r w:rsidR="00DF06B6" w:rsidRPr="008A65A5">
        <w:rPr>
          <w:color w:val="000000" w:themeColor="text1"/>
          <w:lang w:val="sr-Latn-BA" w:eastAsia="en-GB"/>
        </w:rPr>
        <w:t xml:space="preserve">. </w:t>
      </w:r>
    </w:p>
    <w:p w14:paraId="6F506018" w14:textId="77777777" w:rsidR="002F355F" w:rsidRPr="008A65A5" w:rsidRDefault="002F355F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798375B2" w14:textId="396BA600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2" w:name="clan_188"/>
      <w:bookmarkEnd w:id="192"/>
      <w:r w:rsidRPr="008A65A5">
        <w:rPr>
          <w:b/>
          <w:bCs/>
          <w:color w:val="000000" w:themeColor="text1"/>
          <w:lang w:val="sr-Latn-BA"/>
        </w:rPr>
        <w:t>Obezbjeđenje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imovine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43472CF8" w14:textId="5A6A16E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223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1C94F0F3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8EC5F5D" w14:textId="7431F69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nakon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pokrenut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popisati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procijeniti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osiguranje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donošenja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>.</w:t>
      </w:r>
    </w:p>
    <w:p w14:paraId="3F133865" w14:textId="062FA11B" w:rsidR="008859A5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neposredne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opasnosti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vezi</w:t>
      </w:r>
      <w:r w:rsidR="007A7A1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popisa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procjene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zatražiti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nadležnog</w:t>
      </w:r>
      <w:r w:rsidR="00E4598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zabilježbu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javnoj</w:t>
      </w:r>
      <w:r w:rsidR="0074011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evidenciji</w:t>
      </w:r>
      <w:r w:rsidR="0074011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211EE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nepokretnostima</w:t>
      </w:r>
      <w:r w:rsidR="00211EE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211EE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="00211EE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211EE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njima</w:t>
      </w:r>
      <w:r w:rsidR="00211EE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pokretanju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toga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="00DF06B6" w:rsidRPr="008A65A5">
        <w:rPr>
          <w:color w:val="000000" w:themeColor="text1"/>
          <w:lang w:val="sr-Latn-BA"/>
        </w:rPr>
        <w:t>.</w:t>
      </w:r>
    </w:p>
    <w:p w14:paraId="5F674AB7" w14:textId="77777777" w:rsidR="002F355F" w:rsidRPr="008A65A5" w:rsidRDefault="002F355F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7A1EECF3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3" w:name="clan_189"/>
      <w:bookmarkEnd w:id="193"/>
    </w:p>
    <w:p w14:paraId="18CB770B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07941E3A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50DFAF9F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18AA2806" w14:textId="58585C74" w:rsidR="002F355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Mjere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interesu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52CE23FA" w14:textId="43D7DD8A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224</w:t>
      </w:r>
      <w:r w:rsidR="002F355F" w:rsidRPr="008A65A5">
        <w:rPr>
          <w:bCs/>
          <w:color w:val="000000" w:themeColor="text1"/>
          <w:lang w:val="sr-Latn-BA"/>
        </w:rPr>
        <w:t>.</w:t>
      </w:r>
    </w:p>
    <w:p w14:paraId="494717B2" w14:textId="77777777" w:rsidR="00FF0445" w:rsidRPr="008A65A5" w:rsidRDefault="00FF044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764D464" w14:textId="3B9715D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pomoć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pribave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neophodna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sprovođenje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0234DA2C" w14:textId="0AF9E760" w:rsidR="001A2EC3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pribavljanju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koristi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izvore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redoslijedom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navedenim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članu</w:t>
      </w:r>
      <w:r w:rsidR="005C183D" w:rsidRPr="008A65A5">
        <w:rPr>
          <w:color w:val="000000" w:themeColor="text1"/>
          <w:lang w:val="sr-Latn-BA"/>
        </w:rPr>
        <w:t xml:space="preserve"> 262</w:t>
      </w:r>
      <w:r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>.</w:t>
      </w:r>
    </w:p>
    <w:p w14:paraId="1617274E" w14:textId="77777777" w:rsidR="00B010FC" w:rsidRPr="008A65A5" w:rsidRDefault="00B010FC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337A97A4" w14:textId="6F05363A" w:rsidR="00C0756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Upravljanje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imovinom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01182D72" w14:textId="50F445C7" w:rsidR="00C0756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5C183D" w:rsidRPr="008A65A5">
        <w:rPr>
          <w:color w:val="000000" w:themeColor="text1"/>
          <w:lang w:val="sr-Latn-BA"/>
        </w:rPr>
        <w:t>225</w:t>
      </w:r>
      <w:r w:rsidR="00DF06B6" w:rsidRPr="008A65A5">
        <w:rPr>
          <w:color w:val="000000" w:themeColor="text1"/>
          <w:lang w:val="sr-Latn-BA"/>
        </w:rPr>
        <w:t>.</w:t>
      </w:r>
    </w:p>
    <w:p w14:paraId="1794311A" w14:textId="77777777" w:rsidR="007D1763" w:rsidRPr="008A65A5" w:rsidRDefault="007D1763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sr-Latn-BA"/>
        </w:rPr>
      </w:pPr>
    </w:p>
    <w:p w14:paraId="2B2C7F40" w14:textId="32D5C313" w:rsidR="00C0756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samostalno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račun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spadaju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redovno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Pr="008A65A5">
        <w:rPr>
          <w:color w:val="000000" w:themeColor="text1"/>
          <w:lang w:val="sr-Latn-BA"/>
        </w:rPr>
        <w:t>.</w:t>
      </w:r>
    </w:p>
    <w:p w14:paraId="651A8032" w14:textId="58B615D7" w:rsidR="00C07565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Pri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svakog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važnijeg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posavjetovati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štićenikom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</w:t>
      </w:r>
      <w:r w:rsidR="000426F8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razumije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čemu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="00731B41" w:rsidRPr="008A65A5">
        <w:rPr>
          <w:color w:val="000000" w:themeColor="text1"/>
          <w:lang w:val="sr-Latn-BA"/>
        </w:rPr>
        <w:t>.</w:t>
      </w:r>
    </w:p>
    <w:p w14:paraId="44B4DA5D" w14:textId="77777777" w:rsidR="00C07565" w:rsidRPr="008A65A5" w:rsidRDefault="00C07565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6929FBFF" w14:textId="6C624A81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4" w:name="clan_190"/>
      <w:bookmarkEnd w:id="194"/>
      <w:r w:rsidRPr="008A65A5">
        <w:rPr>
          <w:b/>
          <w:bCs/>
          <w:color w:val="000000" w:themeColor="text1"/>
          <w:lang w:val="sr-Latn-BA"/>
        </w:rPr>
        <w:t>Raspolaganje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imovinom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0AB55A27" w14:textId="1D62BF7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226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6A504EF3" w14:textId="77777777" w:rsidR="007D1763" w:rsidRPr="008A65A5" w:rsidRDefault="007D1763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5F1B6BE" w14:textId="1F3ADB61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saglasnosti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preduzimati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prelaze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okvire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redovnog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poslovanja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upravljanja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štićenikovom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="008859A5" w:rsidRPr="008A65A5">
        <w:rPr>
          <w:color w:val="000000" w:themeColor="text1"/>
          <w:lang w:val="sr-Latn-BA"/>
        </w:rPr>
        <w:t>.</w:t>
      </w:r>
    </w:p>
    <w:p w14:paraId="44FC512B" w14:textId="58417634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bookmarkStart w:id="195" w:name="clan_191"/>
      <w:bookmarkEnd w:id="195"/>
      <w:r w:rsidRPr="008A65A5">
        <w:rPr>
          <w:color w:val="000000" w:themeColor="text1"/>
          <w:lang w:val="sr-Latn-BA"/>
        </w:rPr>
        <w:t>(2</w:t>
      </w:r>
      <w:r w:rsidR="008859A5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Staratelj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odobrenjem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pogledu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raspolaganja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upravljanja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8859A5" w:rsidRPr="008A65A5">
        <w:rPr>
          <w:color w:val="000000" w:themeColor="text1"/>
          <w:lang w:val="sr-Latn-BA"/>
        </w:rPr>
        <w:t>,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preduzimati</w:t>
      </w:r>
      <w:r w:rsidR="00D339E8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sljedeće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="00390072" w:rsidRPr="008A65A5">
        <w:rPr>
          <w:color w:val="000000" w:themeColor="text1"/>
          <w:lang w:val="sr-Latn-BA"/>
        </w:rPr>
        <w:t>: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otuđiti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opteretiti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>,</w:t>
      </w:r>
      <w:r w:rsidR="005C075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otuđiti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stvari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vrijednosti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raspolagati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imovinskim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vrijednosti</w:t>
      </w:r>
      <w:r w:rsidRPr="008A65A5">
        <w:rPr>
          <w:color w:val="000000" w:themeColor="text1"/>
          <w:lang w:val="sr-Latn-BA"/>
        </w:rPr>
        <w:t>,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odreći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nasljedstva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legata</w:t>
      </w:r>
      <w:r w:rsidR="00390072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ili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odbiti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poklon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A147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Pr="008A65A5">
        <w:rPr>
          <w:color w:val="000000" w:themeColor="text1"/>
          <w:lang w:val="sr-Latn-BA"/>
        </w:rPr>
        <w:t>.</w:t>
      </w:r>
    </w:p>
    <w:p w14:paraId="1EC2B6AA" w14:textId="2A815D3F" w:rsidR="00C0756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(3</w:t>
      </w:r>
      <w:r w:rsidR="008859A5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Organ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odobrenja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raspolaganju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upravljanja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određuje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namjenu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pribavljenih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sredstava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nadzire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njihovu</w:t>
      </w:r>
      <w:r w:rsidR="0039007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upotrebu</w:t>
      </w:r>
      <w:r w:rsidR="00390072" w:rsidRPr="008A65A5">
        <w:rPr>
          <w:color w:val="000000" w:themeColor="text1"/>
          <w:lang w:val="sr-Latn-BA"/>
        </w:rPr>
        <w:t>.</w:t>
      </w:r>
    </w:p>
    <w:p w14:paraId="2EE65BA5" w14:textId="77777777" w:rsidR="005C075B" w:rsidRPr="008A65A5" w:rsidRDefault="005C075B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6" w:name="clan_192"/>
      <w:bookmarkEnd w:id="196"/>
    </w:p>
    <w:p w14:paraId="56569225" w14:textId="037EAF02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Zastupanje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5231810A" w14:textId="1E2B4763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227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5030302D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3B51C7E" w14:textId="32DCCA8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zastupa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>.</w:t>
      </w:r>
    </w:p>
    <w:p w14:paraId="3612E810" w14:textId="5F87F365" w:rsidR="00C0756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zastupa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neposredno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zastupa</w:t>
      </w:r>
      <w:r w:rsidRPr="008A65A5">
        <w:rPr>
          <w:color w:val="000000" w:themeColor="text1"/>
          <w:lang w:val="sr-Latn-BA"/>
        </w:rPr>
        <w:t>.</w:t>
      </w:r>
    </w:p>
    <w:p w14:paraId="0E5D82EF" w14:textId="77777777" w:rsidR="00422FD5" w:rsidRPr="008A65A5" w:rsidRDefault="00422FD5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3474CB7D" w14:textId="48710EBC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7" w:name="clan_193"/>
      <w:bookmarkEnd w:id="197"/>
      <w:r w:rsidRPr="008A65A5">
        <w:rPr>
          <w:b/>
          <w:bCs/>
          <w:color w:val="000000" w:themeColor="text1"/>
          <w:lang w:val="sr-Latn-BA"/>
        </w:rPr>
        <w:t>Pravni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posao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štićenikom</w:t>
      </w:r>
    </w:p>
    <w:p w14:paraId="7FAF4AE1" w14:textId="590A400F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2</w:t>
      </w:r>
      <w:r w:rsidR="005C183D" w:rsidRPr="008A65A5">
        <w:rPr>
          <w:bCs/>
          <w:color w:val="000000" w:themeColor="text1"/>
          <w:lang w:val="sr-Latn-BA"/>
        </w:rPr>
        <w:t>28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02D89D17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B0F3EDE" w14:textId="111691B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zahtijevaju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odobri</w:t>
      </w:r>
      <w:r w:rsidRPr="008A65A5">
        <w:rPr>
          <w:color w:val="000000" w:themeColor="text1"/>
          <w:lang w:val="sr-Latn-BA"/>
        </w:rPr>
        <w:t>.</w:t>
      </w:r>
    </w:p>
    <w:p w14:paraId="22EB9761" w14:textId="0949E426" w:rsidR="008859A5" w:rsidRPr="008A65A5" w:rsidRDefault="00B010FC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obavezuje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jemca</w:t>
      </w:r>
      <w:r w:rsidR="00DF06B6" w:rsidRPr="008A65A5">
        <w:rPr>
          <w:color w:val="000000" w:themeColor="text1"/>
          <w:lang w:val="sr-Latn-BA"/>
        </w:rPr>
        <w:t>.</w:t>
      </w:r>
    </w:p>
    <w:p w14:paraId="431B2EB8" w14:textId="30614CAA" w:rsidR="000A7972" w:rsidRDefault="000A797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1FC6F0CC" w14:textId="2E109030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4C783F41" w14:textId="3C1F74D5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1DD1EF84" w14:textId="19DE5028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00B5C0AA" w14:textId="77777777" w:rsidR="001E0115" w:rsidRPr="008A65A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04DC1174" w14:textId="1E33A6D1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8" w:name="clan_195"/>
      <w:bookmarkEnd w:id="198"/>
      <w:r w:rsidRPr="008A65A5">
        <w:rPr>
          <w:b/>
          <w:bCs/>
          <w:color w:val="000000" w:themeColor="text1"/>
          <w:lang w:val="sr-Latn-BA"/>
        </w:rPr>
        <w:lastRenderedPageBreak/>
        <w:t>Izvještaj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099642FF" w14:textId="11EB3D97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2</w:t>
      </w:r>
      <w:r w:rsidR="00471298" w:rsidRPr="008A65A5">
        <w:rPr>
          <w:bCs/>
          <w:color w:val="000000" w:themeColor="text1"/>
          <w:lang w:val="sr-Latn-BA"/>
        </w:rPr>
        <w:t>2</w:t>
      </w:r>
      <w:r w:rsidR="005C183D" w:rsidRPr="008A65A5">
        <w:rPr>
          <w:bCs/>
          <w:color w:val="000000" w:themeColor="text1"/>
          <w:lang w:val="sr-Latn-BA"/>
        </w:rPr>
        <w:t>9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6494D86C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3D3F9262" w14:textId="36635789" w:rsidR="00C02AE9" w:rsidRPr="008A65A5" w:rsidRDefault="008A65A5" w:rsidP="00E657CC">
      <w:pPr>
        <w:pStyle w:val="Normal2"/>
        <w:numPr>
          <w:ilvl w:val="0"/>
          <w:numId w:val="18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podnese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izvještaj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položi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račun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svake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godine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zatraži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>.</w:t>
      </w:r>
    </w:p>
    <w:p w14:paraId="4ADF89B3" w14:textId="2D194404" w:rsidR="008859A5" w:rsidRPr="008A65A5" w:rsidRDefault="00DF06B6" w:rsidP="00E657CC">
      <w:pPr>
        <w:pStyle w:val="Normal2"/>
        <w:numPr>
          <w:ilvl w:val="0"/>
          <w:numId w:val="18"/>
        </w:numPr>
        <w:shd w:val="clear" w:color="auto" w:fill="FFFFFF"/>
        <w:tabs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C075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neposrednog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izvještaj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podnese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3D4AB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="003D4AB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="003D4AB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3D4AB3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3D4AB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izvještaj</w:t>
      </w:r>
      <w:r w:rsidR="003D4AB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pisanoj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formi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usmeno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zapisnik</w:t>
      </w:r>
      <w:r w:rsidRPr="008A65A5">
        <w:rPr>
          <w:color w:val="000000" w:themeColor="text1"/>
          <w:lang w:val="sr-Latn-BA"/>
        </w:rPr>
        <w:t>.</w:t>
      </w:r>
    </w:p>
    <w:p w14:paraId="7CB27888" w14:textId="38BE9B1E" w:rsidR="008859A5" w:rsidRPr="008A65A5" w:rsidRDefault="00C02AE9" w:rsidP="00E657CC">
      <w:pPr>
        <w:pStyle w:val="Normal2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(3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izvještaja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mora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vidjeti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stručno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brine</w:t>
      </w:r>
      <w:r w:rsidR="006744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naročito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zdravlju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vaspitanju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obrazovanju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svemu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značaja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>.</w:t>
      </w:r>
    </w:p>
    <w:p w14:paraId="65C6F7CF" w14:textId="4F8ED444" w:rsidR="008859A5" w:rsidRPr="008A65A5" w:rsidRDefault="00C02AE9" w:rsidP="00E657CC">
      <w:pPr>
        <w:pStyle w:val="Normal2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(4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Izvještaj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mora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sadržavati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podatke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raspolaganju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štićenikovom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štićenikovim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rashodima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protekloj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konačnom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>.</w:t>
      </w:r>
    </w:p>
    <w:p w14:paraId="1D1DAA86" w14:textId="16AFF39E" w:rsidR="008859A5" w:rsidRPr="008A65A5" w:rsidRDefault="00C02AE9" w:rsidP="00E657CC">
      <w:pPr>
        <w:pStyle w:val="Normal2"/>
        <w:shd w:val="clear" w:color="auto" w:fill="FFFFFF"/>
        <w:tabs>
          <w:tab w:val="left" w:pos="108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(5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savjesno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razmotri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izvještaj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odgovarajuće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>.</w:t>
      </w:r>
    </w:p>
    <w:p w14:paraId="1623A6DB" w14:textId="54B9F6B7" w:rsidR="008859A5" w:rsidRPr="008A65A5" w:rsidRDefault="00C02AE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(6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Pored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kontrole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prihvatanjem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izvještaja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radu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povremeno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ličnim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uvidom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kontroliše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štićeniku</w:t>
      </w:r>
      <w:r w:rsidR="00DF06B6" w:rsidRPr="008A65A5">
        <w:rPr>
          <w:color w:val="000000" w:themeColor="text1"/>
          <w:lang w:val="sr-Latn-BA"/>
        </w:rPr>
        <w:t>.</w:t>
      </w:r>
    </w:p>
    <w:p w14:paraId="5B610E18" w14:textId="69399E73" w:rsidR="00373EED" w:rsidRPr="008A65A5" w:rsidRDefault="00373EED" w:rsidP="00373EED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(7)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7A7A1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7A7A1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dvije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preispita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čemu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sačinjava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mišljenje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upoznaju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mišljenjem</w:t>
      </w:r>
      <w:r w:rsidRPr="008A65A5">
        <w:rPr>
          <w:color w:val="000000" w:themeColor="text1"/>
          <w:lang w:val="sr-Latn-BA"/>
        </w:rPr>
        <w:t>.</w:t>
      </w:r>
    </w:p>
    <w:p w14:paraId="4BEBFA67" w14:textId="77777777" w:rsidR="00672855" w:rsidRPr="008A65A5" w:rsidRDefault="0067285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36F22C0B" w14:textId="7AE176B7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199" w:name="clan_196"/>
      <w:bookmarkEnd w:id="199"/>
      <w:r w:rsidRPr="008A65A5">
        <w:rPr>
          <w:b/>
          <w:bCs/>
          <w:color w:val="000000" w:themeColor="text1"/>
          <w:lang w:val="sr-Latn-BA"/>
        </w:rPr>
        <w:t>Naknada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troškova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nagrada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039067AF" w14:textId="1065C469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2</w:t>
      </w:r>
      <w:r w:rsidR="00471298" w:rsidRPr="008A65A5">
        <w:rPr>
          <w:bCs/>
          <w:color w:val="000000" w:themeColor="text1"/>
          <w:lang w:val="sr-Latn-BA"/>
        </w:rPr>
        <w:t>3</w:t>
      </w:r>
      <w:r w:rsidR="005C183D" w:rsidRPr="008A65A5">
        <w:rPr>
          <w:bCs/>
          <w:color w:val="000000" w:themeColor="text1"/>
          <w:lang w:val="sr-Latn-BA"/>
        </w:rPr>
        <w:t>0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55E65534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05F8150" w14:textId="72132C8B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pravilu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bez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nagrade</w:t>
      </w:r>
      <w:r w:rsidRPr="008A65A5">
        <w:rPr>
          <w:color w:val="000000" w:themeColor="text1"/>
          <w:lang w:val="sr-Latn-BA"/>
        </w:rPr>
        <w:t>.</w:t>
      </w:r>
    </w:p>
    <w:p w14:paraId="6AF0903C" w14:textId="05B8B421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nagradu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zalagao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istakao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>.</w:t>
      </w:r>
    </w:p>
    <w:p w14:paraId="29DA3427" w14:textId="33191C75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naknadu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opravdanih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troškova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učinjenih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>.</w:t>
      </w:r>
    </w:p>
    <w:p w14:paraId="330F82AD" w14:textId="002764C8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(4) </w:t>
      </w:r>
      <w:r w:rsidR="008A65A5" w:rsidRPr="008A65A5">
        <w:rPr>
          <w:color w:val="000000" w:themeColor="text1"/>
          <w:lang w:val="sr-Latn-BA"/>
        </w:rPr>
        <w:t>Visinu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naknade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troškova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7514FDC3" w14:textId="135E62E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(5) </w:t>
      </w:r>
      <w:r w:rsidR="008A65A5" w:rsidRPr="008A65A5">
        <w:rPr>
          <w:color w:val="000000" w:themeColor="text1"/>
          <w:lang w:val="sr-Latn-BA"/>
        </w:rPr>
        <w:t>Nagradu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naknadu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troškova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odobrava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ukoliko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isplata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išla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troškovi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padaju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teret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jedinice</w:t>
      </w:r>
      <w:r w:rsidR="006C20F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lokalne</w:t>
      </w:r>
      <w:r w:rsidR="006C20F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samouprave</w:t>
      </w:r>
      <w:r w:rsidRPr="008A65A5">
        <w:rPr>
          <w:color w:val="000000" w:themeColor="text1"/>
          <w:lang w:val="sr-Latn-BA"/>
        </w:rPr>
        <w:t>.</w:t>
      </w:r>
    </w:p>
    <w:p w14:paraId="415816A7" w14:textId="77777777" w:rsidR="00422FD5" w:rsidRPr="008A65A5" w:rsidRDefault="00422FD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6B69E566" w14:textId="69167B42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00" w:name="clan_197"/>
      <w:bookmarkEnd w:id="200"/>
      <w:r w:rsidRPr="008A65A5">
        <w:rPr>
          <w:b/>
          <w:bCs/>
          <w:color w:val="000000" w:themeColor="text1"/>
          <w:lang w:val="sr-Latn-BA"/>
        </w:rPr>
        <w:t>Odgovornost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štetu</w:t>
      </w:r>
    </w:p>
    <w:p w14:paraId="58926700" w14:textId="749DEF46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231</w:t>
      </w:r>
      <w:r w:rsidR="00471298" w:rsidRPr="008A65A5">
        <w:rPr>
          <w:bCs/>
          <w:color w:val="000000" w:themeColor="text1"/>
          <w:lang w:val="sr-Latn-BA"/>
        </w:rPr>
        <w:t>.</w:t>
      </w:r>
    </w:p>
    <w:p w14:paraId="0386490A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1ACB689" w14:textId="2B781393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odgovara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skrivio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obavljanju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>.</w:t>
      </w:r>
    </w:p>
    <w:p w14:paraId="69E37E8F" w14:textId="53E1968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iznos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poziva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naknadi</w:t>
      </w:r>
      <w:r w:rsidR="0037053C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363B0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ukoliko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naknadi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utvrđenu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neposredno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nadoknađuje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štićeniku</w:t>
      </w:r>
      <w:r w:rsidRPr="008A65A5">
        <w:rPr>
          <w:color w:val="000000" w:themeColor="text1"/>
          <w:lang w:val="sr-Latn-BA"/>
        </w:rPr>
        <w:t>.</w:t>
      </w:r>
    </w:p>
    <w:p w14:paraId="577B1727" w14:textId="08454F3B" w:rsidR="00944A7A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zahtijevati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naknadu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isplaćenog</w:t>
      </w:r>
      <w:r w:rsidR="00B32B5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iznosa</w:t>
      </w:r>
      <w:r w:rsidR="00B32B5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B32B5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B32B57" w:rsidRPr="008A65A5">
        <w:rPr>
          <w:color w:val="000000" w:themeColor="text1"/>
          <w:lang w:val="sr-Latn-BA"/>
        </w:rPr>
        <w:t xml:space="preserve"> 2. </w:t>
      </w:r>
      <w:r w:rsidR="008A65A5" w:rsidRPr="008A65A5">
        <w:rPr>
          <w:color w:val="000000" w:themeColor="text1"/>
          <w:lang w:val="sr-Latn-BA"/>
        </w:rPr>
        <w:t>ovog</w:t>
      </w:r>
      <w:r w:rsidR="00B32B5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štetu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počinio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namjerno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krajnje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nepažnje</w:t>
      </w:r>
      <w:r w:rsidR="00DF06B6" w:rsidRPr="008A65A5">
        <w:rPr>
          <w:color w:val="000000" w:themeColor="text1"/>
          <w:lang w:val="sr-Latn-BA"/>
        </w:rPr>
        <w:t>.</w:t>
      </w:r>
    </w:p>
    <w:p w14:paraId="28341FE4" w14:textId="3ED569F9" w:rsidR="00C0756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(4)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obezbjeđenja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povrijeđena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nepravilnim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predviđene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Pr="008A65A5">
        <w:rPr>
          <w:color w:val="000000" w:themeColor="text1"/>
          <w:lang w:val="sr-Latn-BA"/>
        </w:rPr>
        <w:t>.</w:t>
      </w:r>
    </w:p>
    <w:p w14:paraId="232EB095" w14:textId="77777777" w:rsidR="00B010FC" w:rsidRPr="008A65A5" w:rsidRDefault="00B010F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01" w:name="clan_198"/>
      <w:bookmarkEnd w:id="201"/>
    </w:p>
    <w:p w14:paraId="201B79E5" w14:textId="6056A987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Smrt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ili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spriječenost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591FFFCF" w14:textId="25038E4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232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3BA59C30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B65BE2B" w14:textId="45622655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umre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samovoljno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prestane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dužnost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nastanu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takve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okolnosti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sprečavaju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dužnost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bez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odlaganja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preduzme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zaštitu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interesa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postavljanja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novog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>.</w:t>
      </w:r>
    </w:p>
    <w:p w14:paraId="693D6491" w14:textId="77777777" w:rsidR="00C07565" w:rsidRPr="008A65A5" w:rsidRDefault="00C0756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347EC8F" w14:textId="07A8119C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02" w:name="clan_199"/>
      <w:bookmarkEnd w:id="202"/>
      <w:r w:rsidRPr="008A65A5">
        <w:rPr>
          <w:b/>
          <w:bCs/>
          <w:color w:val="000000" w:themeColor="text1"/>
          <w:lang w:val="sr-Latn-BA"/>
        </w:rPr>
        <w:t>Razrješenje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294B1AA5" w14:textId="4D22FC16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233</w:t>
      </w:r>
      <w:r w:rsidR="00471298" w:rsidRPr="008A65A5">
        <w:rPr>
          <w:bCs/>
          <w:color w:val="000000" w:themeColor="text1"/>
          <w:lang w:val="sr-Latn-BA"/>
        </w:rPr>
        <w:t>.</w:t>
      </w:r>
    </w:p>
    <w:p w14:paraId="4149E69C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B20D121" w14:textId="3B586A65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razriješiće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034E8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nemaran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zloupotrebljava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ugrožavaju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smatra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korisnije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>.</w:t>
      </w:r>
    </w:p>
    <w:p w14:paraId="4503AC64" w14:textId="3C610FCC" w:rsidR="00E81C3C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razriješiće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zatraži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najkasnije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zahtjeva</w:t>
      </w:r>
      <w:r w:rsidR="00363B06" w:rsidRPr="008A65A5">
        <w:rPr>
          <w:color w:val="000000" w:themeColor="text1"/>
          <w:lang w:val="sr-Latn-BA"/>
        </w:rPr>
        <w:t xml:space="preserve">. </w:t>
      </w:r>
    </w:p>
    <w:p w14:paraId="38F94428" w14:textId="1B7A0A67" w:rsidR="008859A5" w:rsidRPr="008A65A5" w:rsidRDefault="00E81C3C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(3)</w:t>
      </w:r>
      <w:r w:rsidR="008A0CA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mora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istovremeno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preduzeti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>.</w:t>
      </w:r>
    </w:p>
    <w:p w14:paraId="4DB8857A" w14:textId="46F470D7" w:rsidR="00C07565" w:rsidRPr="008A65A5" w:rsidRDefault="00E81C3C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(4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prestala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podnese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izvještaj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položi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račun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>.</w:t>
      </w:r>
    </w:p>
    <w:p w14:paraId="3AE57615" w14:textId="312528B2" w:rsidR="000828B2" w:rsidRPr="008A65A5" w:rsidRDefault="000828B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03" w:name="clan_200"/>
      <w:bookmarkEnd w:id="203"/>
    </w:p>
    <w:p w14:paraId="0FEFD887" w14:textId="4FB49695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Podnošenje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izvještaja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predaja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imovine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slučaju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trajnog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prestanka</w:t>
      </w:r>
      <w:r w:rsidR="00C07565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</w:p>
    <w:p w14:paraId="7F525ECC" w14:textId="34C8F779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234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160BBB50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B1DA1A3" w14:textId="32B91B7D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poziva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podnese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izvještaj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usvojiocu</w:t>
      </w:r>
      <w:r w:rsidRPr="008A65A5">
        <w:rPr>
          <w:color w:val="000000" w:themeColor="text1"/>
          <w:lang w:val="sr-Latn-BA"/>
        </w:rPr>
        <w:t>.</w:t>
      </w:r>
    </w:p>
    <w:p w14:paraId="1ACEBF30" w14:textId="23201DAE" w:rsidR="00C0756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Predaja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prisustvu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usvojioca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predstavnika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0889472B" w14:textId="77777777" w:rsidR="00D01183" w:rsidRPr="008A65A5" w:rsidRDefault="00D01183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157BEEFA" w14:textId="37D5C98A" w:rsidR="008859A5" w:rsidRPr="008A65A5" w:rsidRDefault="00DF06B6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04" w:name="str_35"/>
      <w:bookmarkEnd w:id="204"/>
      <w:r w:rsidRPr="008A65A5">
        <w:rPr>
          <w:b/>
          <w:bCs/>
          <w:color w:val="000000" w:themeColor="text1"/>
          <w:lang w:val="sr-Latn-BA"/>
        </w:rPr>
        <w:t xml:space="preserve">3. </w:t>
      </w:r>
      <w:r w:rsidR="008A65A5" w:rsidRPr="008A65A5">
        <w:rPr>
          <w:b/>
          <w:bCs/>
          <w:color w:val="000000" w:themeColor="text1"/>
          <w:lang w:val="sr-Latn-BA"/>
        </w:rPr>
        <w:t>Starateljstvo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nad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maloljetnim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licima</w:t>
      </w:r>
    </w:p>
    <w:p w14:paraId="4E8BA2B1" w14:textId="77777777" w:rsidR="00C07565" w:rsidRPr="008A65A5" w:rsidRDefault="00C0756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05" w:name="clan_201"/>
      <w:bookmarkEnd w:id="205"/>
    </w:p>
    <w:p w14:paraId="5DED5124" w14:textId="33D49800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Štićenik</w:t>
      </w:r>
    </w:p>
    <w:p w14:paraId="744EC10B" w14:textId="644666A8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235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0C50C394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16BAC8E" w14:textId="118AB693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staviće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maloljetno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>:</w:t>
      </w:r>
    </w:p>
    <w:p w14:paraId="6AC7885E" w14:textId="29126426" w:rsidR="008859A5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1) </w:t>
      </w:r>
      <w:r w:rsidR="008A65A5" w:rsidRPr="008A65A5">
        <w:rPr>
          <w:color w:val="000000" w:themeColor="text1"/>
          <w:lang w:val="sr-Latn-BA"/>
        </w:rPr>
        <w:t>čiji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umrli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nestali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nepoznati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nepoznatog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boravišta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godinu</w:t>
      </w:r>
      <w:r w:rsidR="0007276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="00DF06B6" w:rsidRPr="008A65A5">
        <w:rPr>
          <w:color w:val="000000" w:themeColor="text1"/>
          <w:lang w:val="sr-Latn-BA"/>
        </w:rPr>
        <w:t>,</w:t>
      </w:r>
    </w:p>
    <w:p w14:paraId="03C7749D" w14:textId="191CB40A" w:rsidR="008859A5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2)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>,</w:t>
      </w:r>
    </w:p>
    <w:p w14:paraId="15D16542" w14:textId="20EDECEF" w:rsidR="008859A5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3)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još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stekli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ograničena</w:t>
      </w:r>
      <w:r w:rsidR="00DF06B6" w:rsidRPr="008A65A5">
        <w:rPr>
          <w:color w:val="000000" w:themeColor="text1"/>
          <w:lang w:val="sr-Latn-BA"/>
        </w:rPr>
        <w:t>,</w:t>
      </w:r>
    </w:p>
    <w:p w14:paraId="1D264DA0" w14:textId="0FFC892C" w:rsidR="008859A5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4)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zanemarili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="00DF06B6" w:rsidRPr="008A65A5">
        <w:rPr>
          <w:color w:val="000000" w:themeColor="text1"/>
          <w:lang w:val="sr-Latn-BA"/>
        </w:rPr>
        <w:t>,</w:t>
      </w:r>
    </w:p>
    <w:p w14:paraId="617CB2E3" w14:textId="560023FD" w:rsidR="008128F3" w:rsidRPr="008A65A5" w:rsidRDefault="0039007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5)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odsutni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redovno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brinu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djetetu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povjerili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ispunjava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8128F3" w:rsidRPr="008A65A5">
        <w:rPr>
          <w:color w:val="000000" w:themeColor="text1"/>
          <w:lang w:val="sr-Latn-BA"/>
        </w:rPr>
        <w:t>.</w:t>
      </w:r>
    </w:p>
    <w:p w14:paraId="07E79E69" w14:textId="77777777" w:rsidR="00C07565" w:rsidRPr="008A65A5" w:rsidRDefault="00C07565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1D4FE86A" w14:textId="77777777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516F27E7" w14:textId="77777777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1F6506B0" w14:textId="77777777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5BB4E3DB" w14:textId="305A9DD0" w:rsidR="00C0756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lastRenderedPageBreak/>
        <w:t>Staranje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ličnosti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štićenika</w:t>
      </w:r>
    </w:p>
    <w:p w14:paraId="45962DDD" w14:textId="6ED898D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06" w:name="clan_202"/>
      <w:bookmarkEnd w:id="206"/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236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2D6A40F1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04A263B" w14:textId="7077928A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maloljetnog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brine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njegovoj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ličnosti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naročito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zdravlju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vaspitanju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obrazovanju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osposobljavanju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samostalan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život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</w:t>
      </w:r>
      <w:r w:rsidR="00DF06B6" w:rsidRPr="008A65A5">
        <w:rPr>
          <w:color w:val="000000" w:themeColor="text1"/>
          <w:lang w:val="sr-Latn-BA"/>
        </w:rPr>
        <w:t>.</w:t>
      </w:r>
    </w:p>
    <w:p w14:paraId="17A9869E" w14:textId="77777777" w:rsidR="00C07565" w:rsidRPr="008A65A5" w:rsidRDefault="00C07565" w:rsidP="008D44B4">
      <w:pPr>
        <w:pStyle w:val="cla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07" w:name="clan_203"/>
      <w:bookmarkEnd w:id="207"/>
    </w:p>
    <w:p w14:paraId="5D9E256D" w14:textId="77CA3917" w:rsidR="00C0756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Ograničenja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zastupanju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170EB21F" w14:textId="503087E6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237</w:t>
      </w:r>
      <w:r w:rsidR="00C07565" w:rsidRPr="008A65A5">
        <w:rPr>
          <w:bCs/>
          <w:color w:val="000000" w:themeColor="text1"/>
          <w:lang w:val="sr-Latn-BA"/>
        </w:rPr>
        <w:t>.</w:t>
      </w:r>
    </w:p>
    <w:p w14:paraId="29D41BD7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93CD302" w14:textId="24FAF8D8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račun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63044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zaključuje</w:t>
      </w:r>
      <w:r w:rsidR="0063044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pravne</w:t>
      </w:r>
      <w:r w:rsidR="0063044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="00630442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63044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smislu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zaključivati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potrebno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odobrenje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3D77CDA4" w14:textId="41F06A5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Maloljetni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navršio</w:t>
      </w:r>
      <w:r w:rsidRPr="008A65A5">
        <w:rPr>
          <w:color w:val="000000" w:themeColor="text1"/>
          <w:lang w:val="sr-Latn-BA"/>
        </w:rPr>
        <w:t xml:space="preserve"> 15 </w:t>
      </w:r>
      <w:r w:rsidR="008A65A5" w:rsidRPr="008A65A5">
        <w:rPr>
          <w:color w:val="000000" w:themeColor="text1"/>
          <w:lang w:val="sr-Latn-BA"/>
        </w:rPr>
        <w:t>godina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uz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prethodnu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saglasnost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zasnovati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raspolagati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dohotkom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stečenom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osnovu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čemu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doprinositi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vaspitanje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obrazovanje</w:t>
      </w:r>
      <w:r w:rsidRPr="008A65A5">
        <w:rPr>
          <w:color w:val="000000" w:themeColor="text1"/>
          <w:lang w:val="sr-Latn-BA"/>
        </w:rPr>
        <w:t>.</w:t>
      </w:r>
    </w:p>
    <w:p w14:paraId="3818E538" w14:textId="77777777" w:rsidR="00885B12" w:rsidRPr="008A65A5" w:rsidRDefault="00885B12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404F1B91" w14:textId="42010CC1" w:rsidR="00373EED" w:rsidRPr="008A65A5" w:rsidRDefault="008A65A5" w:rsidP="00373EED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08" w:name="clan_204"/>
      <w:bookmarkEnd w:id="208"/>
      <w:r w:rsidRPr="008A65A5">
        <w:rPr>
          <w:b/>
          <w:bCs/>
          <w:color w:val="000000" w:themeColor="text1"/>
          <w:lang w:val="sr-Latn-BA"/>
        </w:rPr>
        <w:t>Mjere</w:t>
      </w:r>
      <w:r w:rsidR="00373EE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prema</w:t>
      </w:r>
      <w:r w:rsidR="00373EE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štićeniku</w:t>
      </w:r>
      <w:r w:rsidR="00373EE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uz</w:t>
      </w:r>
      <w:r w:rsidR="00373EE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dozvolu</w:t>
      </w:r>
      <w:r w:rsidR="00373EE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organa</w:t>
      </w:r>
      <w:r w:rsidR="00373EE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</w:p>
    <w:p w14:paraId="5FECD7A2" w14:textId="285D6F38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238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1C195073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2300327" w14:textId="4AE8993C" w:rsidR="008859A5" w:rsidRPr="008A65A5" w:rsidRDefault="008A65A5" w:rsidP="002925FB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uz</w:t>
      </w:r>
      <w:r w:rsidR="008128F3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prethodnu</w:t>
      </w:r>
      <w:r w:rsidR="008128F3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saglasnost</w:t>
      </w:r>
      <w:r w:rsidR="008128F3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>:</w:t>
      </w:r>
    </w:p>
    <w:p w14:paraId="56F5AB8F" w14:textId="11E3AB2D" w:rsidR="008859A5" w:rsidRPr="008A65A5" w:rsidRDefault="00390072" w:rsidP="002925FB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1)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smjestiti</w:t>
      </w:r>
      <w:r w:rsidR="00E81C3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maloljetnika</w:t>
      </w:r>
      <w:r w:rsidR="00671B8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vaspitno</w:t>
      </w:r>
      <w:r w:rsidR="00885B12" w:rsidRPr="008A65A5">
        <w:rPr>
          <w:color w:val="000000" w:themeColor="text1"/>
          <w:lang w:val="sr-Latn-BA"/>
        </w:rPr>
        <w:t>-</w:t>
      </w:r>
      <w:r w:rsidR="008A65A5" w:rsidRPr="008A65A5">
        <w:rPr>
          <w:color w:val="000000" w:themeColor="text1"/>
          <w:lang w:val="sr-Latn-BA"/>
        </w:rPr>
        <w:t>obrazovnu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ustanovu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povjeriti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vaspitanje</w:t>
      </w:r>
      <w:r w:rsidR="00DF06B6" w:rsidRPr="008A65A5">
        <w:rPr>
          <w:color w:val="000000" w:themeColor="text1"/>
          <w:lang w:val="sr-Latn-BA"/>
        </w:rPr>
        <w:t>,</w:t>
      </w:r>
    </w:p>
    <w:p w14:paraId="29C3763A" w14:textId="68DB2DD8" w:rsidR="008859A5" w:rsidRPr="008A65A5" w:rsidRDefault="00390072" w:rsidP="002925FB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2)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prekinuti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školovanje</w:t>
      </w:r>
      <w:r w:rsidR="00E81C3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promijeniti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vrstu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škole</w:t>
      </w:r>
      <w:r w:rsidR="00DF06B6" w:rsidRPr="008A65A5">
        <w:rPr>
          <w:color w:val="000000" w:themeColor="text1"/>
          <w:lang w:val="sr-Latn-BA"/>
        </w:rPr>
        <w:t>,</w:t>
      </w:r>
    </w:p>
    <w:p w14:paraId="4A9B4A6A" w14:textId="69C342BF" w:rsidR="008859A5" w:rsidRPr="008A65A5" w:rsidRDefault="00390072" w:rsidP="002925FB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3)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izboru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vršenju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promjeni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zanimanja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maloljetnika</w:t>
      </w:r>
      <w:r w:rsidR="00DF06B6" w:rsidRPr="008A65A5">
        <w:rPr>
          <w:color w:val="000000" w:themeColor="text1"/>
          <w:lang w:val="sr-Latn-BA"/>
        </w:rPr>
        <w:t>,</w:t>
      </w:r>
    </w:p>
    <w:p w14:paraId="428298F4" w14:textId="594B14B9" w:rsidR="008859A5" w:rsidRPr="008A65A5" w:rsidRDefault="00390072" w:rsidP="002925FB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4)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="00DF06B6" w:rsidRPr="008A65A5">
        <w:rPr>
          <w:color w:val="000000" w:themeColor="text1"/>
          <w:lang w:val="sr-Latn-BA"/>
        </w:rPr>
        <w:t>.</w:t>
      </w:r>
    </w:p>
    <w:p w14:paraId="27329751" w14:textId="77777777" w:rsidR="00422FD5" w:rsidRPr="008A65A5" w:rsidRDefault="00422FD5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5AE3CDA0" w14:textId="1421E758" w:rsidR="00885B12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Povjeravanje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štićenika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drugom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licu</w:t>
      </w:r>
    </w:p>
    <w:p w14:paraId="70544CBD" w14:textId="0ED0E8CB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09" w:name="clan_205"/>
      <w:bookmarkEnd w:id="209"/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239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6D10D1CA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394D1836" w14:textId="7CC238AB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odlučiti</w:t>
      </w:r>
      <w:r w:rsidR="00885B1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885B1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885B1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povjeri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nađe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opravdani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razlozi</w:t>
      </w:r>
      <w:r w:rsidRPr="008A65A5">
        <w:rPr>
          <w:color w:val="000000" w:themeColor="text1"/>
          <w:lang w:val="sr-Latn-BA"/>
        </w:rPr>
        <w:t>.</w:t>
      </w:r>
    </w:p>
    <w:p w14:paraId="5DA6A3C3" w14:textId="5FFB3515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Smještaj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treba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odgovara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ukoliko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načinu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staranjem</w:t>
      </w:r>
      <w:r w:rsidRPr="008A65A5">
        <w:rPr>
          <w:color w:val="000000" w:themeColor="text1"/>
          <w:lang w:val="sr-Latn-BA"/>
        </w:rPr>
        <w:t>.</w:t>
      </w:r>
    </w:p>
    <w:p w14:paraId="5CE54901" w14:textId="77777777" w:rsidR="00885B12" w:rsidRPr="008A65A5" w:rsidRDefault="00885B12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632E8B0B" w14:textId="3061E805" w:rsidR="00885B12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Dužnost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obavještavanja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staratelja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organa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starateljstva</w:t>
      </w:r>
    </w:p>
    <w:p w14:paraId="0B99237B" w14:textId="52E8E5C7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10" w:name="clan_206"/>
      <w:bookmarkEnd w:id="210"/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240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0CF2CA2D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942E56E" w14:textId="62E90811" w:rsidR="008859A5" w:rsidRPr="008A65A5" w:rsidRDefault="00DF06B6" w:rsidP="00B010FC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Vaspitno</w:t>
      </w:r>
      <w:r w:rsidR="008859A5" w:rsidRPr="008A65A5">
        <w:rPr>
          <w:color w:val="000000" w:themeColor="text1"/>
          <w:lang w:val="sr-Latn-BA"/>
        </w:rPr>
        <w:t>-</w:t>
      </w:r>
      <w:r w:rsidR="008A65A5" w:rsidRPr="008A65A5">
        <w:rPr>
          <w:color w:val="000000" w:themeColor="text1"/>
          <w:lang w:val="sr-Latn-BA"/>
        </w:rPr>
        <w:t>obrazovna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ustanova</w:t>
      </w:r>
      <w:r w:rsidR="008128F3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ustanova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socijalne</w:t>
      </w:r>
      <w:r w:rsidR="008128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="008128F3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zdravstvena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organizacija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ustanova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kojoj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smješten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kojem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maloljetnik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povjeren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vaspitanje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dužni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obavještavati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svim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važnijim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promjenama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životu</w:t>
      </w:r>
      <w:r w:rsidR="00373EE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zdravlju</w:t>
      </w:r>
      <w:r w:rsidR="00373EE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vaspitanju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obrazovanju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8859A5" w:rsidRPr="008A65A5">
        <w:rPr>
          <w:color w:val="000000" w:themeColor="text1"/>
          <w:lang w:val="sr-Latn-BA"/>
        </w:rPr>
        <w:t>.</w:t>
      </w:r>
    </w:p>
    <w:p w14:paraId="766898EE" w14:textId="66972AE1" w:rsidR="008859A5" w:rsidRPr="008A65A5" w:rsidRDefault="00DF06B6" w:rsidP="00B010FC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Ustanova</w:t>
      </w:r>
      <w:r w:rsidR="00944A7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944A7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="00944A7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944A7A"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="00944A7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osloboditi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saglasnosti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25BFD8D9" w14:textId="77777777" w:rsidR="001A2EC3" w:rsidRPr="008A65A5" w:rsidRDefault="001A2EC3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7B534C01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11" w:name="clan_207"/>
      <w:bookmarkEnd w:id="211"/>
    </w:p>
    <w:p w14:paraId="6849F1C8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20FFCCD5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11136C2E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4BEED65F" w14:textId="1061C01A" w:rsidR="00885B1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Prestanak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</w:p>
    <w:p w14:paraId="24A2D6AD" w14:textId="63790DA1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241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16126E5C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C208C26" w14:textId="6436C48D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punoljetstvom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zaključenjem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njegovim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usvojenjem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prestanu</w:t>
      </w:r>
      <w:r w:rsidR="00414F6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razloga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navedenih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članu</w:t>
      </w:r>
      <w:r w:rsidR="006C6572" w:rsidRPr="008A65A5">
        <w:rPr>
          <w:color w:val="000000" w:themeColor="text1"/>
          <w:lang w:val="sr-Latn-BA"/>
        </w:rPr>
        <w:t xml:space="preserve"> 2</w:t>
      </w:r>
      <w:r w:rsidR="005C183D" w:rsidRPr="008A65A5">
        <w:rPr>
          <w:color w:val="000000" w:themeColor="text1"/>
          <w:lang w:val="sr-Latn-BA"/>
        </w:rPr>
        <w:t>35</w:t>
      </w:r>
      <w:r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>.</w:t>
      </w:r>
    </w:p>
    <w:p w14:paraId="67AD67A4" w14:textId="6037129D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nastaviti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pruža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odgovarajuće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oblike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zbog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nastupanja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vremena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uspjelo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osposobiti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samostalan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</w:t>
      </w:r>
      <w:r w:rsidRPr="008A65A5">
        <w:rPr>
          <w:color w:val="000000" w:themeColor="text1"/>
          <w:lang w:val="sr-Latn-BA"/>
        </w:rPr>
        <w:t>.</w:t>
      </w:r>
    </w:p>
    <w:p w14:paraId="026DF69E" w14:textId="77777777" w:rsidR="00885B12" w:rsidRPr="008A65A5" w:rsidRDefault="00885B12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4F9ABE6D" w14:textId="0284FE83" w:rsidR="00885B1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12" w:name="clan_208"/>
      <w:bookmarkEnd w:id="212"/>
      <w:r w:rsidRPr="008A65A5">
        <w:rPr>
          <w:b/>
          <w:bCs/>
          <w:color w:val="000000" w:themeColor="text1"/>
          <w:lang w:val="sr-Latn-BA"/>
        </w:rPr>
        <w:t>Nesposobnost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brine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sebi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nakon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punoljetstva</w:t>
      </w:r>
    </w:p>
    <w:p w14:paraId="7E8829D2" w14:textId="5C8C095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242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48B96668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B9A8D35" w14:textId="35EB40CC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nastupanju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punoljetstva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zbog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psihofizičkih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nedostataka</w:t>
      </w:r>
      <w:r w:rsidR="008128F3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8128F3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invaliditeta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štićenik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sposoban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brine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svojoj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ličnosti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pravima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interesima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uz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odobrenje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neposredno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pokreće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nadležnog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postupak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oduzimanje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poslovne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sposobnosti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ponovnog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stavljanja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starateljstvo</w:t>
      </w:r>
      <w:r w:rsidR="00DF06B6" w:rsidRPr="008A65A5">
        <w:rPr>
          <w:color w:val="000000" w:themeColor="text1"/>
          <w:lang w:val="sr-Latn-BA"/>
        </w:rPr>
        <w:t>.</w:t>
      </w:r>
    </w:p>
    <w:p w14:paraId="4327F389" w14:textId="5625D4FE" w:rsidR="00D01183" w:rsidRPr="008A65A5" w:rsidRDefault="00D01183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6EB69AF8" w14:textId="31EE23DD" w:rsidR="008859A5" w:rsidRPr="008A65A5" w:rsidRDefault="00DF06B6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13" w:name="str_36"/>
      <w:bookmarkEnd w:id="213"/>
      <w:r w:rsidRPr="008A65A5">
        <w:rPr>
          <w:b/>
          <w:bCs/>
          <w:color w:val="000000" w:themeColor="text1"/>
          <w:lang w:val="sr-Latn-BA"/>
        </w:rPr>
        <w:t xml:space="preserve">4. </w:t>
      </w:r>
      <w:r w:rsidR="008A65A5" w:rsidRPr="008A65A5">
        <w:rPr>
          <w:b/>
          <w:bCs/>
          <w:color w:val="000000" w:themeColor="text1"/>
          <w:lang w:val="sr-Latn-BA"/>
        </w:rPr>
        <w:t>Starateljstvo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nad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licima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kojima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je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oduzeta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poslovna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sposobnost</w:t>
      </w:r>
    </w:p>
    <w:p w14:paraId="6E6411E1" w14:textId="77777777" w:rsidR="00885B12" w:rsidRPr="008A65A5" w:rsidRDefault="00885B12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100ED343" w14:textId="6B25F9B0" w:rsidR="001B5730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14" w:name="clan_209"/>
      <w:bookmarkEnd w:id="214"/>
      <w:r w:rsidRPr="008A65A5">
        <w:rPr>
          <w:b/>
          <w:bCs/>
          <w:color w:val="000000" w:themeColor="text1"/>
          <w:lang w:val="sr-Latn-BA"/>
        </w:rPr>
        <w:t>Štićenik</w:t>
      </w:r>
    </w:p>
    <w:p w14:paraId="23CB61D2" w14:textId="03169A6C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243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4C747CC5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BE37659" w14:textId="4EBCB964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pravosnažnom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djelimično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potpuno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>.</w:t>
      </w:r>
    </w:p>
    <w:p w14:paraId="503FF392" w14:textId="45F2488F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Pravosnažnu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oduzimanju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odlaganja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30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</w:t>
      </w:r>
      <w:r w:rsidR="00767731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>.</w:t>
      </w:r>
    </w:p>
    <w:p w14:paraId="40700D91" w14:textId="77777777" w:rsidR="004A4359" w:rsidRPr="008A65A5" w:rsidRDefault="004A4359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25C5523D" w14:textId="69E10DD5" w:rsidR="004A4359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Privremeni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</w:t>
      </w:r>
    </w:p>
    <w:p w14:paraId="1DF0AA7B" w14:textId="027E97F4" w:rsidR="004A4359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244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34C8ECA1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B2A9BF5" w14:textId="0D4F63CB" w:rsidR="004A4359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pokrenut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odmah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izvijesti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>.</w:t>
      </w:r>
    </w:p>
    <w:p w14:paraId="4CADB3B6" w14:textId="10703093" w:rsidR="004A4359" w:rsidRPr="008A65A5" w:rsidRDefault="00944A7A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primjenjuju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odredbe</w:t>
      </w:r>
      <w:r w:rsidR="00A119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A119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maloljetnicima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navršili</w:t>
      </w:r>
      <w:r w:rsidR="00DF06B6" w:rsidRPr="008A65A5">
        <w:rPr>
          <w:color w:val="000000" w:themeColor="text1"/>
          <w:lang w:val="sr-Latn-BA"/>
        </w:rPr>
        <w:t xml:space="preserve"> 14 </w:t>
      </w:r>
      <w:r w:rsidR="008A65A5" w:rsidRPr="008A65A5">
        <w:rPr>
          <w:color w:val="000000" w:themeColor="text1"/>
          <w:lang w:val="sr-Latn-BA"/>
        </w:rPr>
        <w:t>godina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potrebno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proširiti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maloljetnicima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navršili</w:t>
      </w:r>
      <w:r w:rsidR="00DF06B6" w:rsidRPr="008A65A5">
        <w:rPr>
          <w:color w:val="000000" w:themeColor="text1"/>
          <w:lang w:val="sr-Latn-BA"/>
        </w:rPr>
        <w:t xml:space="preserve"> 14 </w:t>
      </w:r>
      <w:r w:rsidR="008A65A5" w:rsidRPr="008A65A5">
        <w:rPr>
          <w:color w:val="000000" w:themeColor="text1"/>
          <w:lang w:val="sr-Latn-BA"/>
        </w:rPr>
        <w:t>godina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="00DF06B6" w:rsidRPr="008A65A5">
        <w:rPr>
          <w:color w:val="000000" w:themeColor="text1"/>
          <w:lang w:val="sr-Latn-BA"/>
        </w:rPr>
        <w:t>.</w:t>
      </w:r>
    </w:p>
    <w:p w14:paraId="3ED41F50" w14:textId="483D862F" w:rsidR="003B7ED1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Dužnost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stalni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oduzimanju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pravosnažna</w:t>
      </w:r>
      <w:r w:rsidRPr="008A65A5">
        <w:rPr>
          <w:color w:val="000000" w:themeColor="text1"/>
          <w:lang w:val="sr-Latn-BA"/>
        </w:rPr>
        <w:t>.</w:t>
      </w:r>
    </w:p>
    <w:p w14:paraId="6AC223DD" w14:textId="77777777" w:rsidR="00885B12" w:rsidRPr="008A65A5" w:rsidRDefault="00885B12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34E6D364" w14:textId="2AB1429E" w:rsidR="00885B1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15" w:name="clan_210"/>
      <w:bookmarkEnd w:id="215"/>
      <w:r w:rsidRPr="008A65A5">
        <w:rPr>
          <w:b/>
          <w:bCs/>
          <w:color w:val="000000" w:themeColor="text1"/>
          <w:lang w:val="sr-Latn-BA"/>
        </w:rPr>
        <w:t>Staranje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ličnosti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164871B5" w14:textId="1AC768E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245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743EE014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B27495E" w14:textId="1DC50236" w:rsidR="008859A5" w:rsidRPr="008A65A5" w:rsidRDefault="008A65A5" w:rsidP="00B010FC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Staratelj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kome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oduzeta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ograničena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poslovna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sposobnost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naročito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brine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njegovoj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ličnosti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vodeći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računa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uzrocima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zbog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oduzeta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ograničena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poslovna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sposobnost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nastojati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uzroci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otklone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osposobi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samostalan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</w:t>
      </w:r>
      <w:r w:rsidR="00DF06B6" w:rsidRPr="008A65A5">
        <w:rPr>
          <w:color w:val="000000" w:themeColor="text1"/>
          <w:lang w:val="sr-Latn-BA"/>
        </w:rPr>
        <w:t>.</w:t>
      </w:r>
    </w:p>
    <w:p w14:paraId="489E1459" w14:textId="027A27C9" w:rsidR="00885B1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16" w:name="clan_211"/>
      <w:bookmarkEnd w:id="216"/>
      <w:r w:rsidRPr="008A65A5">
        <w:rPr>
          <w:b/>
          <w:bCs/>
          <w:color w:val="000000" w:themeColor="text1"/>
          <w:lang w:val="sr-Latn-BA"/>
        </w:rPr>
        <w:lastRenderedPageBreak/>
        <w:t>Obim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ovlašćenja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737F6D20" w14:textId="3D650243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246</w:t>
      </w:r>
      <w:r w:rsidR="00D16A77" w:rsidRPr="008A65A5">
        <w:rPr>
          <w:bCs/>
          <w:color w:val="000000" w:themeColor="text1"/>
          <w:lang w:val="sr-Latn-BA"/>
        </w:rPr>
        <w:t>.</w:t>
      </w:r>
    </w:p>
    <w:p w14:paraId="7A8A59CF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8A45DB3" w14:textId="10CCA8F3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potpuno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izjednačen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navršilo</w:t>
      </w:r>
      <w:r w:rsidR="00885B12" w:rsidRPr="008A65A5">
        <w:rPr>
          <w:color w:val="000000" w:themeColor="text1"/>
          <w:lang w:val="sr-Latn-BA"/>
        </w:rPr>
        <w:t xml:space="preserve"> 14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>.</w:t>
      </w:r>
    </w:p>
    <w:p w14:paraId="44AB6D79" w14:textId="0CEE5B1F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djelimično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navršilo</w:t>
      </w:r>
      <w:r w:rsidR="00885B12" w:rsidRPr="008A65A5">
        <w:rPr>
          <w:color w:val="000000" w:themeColor="text1"/>
          <w:lang w:val="sr-Latn-BA"/>
        </w:rPr>
        <w:t xml:space="preserve"> 14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odrediti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djelimično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oduzetom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poslovnom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sposobnošću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preuzimati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samostalno</w:t>
      </w:r>
      <w:r w:rsidRPr="008A65A5">
        <w:rPr>
          <w:color w:val="000000" w:themeColor="text1"/>
          <w:lang w:val="sr-Latn-BA"/>
        </w:rPr>
        <w:t>.</w:t>
      </w:r>
    </w:p>
    <w:p w14:paraId="7F93A5CD" w14:textId="77777777" w:rsidR="00813C95" w:rsidRPr="008A65A5" w:rsidRDefault="00813C9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bookmarkStart w:id="217" w:name="clan_212"/>
      <w:bookmarkEnd w:id="217"/>
    </w:p>
    <w:p w14:paraId="5E4CAA6C" w14:textId="596F57FC" w:rsidR="00F2679F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Anticipirana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izjava</w:t>
      </w:r>
    </w:p>
    <w:p w14:paraId="3E32E24D" w14:textId="3ED569AA" w:rsidR="00F2679F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5C183D" w:rsidRPr="008A65A5">
        <w:rPr>
          <w:color w:val="000000" w:themeColor="text1"/>
          <w:lang w:val="sr-Latn-BA"/>
        </w:rPr>
        <w:t>247</w:t>
      </w:r>
      <w:r w:rsidR="00F2679F" w:rsidRPr="008A65A5">
        <w:rPr>
          <w:color w:val="000000" w:themeColor="text1"/>
          <w:lang w:val="sr-Latn-BA"/>
        </w:rPr>
        <w:t>.</w:t>
      </w:r>
    </w:p>
    <w:p w14:paraId="4120817C" w14:textId="77777777" w:rsidR="007C6FA6" w:rsidRPr="008A65A5" w:rsidRDefault="007C6FA6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sr-Latn-BA"/>
        </w:rPr>
      </w:pPr>
    </w:p>
    <w:p w14:paraId="17143FE6" w14:textId="3DC9099F" w:rsidR="00F2679F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oduzimanja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formi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notarski</w:t>
      </w:r>
      <w:r w:rsidR="00A211C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obrađene</w:t>
      </w:r>
      <w:r w:rsidR="00A211C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isprave</w:t>
      </w:r>
      <w:r w:rsidR="00A211C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odredilo</w:t>
      </w:r>
      <w:r w:rsidR="00A211C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</w:t>
      </w:r>
      <w:r w:rsidR="00A211C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htjelo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imenuje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njegovog</w:t>
      </w:r>
      <w:r w:rsidR="000533C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(</w:t>
      </w:r>
      <w:r w:rsidR="008A65A5" w:rsidRPr="008A65A5">
        <w:rPr>
          <w:color w:val="000000" w:themeColor="text1"/>
          <w:lang w:val="sr-Latn-BA"/>
        </w:rPr>
        <w:t>anticipirana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izjava</w:t>
      </w:r>
      <w:r w:rsidRPr="008A65A5">
        <w:rPr>
          <w:color w:val="000000" w:themeColor="text1"/>
          <w:lang w:val="sr-Latn-BA"/>
        </w:rPr>
        <w:t xml:space="preserve">),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imenovati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davaocu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izjave</w:t>
      </w:r>
      <w:r w:rsidR="000533CC" w:rsidRPr="008A65A5">
        <w:rPr>
          <w:color w:val="000000" w:themeColor="text1"/>
          <w:lang w:val="sr-Latn-BA"/>
        </w:rPr>
        <w:t>,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ispunjeni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imenovanje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Pr="008A65A5">
        <w:rPr>
          <w:color w:val="000000" w:themeColor="text1"/>
          <w:lang w:val="sr-Latn-BA"/>
        </w:rPr>
        <w:t>.</w:t>
      </w:r>
    </w:p>
    <w:p w14:paraId="7EE429D3" w14:textId="0BF5AE66" w:rsidR="00D15FD0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Registar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anticipiranih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anticipirane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izjave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elektronskoj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formi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Notarska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komora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Republike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Srpske</w:t>
      </w:r>
      <w:r w:rsidR="00D15FD0" w:rsidRPr="008A65A5">
        <w:rPr>
          <w:color w:val="000000" w:themeColor="text1"/>
          <w:lang w:val="sr-Latn-BA"/>
        </w:rPr>
        <w:t>.</w:t>
      </w:r>
    </w:p>
    <w:p w14:paraId="12258A9A" w14:textId="363FB85A" w:rsidR="00F2679F" w:rsidRPr="008A65A5" w:rsidRDefault="00D15FD0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Sadržaj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anticipiranih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propisuje</w:t>
      </w:r>
      <w:r w:rsidR="00A119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Pravilnikom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anticipiranih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izjava</w:t>
      </w:r>
      <w:r w:rsidRPr="008A65A5">
        <w:rPr>
          <w:color w:val="000000" w:themeColor="text1"/>
          <w:lang w:val="sr-Latn-BA"/>
        </w:rPr>
        <w:t>,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F45D7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donosi</w:t>
      </w:r>
      <w:r w:rsidR="00F45D7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ministar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pravde</w:t>
      </w:r>
      <w:r w:rsidR="00813C95" w:rsidRPr="008A65A5">
        <w:rPr>
          <w:color w:val="000000" w:themeColor="text1"/>
          <w:lang w:val="sr-Latn-BA"/>
        </w:rPr>
        <w:t xml:space="preserve"> (</w:t>
      </w:r>
      <w:r w:rsidR="008A65A5" w:rsidRPr="008A65A5">
        <w:rPr>
          <w:color w:val="000000" w:themeColor="text1"/>
          <w:lang w:val="sr-Latn-BA"/>
        </w:rPr>
        <w:t>u</w:t>
      </w:r>
      <w:r w:rsidR="00813C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daljem</w:t>
      </w:r>
      <w:r w:rsidR="00813C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tekstu</w:t>
      </w:r>
      <w:r w:rsidR="00813C95" w:rsidRPr="008A65A5">
        <w:rPr>
          <w:color w:val="000000" w:themeColor="text1"/>
          <w:lang w:val="sr-Latn-BA"/>
        </w:rPr>
        <w:t xml:space="preserve">: </w:t>
      </w:r>
      <w:r w:rsidR="008A65A5" w:rsidRPr="008A65A5">
        <w:rPr>
          <w:color w:val="000000" w:themeColor="text1"/>
          <w:lang w:val="sr-Latn-BA"/>
        </w:rPr>
        <w:t>ministar</w:t>
      </w:r>
      <w:r w:rsidR="00813C95" w:rsidRPr="008A65A5">
        <w:rPr>
          <w:color w:val="000000" w:themeColor="text1"/>
          <w:lang w:val="sr-Latn-BA"/>
        </w:rPr>
        <w:t>)</w:t>
      </w:r>
      <w:r w:rsidRPr="008A65A5">
        <w:rPr>
          <w:color w:val="000000" w:themeColor="text1"/>
          <w:lang w:val="sr-Latn-BA"/>
        </w:rPr>
        <w:t>.</w:t>
      </w:r>
    </w:p>
    <w:p w14:paraId="4542EEAB" w14:textId="77777777" w:rsidR="00422FD5" w:rsidRPr="008A65A5" w:rsidRDefault="00422FD5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33CADCDB" w14:textId="226CCD9B" w:rsidR="00885B1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18" w:name="clan_213"/>
      <w:bookmarkEnd w:id="218"/>
      <w:r w:rsidRPr="008A65A5">
        <w:rPr>
          <w:b/>
          <w:bCs/>
          <w:color w:val="000000" w:themeColor="text1"/>
          <w:lang w:val="sr-Latn-BA"/>
        </w:rPr>
        <w:t>Prestanak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</w:p>
    <w:p w14:paraId="08878305" w14:textId="4C360AF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248</w:t>
      </w:r>
      <w:r w:rsidR="00885B12" w:rsidRPr="008A65A5">
        <w:rPr>
          <w:bCs/>
          <w:color w:val="000000" w:themeColor="text1"/>
          <w:lang w:val="sr-Latn-BA"/>
        </w:rPr>
        <w:t>.</w:t>
      </w:r>
    </w:p>
    <w:p w14:paraId="51BA18E7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B5A37B2" w14:textId="369176BF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ograničena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donesenom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vanparničnom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>.</w:t>
      </w:r>
    </w:p>
    <w:p w14:paraId="7F17A970" w14:textId="337DC5A1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Pravosnažnu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vraćanju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odmah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49CC1E9B" w14:textId="797BDD8B" w:rsidR="00D01183" w:rsidRPr="008A65A5" w:rsidRDefault="00D01183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36BEEFF5" w14:textId="66ACA689" w:rsidR="00E51E92" w:rsidRPr="008A65A5" w:rsidRDefault="00DF06B6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19" w:name="str_37"/>
      <w:bookmarkEnd w:id="219"/>
      <w:r w:rsidRPr="008A65A5">
        <w:rPr>
          <w:b/>
          <w:bCs/>
          <w:color w:val="000000" w:themeColor="text1"/>
          <w:lang w:val="sr-Latn-BA"/>
        </w:rPr>
        <w:t xml:space="preserve">5. </w:t>
      </w:r>
      <w:r w:rsidR="008A65A5" w:rsidRPr="008A65A5">
        <w:rPr>
          <w:b/>
          <w:bCs/>
          <w:color w:val="000000" w:themeColor="text1"/>
          <w:lang w:val="sr-Latn-BA"/>
        </w:rPr>
        <w:t>Staratelji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za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posebne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slučaj</w:t>
      </w:r>
      <w:bookmarkStart w:id="220" w:name="clan_214"/>
      <w:bookmarkEnd w:id="220"/>
      <w:r w:rsidR="008A65A5" w:rsidRPr="008A65A5">
        <w:rPr>
          <w:b/>
          <w:bCs/>
          <w:color w:val="000000" w:themeColor="text1"/>
          <w:lang w:val="sr-Latn-BA"/>
        </w:rPr>
        <w:t>eve</w:t>
      </w:r>
    </w:p>
    <w:p w14:paraId="56086710" w14:textId="77777777" w:rsidR="00E51E92" w:rsidRPr="008A65A5" w:rsidRDefault="00E51E9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1B66C195" w14:textId="59CB53F7" w:rsidR="00E51E9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Staratelj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odsutnim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licem</w:t>
      </w:r>
    </w:p>
    <w:p w14:paraId="501D32C4" w14:textId="18D5343E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249</w:t>
      </w:r>
      <w:r w:rsidR="00E51E92" w:rsidRPr="008A65A5">
        <w:rPr>
          <w:bCs/>
          <w:color w:val="000000" w:themeColor="text1"/>
          <w:lang w:val="sr-Latn-BA"/>
        </w:rPr>
        <w:t>.</w:t>
      </w:r>
    </w:p>
    <w:p w14:paraId="0B31678B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15DE6EA" w14:textId="3AA6F25E" w:rsidR="008859A5" w:rsidRPr="008A65A5" w:rsidRDefault="00ED38B3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vrstu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odsutnom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boravište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nepoznato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zastupnika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nepoznatom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vlasniku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brine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>.</w:t>
      </w:r>
    </w:p>
    <w:p w14:paraId="0A7040F4" w14:textId="6AA70C22" w:rsidR="008859A5" w:rsidRPr="008A65A5" w:rsidRDefault="00944A7A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Licima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 xml:space="preserve">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postaviti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7963F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</w:t>
      </w:r>
      <w:r w:rsidR="007963F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</w:t>
      </w:r>
      <w:r w:rsidR="007963F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7963F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vodi</w:t>
      </w:r>
      <w:r w:rsidR="007963F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postupak</w:t>
      </w:r>
      <w:r w:rsidR="007963F2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="007963F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taj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odlaganja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obavijesti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>.</w:t>
      </w:r>
    </w:p>
    <w:p w14:paraId="0F788EFC" w14:textId="4C25B3C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staratelju</w:t>
      </w:r>
      <w:r w:rsidR="00CB2EC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postavljenom</w:t>
      </w:r>
      <w:r w:rsidR="00CB2EC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CB2EC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smislu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CB2ECE" w:rsidRPr="008A65A5">
        <w:rPr>
          <w:color w:val="000000" w:themeColor="text1"/>
          <w:lang w:val="sr-Latn-BA"/>
        </w:rPr>
        <w:t xml:space="preserve"> 2.</w:t>
      </w:r>
      <w:r w:rsidR="006A05B8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CB2EC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postavio</w:t>
      </w:r>
      <w:r w:rsidRPr="008A65A5">
        <w:rPr>
          <w:color w:val="000000" w:themeColor="text1"/>
          <w:lang w:val="sr-Latn-BA"/>
        </w:rPr>
        <w:t>.</w:t>
      </w:r>
    </w:p>
    <w:p w14:paraId="1F121D52" w14:textId="77777777" w:rsidR="001A2EC3" w:rsidRPr="008A65A5" w:rsidRDefault="001A2EC3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2F6FE813" w14:textId="77777777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34DF1134" w14:textId="77777777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61675EFC" w14:textId="77777777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719142A0" w14:textId="77777777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</w:p>
    <w:p w14:paraId="14FBA4BA" w14:textId="55B3E627" w:rsidR="00E51E92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lastRenderedPageBreak/>
        <w:t>Poseban</w:t>
      </w:r>
      <w:r w:rsidR="00E51E92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staratelj</w:t>
      </w:r>
    </w:p>
    <w:p w14:paraId="14EB2BCF" w14:textId="40C62C5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21" w:name="clan_215"/>
      <w:bookmarkEnd w:id="221"/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250</w:t>
      </w:r>
      <w:r w:rsidR="00E51E92" w:rsidRPr="008A65A5">
        <w:rPr>
          <w:bCs/>
          <w:color w:val="000000" w:themeColor="text1"/>
          <w:lang w:val="sr-Latn-BA"/>
        </w:rPr>
        <w:t>.</w:t>
      </w:r>
    </w:p>
    <w:p w14:paraId="1CFC50D2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6B5555B" w14:textId="5F4CEE63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Poseban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usvojioci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usvojioca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suprotnosti</w:t>
      </w:r>
      <w:r w:rsidRPr="008A65A5">
        <w:rPr>
          <w:color w:val="000000" w:themeColor="text1"/>
          <w:lang w:val="sr-Latn-BA"/>
        </w:rPr>
        <w:t>.</w:t>
      </w:r>
    </w:p>
    <w:p w14:paraId="459843B6" w14:textId="6381D3CD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suprotnosti</w:t>
      </w:r>
      <w:r w:rsidRPr="008A65A5">
        <w:rPr>
          <w:color w:val="000000" w:themeColor="text1"/>
          <w:lang w:val="sr-Latn-BA"/>
        </w:rPr>
        <w:t>.</w:t>
      </w:r>
    </w:p>
    <w:p w14:paraId="7D6A6F6C" w14:textId="073B6714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treba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suprotnosti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postaviće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posla</w:t>
      </w:r>
      <w:r w:rsidRPr="008A65A5">
        <w:rPr>
          <w:color w:val="000000" w:themeColor="text1"/>
          <w:lang w:val="sr-Latn-BA"/>
        </w:rPr>
        <w:t>.</w:t>
      </w:r>
    </w:p>
    <w:p w14:paraId="774183B5" w14:textId="6883E59E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(4)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usvojioci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staratelji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pojedini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ustanove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poslova</w:t>
      </w:r>
      <w:r w:rsidR="004A435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4A435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saznaju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</w:t>
      </w:r>
      <w:r w:rsidRPr="008A65A5">
        <w:rPr>
          <w:color w:val="000000" w:themeColor="text1"/>
          <w:lang w:val="sr-Latn-BA"/>
        </w:rPr>
        <w:t xml:space="preserve">. 1.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3.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dužni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obavijeste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1C3FC2B2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22" w:name="clan_216"/>
      <w:bookmarkEnd w:id="222"/>
    </w:p>
    <w:p w14:paraId="29CDAF07" w14:textId="6CB5F9DF" w:rsidR="00E51E9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Staratelj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stranim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državljaninom</w:t>
      </w:r>
    </w:p>
    <w:p w14:paraId="52C07B1B" w14:textId="678ABC2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251</w:t>
      </w:r>
      <w:r w:rsidR="00E51E92" w:rsidRPr="008A65A5">
        <w:rPr>
          <w:bCs/>
          <w:color w:val="000000" w:themeColor="text1"/>
          <w:lang w:val="sr-Latn-BA"/>
        </w:rPr>
        <w:t>.</w:t>
      </w:r>
    </w:p>
    <w:p w14:paraId="3D3F934D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B02B84E" w14:textId="32491CB0" w:rsidR="00E51E92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međunarodnim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ugovorom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nije</w:t>
      </w:r>
      <w:r w:rsidR="004A463F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drugačije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određeno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slučajevima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predviđenim</w:t>
      </w:r>
      <w:r w:rsidR="005F73EA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ovim</w:t>
      </w:r>
      <w:r w:rsidR="005F73EA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zakonom</w:t>
      </w:r>
      <w:r w:rsidR="005F73EA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preduzima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potrebne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zaštitu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ličnosti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prava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interesa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stranog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državljanina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dok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države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čiji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državljanin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donese</w:t>
      </w:r>
      <w:r w:rsidR="00A1191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potrebnu</w:t>
      </w:r>
      <w:r w:rsidR="00A1191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odluku</w:t>
      </w:r>
      <w:r w:rsidR="00A1191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A1191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A1191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preduzme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određene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>.</w:t>
      </w:r>
    </w:p>
    <w:p w14:paraId="42655F2E" w14:textId="77777777" w:rsidR="00E51E92" w:rsidRPr="008A65A5" w:rsidRDefault="00E51E9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46012F31" w14:textId="77DDC423" w:rsidR="00E51E92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23" w:name="clan_217"/>
      <w:bookmarkEnd w:id="223"/>
      <w:r w:rsidRPr="008A65A5">
        <w:rPr>
          <w:b/>
          <w:bCs/>
          <w:color w:val="000000" w:themeColor="text1"/>
          <w:lang w:val="sr-Latn-BA"/>
        </w:rPr>
        <w:t>Određivanje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obima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dužnosti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367C4F95" w14:textId="2A82910F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252</w:t>
      </w:r>
      <w:r w:rsidR="00E51E92" w:rsidRPr="008A65A5">
        <w:rPr>
          <w:bCs/>
          <w:color w:val="000000" w:themeColor="text1"/>
          <w:lang w:val="sr-Latn-BA"/>
        </w:rPr>
        <w:t>.</w:t>
      </w:r>
    </w:p>
    <w:p w14:paraId="5A05C65E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A97E9AE" w14:textId="6A578336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Pri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postavljanju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16A7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slučajeve</w:t>
      </w:r>
      <w:r w:rsidR="009236D0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organ</w:t>
      </w:r>
      <w:r w:rsidR="009236D0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9236D0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određuje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5D02EA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obim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dužnosti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imajući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vidu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okolnosti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svakog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pojedinog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slučaja</w:t>
      </w:r>
      <w:r w:rsidR="00DF06B6" w:rsidRPr="008A65A5">
        <w:rPr>
          <w:color w:val="000000" w:themeColor="text1"/>
          <w:lang w:val="sr-Latn-BA"/>
        </w:rPr>
        <w:t>.</w:t>
      </w:r>
    </w:p>
    <w:p w14:paraId="20EC7069" w14:textId="77777777" w:rsidR="00D01183" w:rsidRPr="008A65A5" w:rsidRDefault="00D01183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29A12877" w14:textId="6E13C4FB" w:rsidR="008859A5" w:rsidRPr="008A65A5" w:rsidRDefault="00DF06B6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24" w:name="str_38"/>
      <w:bookmarkEnd w:id="224"/>
      <w:r w:rsidRPr="008A65A5">
        <w:rPr>
          <w:b/>
          <w:bCs/>
          <w:color w:val="000000" w:themeColor="text1"/>
          <w:lang w:val="sr-Latn-BA"/>
        </w:rPr>
        <w:t xml:space="preserve">6. </w:t>
      </w:r>
      <w:r w:rsidR="008A65A5" w:rsidRPr="008A65A5">
        <w:rPr>
          <w:b/>
          <w:bCs/>
          <w:color w:val="000000" w:themeColor="text1"/>
          <w:lang w:val="sr-Latn-BA"/>
        </w:rPr>
        <w:t>Nadležnost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</w:t>
      </w:r>
      <w:r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postupak</w:t>
      </w:r>
    </w:p>
    <w:p w14:paraId="269A192D" w14:textId="77777777" w:rsidR="00CD4A85" w:rsidRPr="008A65A5" w:rsidRDefault="00CD4A8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25" w:name="clan_218"/>
      <w:bookmarkEnd w:id="225"/>
    </w:p>
    <w:p w14:paraId="00C492D1" w14:textId="012721C4" w:rsidR="00CD4A8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Mjesna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nadležnost</w:t>
      </w:r>
      <w:r w:rsidR="000F6A8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kod</w:t>
      </w:r>
      <w:r w:rsidR="000F6A8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stavljanja</w:t>
      </w:r>
      <w:r w:rsidR="000F6A8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pod</w:t>
      </w:r>
      <w:r w:rsidR="000F6A8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starateljstvo</w:t>
      </w:r>
    </w:p>
    <w:p w14:paraId="104109A3" w14:textId="2A179FF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253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2A1B5E0D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6F3E1AA" w14:textId="499ACC30" w:rsidR="008859A5" w:rsidRPr="008A65A5" w:rsidRDefault="00DF06B6" w:rsidP="00175835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Mjesna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prebivalištu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prebivalište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utvrditi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boravištu</w:t>
      </w:r>
      <w:r w:rsidR="0017583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17583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17583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treba</w:t>
      </w:r>
      <w:r w:rsidR="0017583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staviti</w:t>
      </w:r>
      <w:r w:rsidR="0017583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="0017583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>.</w:t>
      </w:r>
    </w:p>
    <w:p w14:paraId="05251D27" w14:textId="0BC7DFBC" w:rsidR="008859A5" w:rsidRPr="008A65A5" w:rsidRDefault="00DF06B6" w:rsidP="00175835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Prebivalište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boravište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vremenu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stekli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>.</w:t>
      </w:r>
    </w:p>
    <w:p w14:paraId="7BDC09B3" w14:textId="42513786" w:rsidR="00056CB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mijenja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područja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zbog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školovanja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profesionalne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rehabilitacije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socijalne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zdravstvene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sličnih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razloga</w:t>
      </w:r>
      <w:r w:rsidRPr="008A65A5">
        <w:rPr>
          <w:color w:val="000000" w:themeColor="text1"/>
          <w:lang w:val="sr-Latn-BA"/>
        </w:rPr>
        <w:t>.</w:t>
      </w:r>
    </w:p>
    <w:p w14:paraId="436D227F" w14:textId="77777777" w:rsidR="00CD4A85" w:rsidRPr="008A65A5" w:rsidRDefault="00CD4A8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4CD12F63" w14:textId="6D9FA7F4" w:rsidR="00CD4A8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26" w:name="clan_219"/>
      <w:bookmarkEnd w:id="226"/>
      <w:r w:rsidRPr="008A65A5">
        <w:rPr>
          <w:b/>
          <w:bCs/>
          <w:color w:val="000000" w:themeColor="text1"/>
          <w:lang w:val="sr-Latn-BA"/>
        </w:rPr>
        <w:t>Promjena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prebivališta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1013CD39" w14:textId="33ACE18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254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62B4B888" w14:textId="77777777" w:rsidR="007C6FA6" w:rsidRPr="008A65A5" w:rsidRDefault="007C6FA6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A18156B" w14:textId="72A6F19F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promijeni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prebivalište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mijenja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18FA85D0" w14:textId="3F777A9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Novi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mijenjati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raniji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5DEC2B2B" w14:textId="386FE58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lastRenderedPageBreak/>
        <w:t xml:space="preserve">(3)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sukoba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vezi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promjenom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prebivališta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pokretanja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sukobu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nadležnosti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dalje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donošenja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pravosnažnog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Pr="008A65A5">
        <w:rPr>
          <w:color w:val="000000" w:themeColor="text1"/>
          <w:lang w:val="sr-Latn-BA"/>
        </w:rPr>
        <w:t>.</w:t>
      </w:r>
    </w:p>
    <w:p w14:paraId="4840E9B6" w14:textId="77777777" w:rsidR="00CD4A85" w:rsidRPr="008A65A5" w:rsidRDefault="00CD4A8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D52C3D4" w14:textId="57B1CED3" w:rsidR="00CD4A8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27" w:name="clan_220"/>
      <w:bookmarkEnd w:id="227"/>
      <w:r w:rsidRPr="008A65A5">
        <w:rPr>
          <w:b/>
          <w:bCs/>
          <w:color w:val="000000" w:themeColor="text1"/>
          <w:lang w:val="sr-Latn-BA"/>
        </w:rPr>
        <w:t>Pokretanje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stavljanje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starateljstvo</w:t>
      </w:r>
    </w:p>
    <w:p w14:paraId="6B2F9E9D" w14:textId="504B5515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255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1CE4DDF4" w14:textId="77777777" w:rsidR="005D543C" w:rsidRPr="008A65A5" w:rsidRDefault="005D543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323A94B" w14:textId="7A0FB58A" w:rsidR="008859A5" w:rsidRPr="008A65A5" w:rsidRDefault="008859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bookmarkStart w:id="228" w:name="clan_221"/>
      <w:bookmarkEnd w:id="228"/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Postupak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>.</w:t>
      </w:r>
    </w:p>
    <w:p w14:paraId="5A2258F1" w14:textId="074163E8" w:rsidR="00056CB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Postupak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stavljanje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nekog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primijeni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neki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oblik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koju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pruža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056CB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pokreće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osnovu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neposrednog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saznanja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povodom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obavijesti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koju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</w:t>
      </w:r>
      <w:r w:rsidR="00056CB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dostave</w:t>
      </w:r>
      <w:r w:rsidR="00056CB5" w:rsidRPr="008A65A5">
        <w:rPr>
          <w:color w:val="000000" w:themeColor="text1"/>
          <w:lang w:val="sr-Latn-BA"/>
        </w:rPr>
        <w:t>:</w:t>
      </w:r>
    </w:p>
    <w:p w14:paraId="72BB0651" w14:textId="5C51DC37" w:rsidR="00056CB5" w:rsidRPr="008A65A5" w:rsidRDefault="009363B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1)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matičar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državni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organi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vršenju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svojih</w:t>
      </w:r>
      <w:r w:rsidR="00373E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saznaju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takav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</w:t>
      </w:r>
      <w:r w:rsidR="00DF06B6" w:rsidRPr="008A65A5">
        <w:rPr>
          <w:color w:val="000000" w:themeColor="text1"/>
          <w:lang w:val="sr-Latn-BA"/>
        </w:rPr>
        <w:t>,</w:t>
      </w:r>
    </w:p>
    <w:p w14:paraId="0BEE396E" w14:textId="451289AA" w:rsidR="00056CB5" w:rsidRPr="008A65A5" w:rsidRDefault="009363B2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2)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srodnici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članovi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domaćinstva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uvid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prilike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takvog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>.</w:t>
      </w:r>
    </w:p>
    <w:p w14:paraId="4D1DE8EF" w14:textId="4A8A51F4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Postupak</w:t>
      </w:r>
      <w:r w:rsidR="00CB2EC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CB2EC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CB2ECE" w:rsidRPr="008A65A5">
        <w:rPr>
          <w:color w:val="000000" w:themeColor="text1"/>
          <w:lang w:val="sr-Latn-BA"/>
        </w:rPr>
        <w:t xml:space="preserve"> 2. </w:t>
      </w:r>
      <w:r w:rsidR="008A65A5" w:rsidRPr="008A65A5">
        <w:rPr>
          <w:color w:val="000000" w:themeColor="text1"/>
          <w:lang w:val="sr-Latn-BA"/>
        </w:rPr>
        <w:t>ovog</w:t>
      </w:r>
      <w:r w:rsidR="00CB2EC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hitan</w:t>
      </w:r>
      <w:r w:rsidR="008859A5" w:rsidRPr="008A65A5">
        <w:rPr>
          <w:color w:val="000000" w:themeColor="text1"/>
          <w:lang w:val="sr-Latn-BA"/>
        </w:rPr>
        <w:t>.</w:t>
      </w:r>
    </w:p>
    <w:p w14:paraId="0F7DE69A" w14:textId="77777777" w:rsidR="009363B2" w:rsidRPr="008A65A5" w:rsidRDefault="009363B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C046A40" w14:textId="3096A084" w:rsidR="00056CB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29" w:name="clan_222"/>
      <w:bookmarkStart w:id="230" w:name="clan_223"/>
      <w:bookmarkEnd w:id="229"/>
      <w:bookmarkEnd w:id="230"/>
      <w:r w:rsidRPr="008A65A5">
        <w:rPr>
          <w:b/>
          <w:bCs/>
          <w:color w:val="000000" w:themeColor="text1"/>
          <w:lang w:val="sr-Latn-BA"/>
        </w:rPr>
        <w:t>Privremene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mjere</w:t>
      </w:r>
    </w:p>
    <w:p w14:paraId="006CFDF5" w14:textId="3672490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256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70575846" w14:textId="77777777" w:rsidR="005D543C" w:rsidRPr="008A65A5" w:rsidRDefault="005D543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1E25F14" w14:textId="2707B1E3" w:rsidR="008859A5" w:rsidRPr="008A65A5" w:rsidRDefault="00DF06B6" w:rsidP="008D44B4">
      <w:pPr>
        <w:spacing w:after="0" w:line="240" w:lineRule="auto"/>
        <w:ind w:firstLine="720"/>
        <w:jc w:val="both"/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sazna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neko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treba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staviti</w:t>
      </w:r>
      <w:r w:rsidR="009C3B40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pod</w:t>
      </w:r>
      <w:r w:rsidR="009C3B40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starateljstvo</w:t>
      </w:r>
      <w:r w:rsidR="009C3B40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preduzima</w:t>
      </w:r>
      <w:r w:rsidR="009C3B40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odmah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potrebne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ličnosti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CF51E3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tog</w:t>
      </w:r>
      <w:r w:rsidR="00CF51E3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="00CF51E3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te</w:t>
      </w:r>
      <w:r w:rsidR="00CF51E3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pokreće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njegovo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stavljanje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pod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starateljstvo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4666BFD" w14:textId="388A5DB6" w:rsidR="008859A5" w:rsidRPr="008A65A5" w:rsidRDefault="00DF06B6" w:rsidP="008D44B4">
      <w:pPr>
        <w:spacing w:after="0" w:line="240" w:lineRule="auto"/>
        <w:ind w:firstLine="720"/>
        <w:jc w:val="both"/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F539BF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F539BF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F539BF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F539BF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539BF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prema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potrebi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odredi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odgovarajuće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smatra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neophodnim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849AE11" w14:textId="776A2BA4" w:rsidR="008859A5" w:rsidRPr="008A65A5" w:rsidRDefault="00DF06B6" w:rsidP="008D44B4">
      <w:pPr>
        <w:spacing w:after="0" w:line="240" w:lineRule="auto"/>
        <w:ind w:firstLine="720"/>
        <w:jc w:val="both"/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Prilikom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odlučivanja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obliku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primijeniti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štićenika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rukovoditi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prvenstveno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interesima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štićenika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materijalnim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mogućnostima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373EED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mu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raspolaganju</w:t>
      </w:r>
      <w:r w:rsidR="00373EED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primjenjujući</w:t>
      </w:r>
      <w:r w:rsidR="00373EED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pritom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odgovarajuće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metode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socijalnog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drugog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stručnog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rada</w:t>
      </w:r>
      <w:r w:rsidRPr="008A65A5">
        <w:rPr>
          <w:rStyle w:val="Znakovifusnota"/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DA77DE5" w14:textId="77777777" w:rsidR="00CD4A85" w:rsidRPr="008A65A5" w:rsidRDefault="00CD4A8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0D958B1E" w14:textId="41039F57" w:rsidR="00056CB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1" w:name="clan_224"/>
      <w:bookmarkEnd w:id="231"/>
      <w:r w:rsidRPr="008A65A5">
        <w:rPr>
          <w:b/>
          <w:bCs/>
          <w:color w:val="000000" w:themeColor="text1"/>
          <w:lang w:val="sr-Latn-BA"/>
        </w:rPr>
        <w:t>Mišljenje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određivanje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mjera</w:t>
      </w:r>
    </w:p>
    <w:p w14:paraId="3D06B7F8" w14:textId="01283A9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257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45CC762B" w14:textId="77777777" w:rsidR="005D543C" w:rsidRPr="008A65A5" w:rsidRDefault="005D543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FDE17A0" w14:textId="577A984B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Kod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određivanja</w:t>
      </w:r>
      <w:r w:rsidR="00F539BF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mjera</w:t>
      </w:r>
      <w:r w:rsidR="00F539BF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u</w:t>
      </w:r>
      <w:r w:rsidR="00F539BF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smislu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člana</w:t>
      </w:r>
      <w:r w:rsidR="00F539BF" w:rsidRPr="008A65A5">
        <w:rPr>
          <w:color w:val="000000" w:themeColor="text1"/>
          <w:lang w:val="sr-Latn-BA"/>
        </w:rPr>
        <w:t xml:space="preserve"> 256.</w:t>
      </w:r>
      <w:r w:rsidR="00C7034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ovog</w:t>
      </w:r>
      <w:r w:rsidR="00F539BF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pribavi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mišljenje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odgovarajućih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organizacija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stručnjaka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potpunije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zaštite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ličnosti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prava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interesa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porodice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sarađuje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odgovarajućim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organizacijama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organima</w:t>
      </w:r>
      <w:r w:rsidR="00DF06B6" w:rsidRPr="008A65A5">
        <w:rPr>
          <w:color w:val="000000" w:themeColor="text1"/>
          <w:lang w:val="sr-Latn-BA"/>
        </w:rPr>
        <w:t>.</w:t>
      </w:r>
    </w:p>
    <w:p w14:paraId="163D4452" w14:textId="77777777" w:rsidR="005C183D" w:rsidRPr="008A65A5" w:rsidRDefault="005C183D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4772C68B" w14:textId="20A545CE" w:rsidR="00056CB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2" w:name="clan_225"/>
      <w:bookmarkEnd w:id="232"/>
      <w:r w:rsidRPr="008A65A5">
        <w:rPr>
          <w:b/>
          <w:bCs/>
          <w:color w:val="000000" w:themeColor="text1"/>
          <w:lang w:val="sr-Latn-BA"/>
        </w:rPr>
        <w:t>Staranje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imovini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štićenika</w:t>
      </w:r>
    </w:p>
    <w:p w14:paraId="1937AAA6" w14:textId="7ACC0E16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258</w:t>
      </w:r>
      <w:r w:rsidR="00B2063F" w:rsidRPr="008A65A5">
        <w:rPr>
          <w:bCs/>
          <w:color w:val="000000" w:themeColor="text1"/>
          <w:lang w:val="sr-Latn-BA"/>
        </w:rPr>
        <w:t>.</w:t>
      </w:r>
    </w:p>
    <w:p w14:paraId="079A6837" w14:textId="77777777" w:rsidR="005D543C" w:rsidRPr="008A65A5" w:rsidRDefault="005D543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99CCB83" w14:textId="117546FE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području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nadležni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povjeriti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području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imovina</w:t>
      </w:r>
      <w:r w:rsidRPr="008A65A5">
        <w:rPr>
          <w:color w:val="000000" w:themeColor="text1"/>
          <w:lang w:val="sr-Latn-BA"/>
        </w:rPr>
        <w:t>.</w:t>
      </w:r>
    </w:p>
    <w:p w14:paraId="1F385003" w14:textId="12194811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Odobrenje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raspolaganje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cjelokupno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štićeniku</w:t>
      </w:r>
      <w:r w:rsidRPr="008A65A5">
        <w:rPr>
          <w:color w:val="000000" w:themeColor="text1"/>
          <w:lang w:val="sr-Latn-BA"/>
        </w:rPr>
        <w:t>.</w:t>
      </w:r>
    </w:p>
    <w:p w14:paraId="4E623A63" w14:textId="77777777" w:rsidR="00C5007D" w:rsidRPr="008A65A5" w:rsidRDefault="00C5007D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3" w:name="clan_226"/>
      <w:bookmarkEnd w:id="233"/>
    </w:p>
    <w:p w14:paraId="50311A02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7DD1556A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2966C3C1" w14:textId="06BF8EAE" w:rsidR="00056CB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Primjena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pravila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upravnog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postupka</w:t>
      </w:r>
    </w:p>
    <w:p w14:paraId="66708A25" w14:textId="5E5D37B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259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06708EC7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72219E6" w14:textId="700C8434" w:rsidR="008859A5" w:rsidRPr="008A65A5" w:rsidRDefault="00DF06B6" w:rsidP="008D44B4">
      <w:pPr>
        <w:pStyle w:val="Normal2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opštem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postavlja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razrješava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obimu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>.</w:t>
      </w:r>
    </w:p>
    <w:p w14:paraId="62484978" w14:textId="6B0E5E86" w:rsidR="008859A5" w:rsidRPr="008A65A5" w:rsidRDefault="00DF06B6" w:rsidP="008D44B4">
      <w:pPr>
        <w:pStyle w:val="Normal2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mijenjati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donesena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zahtijevaju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vrijeđaju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trećih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>.</w:t>
      </w:r>
    </w:p>
    <w:p w14:paraId="0A377449" w14:textId="77777777" w:rsidR="00C24AB1" w:rsidRPr="008A65A5" w:rsidRDefault="00C24AB1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0C74D962" w14:textId="3BAB2CED" w:rsidR="00056CB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4" w:name="clan_227"/>
      <w:bookmarkEnd w:id="234"/>
      <w:r w:rsidRPr="008A65A5">
        <w:rPr>
          <w:b/>
          <w:bCs/>
          <w:color w:val="000000" w:themeColor="text1"/>
          <w:lang w:val="sr-Latn-BA"/>
        </w:rPr>
        <w:t>Prigovor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rad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staratelja</w:t>
      </w:r>
    </w:p>
    <w:p w14:paraId="79C4354D" w14:textId="4A6C1F1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260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773DCDB8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90A0AB3" w14:textId="08CA7334" w:rsidR="008859A5" w:rsidRPr="008A65A5" w:rsidRDefault="008A65A5" w:rsidP="00B010FC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Štićenik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njegovi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srodnici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službena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odgovorna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svim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organima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vlasti</w:t>
      </w:r>
      <w:r w:rsidR="00342D2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Republici</w:t>
      </w:r>
      <w:r w:rsidR="000F6A8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Srpskoj</w:t>
      </w:r>
      <w:r w:rsidR="006A0488" w:rsidRPr="008A65A5">
        <w:rPr>
          <w:color w:val="000000" w:themeColor="text1"/>
          <w:lang w:val="sr-Latn-BA"/>
        </w:rPr>
        <w:t>,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javne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službe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vladine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nevladine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organizacije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svaki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građanin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mogu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uložiti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prigovor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>.</w:t>
      </w:r>
      <w:r w:rsidR="000F6A86" w:rsidRPr="008A65A5">
        <w:rPr>
          <w:color w:val="000000" w:themeColor="text1"/>
          <w:lang w:val="sr-Latn-BA"/>
        </w:rPr>
        <w:t xml:space="preserve"> </w:t>
      </w:r>
    </w:p>
    <w:p w14:paraId="7F4623BD" w14:textId="77777777" w:rsidR="001E0115" w:rsidRDefault="001E011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5" w:name="clan_228"/>
      <w:bookmarkEnd w:id="235"/>
    </w:p>
    <w:p w14:paraId="61A04C22" w14:textId="62C6CA27" w:rsidR="00056CB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Ispitivanje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prigovora</w:t>
      </w:r>
    </w:p>
    <w:p w14:paraId="5D959E13" w14:textId="1573288B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261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4FDE240E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81A0F2B" w14:textId="592A9A30" w:rsidR="008859A5" w:rsidRPr="008A65A5" w:rsidRDefault="00891D4A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Prigovor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smislu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260.</w:t>
      </w:r>
      <w:r w:rsidR="005C4D7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="00DF06B6" w:rsidRPr="008A65A5">
        <w:rPr>
          <w:color w:val="000000" w:themeColor="text1"/>
          <w:lang w:val="sr-Latn-BA"/>
        </w:rPr>
        <w:t>:</w:t>
      </w:r>
    </w:p>
    <w:p w14:paraId="3AC4B58B" w14:textId="31BBEB78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1)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1B7A17" w:rsidRPr="008A65A5">
        <w:rPr>
          <w:color w:val="000000" w:themeColor="text1"/>
          <w:lang w:val="sr-Latn-BA"/>
        </w:rPr>
        <w:t>–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staratelja</w:t>
      </w:r>
      <w:r w:rsidR="00DF06B6" w:rsidRPr="008A65A5">
        <w:rPr>
          <w:color w:val="000000" w:themeColor="text1"/>
          <w:lang w:val="sr-Latn-BA"/>
        </w:rPr>
        <w:t>,</w:t>
      </w:r>
    </w:p>
    <w:p w14:paraId="277575EE" w14:textId="296032B7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2)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rješavanje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stepenu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upravnim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stvarima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-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>.</w:t>
      </w:r>
    </w:p>
    <w:p w14:paraId="6039FC88" w14:textId="76AEC906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ispituje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prigovore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podneseni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osnovani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određuje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preduzimati</w:t>
      </w:r>
      <w:r w:rsidRPr="008A65A5">
        <w:rPr>
          <w:color w:val="000000" w:themeColor="text1"/>
          <w:lang w:val="sr-Latn-BA"/>
        </w:rPr>
        <w:t>.</w:t>
      </w:r>
    </w:p>
    <w:p w14:paraId="2B99DBC7" w14:textId="510FBD12" w:rsidR="00A71A71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drugostepeni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prigovor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osnovan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uputstva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postupi</w:t>
      </w:r>
      <w:r w:rsidRPr="008A65A5">
        <w:rPr>
          <w:color w:val="000000" w:themeColor="text1"/>
          <w:lang w:val="sr-Latn-BA"/>
        </w:rPr>
        <w:t xml:space="preserve">. </w:t>
      </w:r>
    </w:p>
    <w:p w14:paraId="48912A20" w14:textId="42E8E774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(4)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primljenom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uputstvu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3.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odlučuje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preduzeti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obavještava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drugostepeni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>.</w:t>
      </w:r>
    </w:p>
    <w:p w14:paraId="0409D662" w14:textId="77777777" w:rsidR="00CD4A85" w:rsidRPr="008A65A5" w:rsidRDefault="00CD4A8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08722F64" w14:textId="4018E1F8" w:rsidR="00056CB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6" w:name="clan_229"/>
      <w:bookmarkEnd w:id="236"/>
      <w:r w:rsidRPr="008A65A5">
        <w:rPr>
          <w:b/>
          <w:bCs/>
          <w:color w:val="000000" w:themeColor="text1"/>
          <w:lang w:val="sr-Latn-BA"/>
        </w:rPr>
        <w:t>Izvori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sredstava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sprovođenje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mjera</w:t>
      </w:r>
    </w:p>
    <w:p w14:paraId="1F90D53D" w14:textId="233C2AF9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262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12514AB2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3AB57B8" w14:textId="4461337D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Izdaci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sprovođenje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određenih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mjera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preduzimaju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interesu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podmiruju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5556E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>:</w:t>
      </w:r>
    </w:p>
    <w:p w14:paraId="6F510B80" w14:textId="246F22E4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1)</w:t>
      </w:r>
      <w:r w:rsidR="005556E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>,</w:t>
      </w:r>
    </w:p>
    <w:p w14:paraId="13332FA7" w14:textId="78D2F2F3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2)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sredstava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dobijenih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>,</w:t>
      </w:r>
    </w:p>
    <w:p w14:paraId="2DB7E0C7" w14:textId="777DE26E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3)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ostale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>,</w:t>
      </w:r>
    </w:p>
    <w:p w14:paraId="0236F43C" w14:textId="20A287BC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4)</w:t>
      </w:r>
      <w:r w:rsidR="005556E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sredstava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dobijenih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="00DF06B6" w:rsidRPr="008A65A5">
        <w:rPr>
          <w:color w:val="000000" w:themeColor="text1"/>
          <w:lang w:val="sr-Latn-BA"/>
        </w:rPr>
        <w:t>,</w:t>
      </w:r>
    </w:p>
    <w:p w14:paraId="11444F48" w14:textId="4D24DB06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5)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drugih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izvora</w:t>
      </w:r>
      <w:r w:rsidR="00DF06B6" w:rsidRPr="008A65A5">
        <w:rPr>
          <w:color w:val="000000" w:themeColor="text1"/>
          <w:lang w:val="sr-Latn-BA"/>
        </w:rPr>
        <w:t>.</w:t>
      </w:r>
    </w:p>
    <w:p w14:paraId="04A23A74" w14:textId="77777777" w:rsidR="00CD4A85" w:rsidRPr="008A65A5" w:rsidRDefault="00CD4A8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5EA92E95" w14:textId="0821B5A9" w:rsidR="00CD4A8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7" w:name="clan_230"/>
      <w:bookmarkEnd w:id="237"/>
      <w:r w:rsidRPr="008A65A5">
        <w:rPr>
          <w:b/>
          <w:bCs/>
          <w:color w:val="000000" w:themeColor="text1"/>
          <w:lang w:val="sr-Latn-BA"/>
        </w:rPr>
        <w:t>Registar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lica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stavljenih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starateljstvo</w:t>
      </w:r>
    </w:p>
    <w:p w14:paraId="1B6CFE0C" w14:textId="10F6F705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C183D" w:rsidRPr="008A65A5">
        <w:rPr>
          <w:bCs/>
          <w:color w:val="000000" w:themeColor="text1"/>
          <w:lang w:val="sr-Latn-BA"/>
        </w:rPr>
        <w:t>263</w:t>
      </w:r>
      <w:r w:rsidR="00CD4A85" w:rsidRPr="008A65A5">
        <w:rPr>
          <w:bCs/>
          <w:color w:val="000000" w:themeColor="text1"/>
          <w:lang w:val="sr-Latn-BA"/>
        </w:rPr>
        <w:t>.</w:t>
      </w:r>
    </w:p>
    <w:p w14:paraId="3F5AC5C3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861948C" w14:textId="6255C93A" w:rsidR="008859A5" w:rsidRPr="008A65A5" w:rsidRDefault="00DF06B6" w:rsidP="008D44B4">
      <w:pPr>
        <w:pStyle w:val="Normal2"/>
        <w:shd w:val="clear" w:color="auto" w:fill="FFFFFF"/>
        <w:tabs>
          <w:tab w:val="left" w:pos="9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stavljenim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preduzetim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štićenika</w:t>
      </w:r>
      <w:r w:rsidRPr="008A65A5">
        <w:rPr>
          <w:color w:val="000000" w:themeColor="text1"/>
          <w:lang w:val="sr-Latn-BA"/>
        </w:rPr>
        <w:t>.</w:t>
      </w:r>
    </w:p>
    <w:p w14:paraId="728C7601" w14:textId="2891B48C" w:rsidR="008859A5" w:rsidRPr="008A65A5" w:rsidRDefault="00DF06B6" w:rsidP="008D44B4">
      <w:pPr>
        <w:pStyle w:val="Normal2"/>
        <w:shd w:val="clear" w:color="auto" w:fill="FFFFFF"/>
        <w:tabs>
          <w:tab w:val="left" w:pos="9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Sadržaj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vođenja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evidencije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stavljenim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="001E1A14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uređuje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Uputstvom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čuvanju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dokumentacije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licima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stavljenim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starateljstvo</w:t>
      </w:r>
      <w:r w:rsidR="001E1A14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koje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donosi</w:t>
      </w:r>
      <w:r w:rsidR="001E1A1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ministar</w:t>
      </w:r>
      <w:r w:rsidR="00CD4A8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zdravlja</w:t>
      </w:r>
      <w:r w:rsidR="00A741A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A741A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Pr="008A65A5">
        <w:rPr>
          <w:color w:val="000000" w:themeColor="text1"/>
          <w:lang w:val="sr-Latn-BA"/>
        </w:rPr>
        <w:t>.</w:t>
      </w:r>
    </w:p>
    <w:p w14:paraId="0E28151E" w14:textId="65AA467A" w:rsidR="008859A5" w:rsidRPr="008A65A5" w:rsidRDefault="008A65A5" w:rsidP="008D44B4">
      <w:pPr>
        <w:pStyle w:val="wyq010---deo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38" w:name="str_39"/>
      <w:bookmarkEnd w:id="238"/>
      <w:r w:rsidRPr="008A65A5">
        <w:rPr>
          <w:b/>
          <w:bCs/>
          <w:color w:val="000000" w:themeColor="text1"/>
          <w:lang w:val="sr-Latn-BA"/>
        </w:rPr>
        <w:lastRenderedPageBreak/>
        <w:t>GLAVA</w:t>
      </w:r>
      <w:r w:rsidR="00D01183" w:rsidRPr="008A65A5">
        <w:rPr>
          <w:b/>
          <w:bCs/>
          <w:color w:val="000000" w:themeColor="text1"/>
          <w:lang w:val="sr-Latn-BA"/>
        </w:rPr>
        <w:t xml:space="preserve"> </w:t>
      </w:r>
      <w:r w:rsidR="001F5751" w:rsidRPr="008A65A5">
        <w:rPr>
          <w:b/>
          <w:bCs/>
          <w:color w:val="000000" w:themeColor="text1"/>
          <w:lang w:val="sr-Latn-BA"/>
        </w:rPr>
        <w:t>I</w:t>
      </w:r>
      <w:r w:rsidR="00D01183" w:rsidRPr="008A65A5">
        <w:rPr>
          <w:b/>
          <w:bCs/>
          <w:color w:val="000000" w:themeColor="text1"/>
          <w:lang w:val="sr-Latn-BA"/>
        </w:rPr>
        <w:t>X</w:t>
      </w:r>
    </w:p>
    <w:p w14:paraId="32BEE116" w14:textId="6DE0997B" w:rsidR="008859A5" w:rsidRPr="008A65A5" w:rsidRDefault="008A65A5" w:rsidP="008D44B4">
      <w:pPr>
        <w:pStyle w:val="wyq010---deo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IZDRŽAVAN</w:t>
      </w:r>
      <w:r w:rsidR="001E0115">
        <w:rPr>
          <w:b/>
          <w:bCs/>
          <w:color w:val="000000" w:themeColor="text1"/>
          <w:lang w:val="sr-Latn-BA"/>
        </w:rPr>
        <w:t>J</w:t>
      </w:r>
      <w:r w:rsidRPr="008A65A5">
        <w:rPr>
          <w:b/>
          <w:bCs/>
          <w:color w:val="000000" w:themeColor="text1"/>
          <w:lang w:val="sr-Latn-BA"/>
        </w:rPr>
        <w:t>E</w:t>
      </w:r>
    </w:p>
    <w:p w14:paraId="5FCDE3E1" w14:textId="77777777" w:rsidR="00E73112" w:rsidRPr="008A65A5" w:rsidRDefault="00E73112" w:rsidP="008D44B4">
      <w:pPr>
        <w:pStyle w:val="wyq010---deo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78AC153D" w14:textId="748AE1FF" w:rsidR="00E73112" w:rsidRPr="008A65A5" w:rsidRDefault="008A65A5" w:rsidP="00A67BE7">
      <w:pPr>
        <w:pStyle w:val="wyq010---deo"/>
        <w:numPr>
          <w:ilvl w:val="0"/>
          <w:numId w:val="15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Dužnost</w:t>
      </w:r>
      <w:r w:rsidR="00E846D4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  <w:r w:rsidR="00E846D4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E846D4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doprinos</w:t>
      </w:r>
      <w:r w:rsidR="00E846D4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E846D4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7CB7B194" w14:textId="77777777" w:rsidR="00E846D4" w:rsidRPr="008A65A5" w:rsidRDefault="00E846D4" w:rsidP="008D44B4">
      <w:pPr>
        <w:pStyle w:val="wyq010---deo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 w:themeColor="text1"/>
          <w:lang w:val="sr-Latn-BA"/>
        </w:rPr>
      </w:pPr>
    </w:p>
    <w:p w14:paraId="2E2474AD" w14:textId="7D30053A" w:rsidR="0034220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39" w:name="clan_231"/>
      <w:bookmarkEnd w:id="239"/>
      <w:r w:rsidRPr="008A65A5">
        <w:rPr>
          <w:b/>
          <w:bCs/>
          <w:color w:val="000000" w:themeColor="text1"/>
          <w:lang w:val="sr-Latn-BA"/>
        </w:rPr>
        <w:t>Dužnost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</w:p>
    <w:p w14:paraId="479CD8B4" w14:textId="275D182B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B2063F" w:rsidRPr="008A65A5">
        <w:rPr>
          <w:bCs/>
          <w:color w:val="000000" w:themeColor="text1"/>
          <w:lang w:val="sr-Latn-BA"/>
        </w:rPr>
        <w:t xml:space="preserve"> </w:t>
      </w:r>
      <w:r w:rsidR="00DA51AF" w:rsidRPr="008A65A5">
        <w:rPr>
          <w:bCs/>
          <w:color w:val="000000" w:themeColor="text1"/>
          <w:lang w:val="sr-Latn-BA"/>
        </w:rPr>
        <w:t>264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673252A5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0997B4E" w14:textId="6A703F6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Međusobno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>.</w:t>
      </w:r>
    </w:p>
    <w:p w14:paraId="6B1C205F" w14:textId="1EEACF34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međusobno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srodnika</w:t>
      </w:r>
      <w:r w:rsidR="0037269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="0037269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37269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ostvariti</w:t>
      </w:r>
      <w:r w:rsidR="0037269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37269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cjelini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djelimično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Republika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Srpska</w:t>
      </w:r>
      <w:r w:rsidR="003F7DC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3F7DC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jedinica</w:t>
      </w:r>
      <w:r w:rsidR="003F7DC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lokalne</w:t>
      </w:r>
      <w:r w:rsidR="003F7DC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samouprave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pruža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zakonom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neobezbijeđenim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neophodna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>.</w:t>
      </w:r>
    </w:p>
    <w:p w14:paraId="3112CFD4" w14:textId="12EB2139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Odricanje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učinka</w:t>
      </w:r>
      <w:r w:rsidRPr="008A65A5">
        <w:rPr>
          <w:color w:val="000000" w:themeColor="text1"/>
          <w:lang w:val="sr-Latn-BA"/>
        </w:rPr>
        <w:t>.</w:t>
      </w:r>
    </w:p>
    <w:p w14:paraId="39BBC079" w14:textId="77777777" w:rsidR="00E73112" w:rsidRPr="008A65A5" w:rsidRDefault="00E7311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2D3AE3B" w14:textId="48E8F84C" w:rsidR="004F03CC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40" w:name="clan_232"/>
      <w:bookmarkEnd w:id="240"/>
      <w:r w:rsidRPr="008A65A5">
        <w:rPr>
          <w:b/>
          <w:bCs/>
          <w:color w:val="000000" w:themeColor="text1"/>
          <w:lang w:val="sr-Latn-BA"/>
        </w:rPr>
        <w:t>Doprinos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3DD00A31" w14:textId="2C3A0397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DA51AF" w:rsidRPr="008A65A5">
        <w:rPr>
          <w:bCs/>
          <w:color w:val="000000" w:themeColor="text1"/>
          <w:lang w:val="sr-Latn-BA"/>
        </w:rPr>
        <w:t>265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7123BDE8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33971C2" w14:textId="2AB42357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Međusobnom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doprinose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srazmjerno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sposobnostima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>.</w:t>
      </w:r>
    </w:p>
    <w:p w14:paraId="4DCDD859" w14:textId="32C6ED2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Roditelji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prvenstveno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izvršavanju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moraju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iskoriste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</w:t>
      </w:r>
      <w:r w:rsidRPr="008A65A5">
        <w:rPr>
          <w:color w:val="000000" w:themeColor="text1"/>
          <w:lang w:val="sr-Latn-BA"/>
        </w:rPr>
        <w:t>.</w:t>
      </w:r>
    </w:p>
    <w:p w14:paraId="6CF1A300" w14:textId="77777777" w:rsidR="004A4359" w:rsidRPr="008A65A5" w:rsidRDefault="004A4359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496B42E7" w14:textId="38E7C60F" w:rsidR="008859A5" w:rsidRPr="008A65A5" w:rsidRDefault="00E846D4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41" w:name="str_40"/>
      <w:bookmarkEnd w:id="241"/>
      <w:r w:rsidRPr="008A65A5">
        <w:rPr>
          <w:b/>
          <w:bCs/>
          <w:color w:val="000000" w:themeColor="text1"/>
          <w:lang w:val="sr-Latn-BA"/>
        </w:rPr>
        <w:t>2</w:t>
      </w:r>
      <w:r w:rsidR="00DF06B6" w:rsidRPr="008A65A5">
        <w:rPr>
          <w:b/>
          <w:bCs/>
          <w:color w:val="000000" w:themeColor="text1"/>
          <w:lang w:val="sr-Latn-BA"/>
        </w:rPr>
        <w:t xml:space="preserve">. </w:t>
      </w:r>
      <w:r w:rsidR="008A65A5"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djece</w:t>
      </w:r>
      <w:r w:rsidR="00DF06B6" w:rsidRPr="008A65A5">
        <w:rPr>
          <w:b/>
          <w:bCs/>
          <w:color w:val="000000" w:themeColor="text1"/>
          <w:lang w:val="sr-Latn-BA"/>
        </w:rPr>
        <w:t xml:space="preserve">, </w:t>
      </w:r>
      <w:r w:rsidR="008A65A5" w:rsidRPr="008A65A5">
        <w:rPr>
          <w:b/>
          <w:bCs/>
          <w:color w:val="000000" w:themeColor="text1"/>
          <w:lang w:val="sr-Latn-BA"/>
        </w:rPr>
        <w:t>roditelja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drugih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srodnika</w:t>
      </w:r>
    </w:p>
    <w:p w14:paraId="32F27069" w14:textId="77777777" w:rsidR="00E73112" w:rsidRPr="008A65A5" w:rsidRDefault="00E73112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19CF337B" w14:textId="31899E08" w:rsidR="00E73112" w:rsidRPr="008A65A5" w:rsidRDefault="008A65A5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djece</w:t>
      </w:r>
    </w:p>
    <w:p w14:paraId="3CF6A62A" w14:textId="0D5B4D3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42" w:name="clan_233"/>
      <w:bookmarkEnd w:id="242"/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DA51AF" w:rsidRPr="008A65A5">
        <w:rPr>
          <w:bCs/>
          <w:color w:val="000000" w:themeColor="text1"/>
          <w:lang w:val="sr-Latn-BA"/>
        </w:rPr>
        <w:t>266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5D5160BD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5F91771" w14:textId="5B82889F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redovnom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školovanju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roditelji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obezbijede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nakon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punoljetnosti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najdalje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navršenih</w:t>
      </w:r>
      <w:r w:rsidRPr="008A65A5">
        <w:rPr>
          <w:color w:val="000000" w:themeColor="text1"/>
          <w:lang w:val="sr-Latn-BA"/>
        </w:rPr>
        <w:t xml:space="preserve"> 26 </w:t>
      </w:r>
      <w:r w:rsidR="008A65A5" w:rsidRPr="008A65A5">
        <w:rPr>
          <w:color w:val="000000" w:themeColor="text1"/>
          <w:lang w:val="sr-Latn-BA"/>
        </w:rPr>
        <w:t>godina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osim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redovno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školovanje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vremenu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završeno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opravdanih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razloga</w:t>
      </w:r>
      <w:r w:rsidRPr="008A65A5">
        <w:rPr>
          <w:color w:val="000000" w:themeColor="text1"/>
          <w:lang w:val="sr-Latn-BA"/>
        </w:rPr>
        <w:t>.</w:t>
      </w:r>
    </w:p>
    <w:p w14:paraId="1005094B" w14:textId="2760407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zbog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bolesti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fizičkih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psihičkih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nedostataka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nesposobno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dovoljno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roditelji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nesposobnost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traje</w:t>
      </w:r>
      <w:r w:rsidRPr="008A65A5">
        <w:rPr>
          <w:color w:val="000000" w:themeColor="text1"/>
          <w:lang w:val="sr-Latn-BA"/>
        </w:rPr>
        <w:t>.</w:t>
      </w:r>
    </w:p>
    <w:p w14:paraId="2C42416A" w14:textId="77777777" w:rsidR="00E73112" w:rsidRPr="008A65A5" w:rsidRDefault="00E7311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04D437B5" w14:textId="11117144" w:rsidR="00E73112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Doprinos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maloljetnika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svoje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izdržavanje</w:t>
      </w:r>
      <w:r w:rsidR="00ED3884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izdržavanje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članova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porodice</w:t>
      </w:r>
    </w:p>
    <w:p w14:paraId="5C69D712" w14:textId="349D789C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43" w:name="clan_234"/>
      <w:bookmarkEnd w:id="243"/>
      <w:r w:rsidRPr="008A65A5">
        <w:rPr>
          <w:bCs/>
          <w:color w:val="000000" w:themeColor="text1"/>
          <w:lang w:val="sr-Latn-BA"/>
        </w:rPr>
        <w:t>Član</w:t>
      </w:r>
      <w:r w:rsidR="00D16A77" w:rsidRPr="008A65A5">
        <w:rPr>
          <w:bCs/>
          <w:color w:val="000000" w:themeColor="text1"/>
          <w:lang w:val="sr-Latn-BA"/>
        </w:rPr>
        <w:t xml:space="preserve"> </w:t>
      </w:r>
      <w:r w:rsidR="00DA51AF" w:rsidRPr="008A65A5">
        <w:rPr>
          <w:bCs/>
          <w:color w:val="000000" w:themeColor="text1"/>
          <w:lang w:val="sr-Latn-BA"/>
        </w:rPr>
        <w:t>267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636CAFD8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BA2D74C" w14:textId="1D7BD368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navršilo</w:t>
      </w:r>
      <w:r w:rsidRPr="008A65A5">
        <w:rPr>
          <w:color w:val="000000" w:themeColor="text1"/>
          <w:lang w:val="sr-Latn-BA"/>
        </w:rPr>
        <w:t xml:space="preserve"> 15 </w:t>
      </w:r>
      <w:r w:rsidR="008A65A5" w:rsidRPr="008A65A5">
        <w:rPr>
          <w:color w:val="000000" w:themeColor="text1"/>
          <w:lang w:val="sr-Latn-BA"/>
        </w:rPr>
        <w:t>godina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dužno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članom</w:t>
      </w:r>
      <w:r w:rsidR="00EB4696" w:rsidRPr="008A65A5">
        <w:rPr>
          <w:color w:val="000000" w:themeColor="text1"/>
          <w:lang w:val="sr-Latn-BA"/>
        </w:rPr>
        <w:t xml:space="preserve"> </w:t>
      </w:r>
      <w:r w:rsidR="00C4692B" w:rsidRPr="008A65A5">
        <w:rPr>
          <w:color w:val="000000" w:themeColor="text1"/>
          <w:lang w:val="sr-Latn-BA"/>
        </w:rPr>
        <w:t>265</w:t>
      </w:r>
      <w:r w:rsidR="00EB4696" w:rsidRPr="008A65A5">
        <w:rPr>
          <w:color w:val="000000" w:themeColor="text1"/>
          <w:lang w:val="sr-Latn-BA"/>
        </w:rPr>
        <w:t>.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doprinosi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živi</w:t>
      </w:r>
      <w:r w:rsidRPr="008A65A5">
        <w:rPr>
          <w:color w:val="000000" w:themeColor="text1"/>
          <w:lang w:val="sr-Latn-BA"/>
        </w:rPr>
        <w:t>.</w:t>
      </w:r>
    </w:p>
    <w:p w14:paraId="112A52AF" w14:textId="39F6039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Maloljetno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dužno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B101BA" w:rsidRPr="008A65A5">
        <w:rPr>
          <w:color w:val="000000" w:themeColor="text1"/>
          <w:lang w:val="sr-Latn-BA"/>
        </w:rPr>
        <w:t>,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članom</w:t>
      </w:r>
      <w:r w:rsidR="009A5165" w:rsidRPr="008A65A5">
        <w:rPr>
          <w:color w:val="000000" w:themeColor="text1"/>
          <w:lang w:val="sr-Latn-BA"/>
        </w:rPr>
        <w:t xml:space="preserve"> </w:t>
      </w:r>
      <w:r w:rsidR="00B2063F" w:rsidRPr="008A65A5">
        <w:rPr>
          <w:color w:val="000000" w:themeColor="text1"/>
          <w:lang w:val="sr-Latn-BA"/>
        </w:rPr>
        <w:t>2</w:t>
      </w:r>
      <w:r w:rsidR="00727282" w:rsidRPr="008A65A5">
        <w:rPr>
          <w:color w:val="000000" w:themeColor="text1"/>
          <w:lang w:val="sr-Latn-BA"/>
        </w:rPr>
        <w:t>64</w:t>
      </w:r>
      <w:r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doprinosi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živi</w:t>
      </w:r>
      <w:r w:rsidRPr="008A65A5">
        <w:rPr>
          <w:color w:val="000000" w:themeColor="text1"/>
          <w:lang w:val="sr-Latn-BA"/>
        </w:rPr>
        <w:t>.</w:t>
      </w:r>
    </w:p>
    <w:p w14:paraId="1FB2AF69" w14:textId="5C6CFA38" w:rsidR="00E73112" w:rsidRDefault="00E73112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5BC81DF8" w14:textId="273294F4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5A8910A8" w14:textId="5750E9D3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562739F7" w14:textId="39E78B4D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02D7E942" w14:textId="77777777" w:rsidR="001E0115" w:rsidRPr="008A65A5" w:rsidRDefault="001E011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25000C96" w14:textId="3D73AD26" w:rsidR="004F03CC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44" w:name="clan_235"/>
      <w:bookmarkEnd w:id="244"/>
      <w:r w:rsidRPr="008A65A5">
        <w:rPr>
          <w:b/>
          <w:bCs/>
          <w:color w:val="000000" w:themeColor="text1"/>
          <w:lang w:val="sr-Latn-BA"/>
        </w:rPr>
        <w:lastRenderedPageBreak/>
        <w:t>Nemogućnost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oslobađanja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obaveze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</w:p>
    <w:p w14:paraId="0DEFAE3D" w14:textId="62A4433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268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3EFC022C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4EC2BAC" w14:textId="5E3514A0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Roditelj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kome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oduzeto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roditeljsko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oslobađa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dužnosti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maloljetne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djece</w:t>
      </w:r>
      <w:r w:rsidR="00DF06B6" w:rsidRPr="008A65A5">
        <w:rPr>
          <w:color w:val="000000" w:themeColor="text1"/>
          <w:lang w:val="sr-Latn-BA"/>
        </w:rPr>
        <w:t>.</w:t>
      </w:r>
    </w:p>
    <w:p w14:paraId="53544F95" w14:textId="77777777" w:rsidR="00E73112" w:rsidRPr="008A65A5" w:rsidRDefault="00E7311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47DE8C2" w14:textId="451D222C" w:rsidR="004F03CC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45" w:name="clan_236"/>
      <w:bookmarkEnd w:id="245"/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roditelja</w:t>
      </w:r>
    </w:p>
    <w:p w14:paraId="4D574E51" w14:textId="6B9451FA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269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29644C39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7CCF589" w14:textId="2908F49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nesposobni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dovoljno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>.</w:t>
      </w:r>
    </w:p>
    <w:p w14:paraId="5CF43F8A" w14:textId="6FC9F9BB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osloboditi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neopravdanih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razloga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bila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zakonska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obaveza</w:t>
      </w:r>
      <w:r w:rsidRPr="008A65A5">
        <w:rPr>
          <w:color w:val="000000" w:themeColor="text1"/>
          <w:lang w:val="sr-Latn-BA"/>
        </w:rPr>
        <w:t>.</w:t>
      </w:r>
    </w:p>
    <w:p w14:paraId="213688DF" w14:textId="77777777" w:rsidR="00A71A71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442D9087" w14:textId="69BFBFBD" w:rsidR="004F03CC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46" w:name="clan_237"/>
      <w:bookmarkEnd w:id="246"/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pastoraka</w:t>
      </w:r>
    </w:p>
    <w:p w14:paraId="230E69C1" w14:textId="40A7A56B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270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7AFBDB5D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B1B7F37" w14:textId="6F25FEEB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Očuh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maćeha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pastorke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ti</w:t>
      </w:r>
      <w:r w:rsidR="00ED388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maloljetni</w:t>
      </w:r>
      <w:r w:rsidR="00ED388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pastorci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srodnika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izdržavaju</w:t>
      </w:r>
      <w:r w:rsidRPr="008A65A5">
        <w:rPr>
          <w:color w:val="000000" w:themeColor="text1"/>
          <w:lang w:val="sr-Latn-BA"/>
        </w:rPr>
        <w:t>.</w:t>
      </w:r>
    </w:p>
    <w:p w14:paraId="58EC2158" w14:textId="68E1D72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Obaveza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očuha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maćehe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pastorke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nakon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smrti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času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smrti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postojala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porodična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očuha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maćehe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pastoraka</w:t>
      </w:r>
      <w:r w:rsidRPr="008A65A5">
        <w:rPr>
          <w:color w:val="000000" w:themeColor="text1"/>
          <w:lang w:val="sr-Latn-BA"/>
        </w:rPr>
        <w:t>.</w:t>
      </w:r>
    </w:p>
    <w:p w14:paraId="75C807EE" w14:textId="27C807E8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očuha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maćehe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11D4F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poništen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razveden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postoji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obaveza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očuha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maćehe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pastorcima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prestaje</w:t>
      </w:r>
      <w:r w:rsidRPr="008A65A5">
        <w:rPr>
          <w:color w:val="000000" w:themeColor="text1"/>
          <w:lang w:val="sr-Latn-BA"/>
        </w:rPr>
        <w:t>.</w:t>
      </w:r>
    </w:p>
    <w:p w14:paraId="15E522EF" w14:textId="77777777" w:rsidR="00C05F9A" w:rsidRPr="008A65A5" w:rsidRDefault="00C05F9A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1279ECD7" w14:textId="3426FE32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47" w:name="clan_238"/>
      <w:bookmarkEnd w:id="247"/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očuha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maćehe</w:t>
      </w:r>
    </w:p>
    <w:p w14:paraId="6A7FA88E" w14:textId="56D68CD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271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3E722F1F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3D868271" w14:textId="53F5414E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Pastorak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="00B101B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="00B101B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članom</w:t>
      </w:r>
      <w:r w:rsidR="00B2063F" w:rsidRPr="008A65A5">
        <w:rPr>
          <w:color w:val="000000" w:themeColor="text1"/>
          <w:lang w:val="sr-Latn-BA"/>
        </w:rPr>
        <w:t xml:space="preserve"> </w:t>
      </w:r>
      <w:r w:rsidR="00C4692B" w:rsidRPr="008A65A5">
        <w:rPr>
          <w:color w:val="000000" w:themeColor="text1"/>
          <w:lang w:val="sr-Latn-BA"/>
        </w:rPr>
        <w:t>265</w:t>
      </w:r>
      <w:r w:rsidR="00EB4696"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color w:val="000000" w:themeColor="text1"/>
          <w:lang w:val="sr-Latn-BA"/>
        </w:rPr>
        <w:t>ovog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izdržava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očuha</w:t>
      </w:r>
      <w:r w:rsidR="00422FD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maćehu</w:t>
      </w:r>
      <w:r w:rsidR="00422FD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422FD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duže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vremena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izdržavali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pastorka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brinuli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njemu</w:t>
      </w:r>
      <w:r w:rsidR="00DF06B6" w:rsidRPr="008A65A5">
        <w:rPr>
          <w:color w:val="000000" w:themeColor="text1"/>
          <w:lang w:val="sr-Latn-BA"/>
        </w:rPr>
        <w:t>.</w:t>
      </w:r>
    </w:p>
    <w:p w14:paraId="6C46FC25" w14:textId="01E327DA" w:rsidR="00E73112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očuh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maćeha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djecu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dužnost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pastorke</w:t>
      </w:r>
      <w:r w:rsidR="00DF06B6" w:rsidRPr="008A65A5">
        <w:rPr>
          <w:color w:val="000000" w:themeColor="text1"/>
          <w:lang w:val="sr-Latn-BA"/>
        </w:rPr>
        <w:t>.</w:t>
      </w:r>
    </w:p>
    <w:p w14:paraId="7A440223" w14:textId="77777777" w:rsidR="00593541" w:rsidRPr="008A65A5" w:rsidRDefault="00593541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48" w:name="clan_239"/>
      <w:bookmarkEnd w:id="248"/>
    </w:p>
    <w:p w14:paraId="1E12EBBB" w14:textId="579DC7F6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krvnih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srodnika</w:t>
      </w:r>
    </w:p>
    <w:p w14:paraId="56EA37E1" w14:textId="367DD819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272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726E8F7F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683F666" w14:textId="7CD49303" w:rsidR="008859A5" w:rsidRPr="008A65A5" w:rsidRDefault="008A65A5" w:rsidP="00FD2875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Obaveza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postoji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između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ostalih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krvnih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srodnika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liniji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između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rođene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braće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sestara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braće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sestara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ocu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majci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maloljetna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punoljetna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uslovima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člana</w:t>
      </w:r>
      <w:r w:rsidR="00B2063F" w:rsidRPr="008A65A5">
        <w:rPr>
          <w:color w:val="000000" w:themeColor="text1"/>
          <w:lang w:val="sr-Latn-BA"/>
        </w:rPr>
        <w:t xml:space="preserve"> 26</w:t>
      </w:r>
      <w:r w:rsidR="00727282" w:rsidRPr="008A65A5">
        <w:rPr>
          <w:color w:val="000000" w:themeColor="text1"/>
          <w:lang w:val="sr-Latn-BA"/>
        </w:rPr>
        <w:t>6</w:t>
      </w:r>
      <w:r w:rsidR="00DF06B6" w:rsidRPr="008A65A5">
        <w:rPr>
          <w:color w:val="000000" w:themeColor="text1"/>
          <w:lang w:val="sr-Latn-BA"/>
        </w:rPr>
        <w:t xml:space="preserve">. </w:t>
      </w:r>
      <w:r w:rsidRPr="008A65A5">
        <w:rPr>
          <w:color w:val="000000" w:themeColor="text1"/>
          <w:lang w:val="sr-Latn-BA"/>
        </w:rPr>
        <w:t>stav</w:t>
      </w:r>
      <w:r w:rsidR="00DF06B6" w:rsidRPr="008A65A5">
        <w:rPr>
          <w:color w:val="000000" w:themeColor="text1"/>
          <w:lang w:val="sr-Latn-BA"/>
        </w:rPr>
        <w:t xml:space="preserve"> 2. </w:t>
      </w:r>
      <w:r w:rsidRPr="008A65A5">
        <w:rPr>
          <w:color w:val="000000" w:themeColor="text1"/>
          <w:lang w:val="sr-Latn-BA"/>
        </w:rPr>
        <w:t>ovog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>.</w:t>
      </w:r>
    </w:p>
    <w:p w14:paraId="5F9052E3" w14:textId="77777777" w:rsidR="00422FD5" w:rsidRPr="008A65A5" w:rsidRDefault="00422FD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3EC8B245" w14:textId="70F34514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49" w:name="clan_240"/>
      <w:bookmarkEnd w:id="249"/>
      <w:r w:rsidRPr="008A65A5">
        <w:rPr>
          <w:b/>
          <w:bCs/>
          <w:color w:val="000000" w:themeColor="text1"/>
          <w:lang w:val="sr-Latn-BA"/>
        </w:rPr>
        <w:t>Redoslijed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ostvarivanja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346BD8CF" w14:textId="1EF51398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273</w:t>
      </w:r>
      <w:r w:rsidR="00E73112" w:rsidRPr="008A65A5">
        <w:rPr>
          <w:bCs/>
          <w:color w:val="000000" w:themeColor="text1"/>
          <w:lang w:val="sr-Latn-BA"/>
        </w:rPr>
        <w:t>.</w:t>
      </w:r>
    </w:p>
    <w:p w14:paraId="28694B93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6A852017" w14:textId="41A4076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davaoci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pozvani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nasljeđivanje</w:t>
      </w:r>
      <w:r w:rsidRPr="008A65A5">
        <w:rPr>
          <w:color w:val="000000" w:themeColor="text1"/>
          <w:lang w:val="sr-Latn-BA"/>
        </w:rPr>
        <w:t>.</w:t>
      </w:r>
    </w:p>
    <w:p w14:paraId="102CFC75" w14:textId="2AE88B87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više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među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mogućnostima</w:t>
      </w:r>
      <w:r w:rsidRPr="008A65A5">
        <w:rPr>
          <w:color w:val="000000" w:themeColor="text1"/>
          <w:lang w:val="sr-Latn-BA"/>
        </w:rPr>
        <w:t>.</w:t>
      </w:r>
    </w:p>
    <w:p w14:paraId="28DDCFC6" w14:textId="77777777" w:rsidR="004A4359" w:rsidRPr="008A65A5" w:rsidRDefault="004A4359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078AC67" w14:textId="0CFFA410" w:rsidR="008859A5" w:rsidRPr="008A65A5" w:rsidRDefault="00E846D4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50" w:name="str_41"/>
      <w:bookmarkEnd w:id="250"/>
      <w:r w:rsidRPr="008A65A5">
        <w:rPr>
          <w:b/>
          <w:bCs/>
          <w:color w:val="000000" w:themeColor="text1"/>
          <w:lang w:val="sr-Latn-BA"/>
        </w:rPr>
        <w:lastRenderedPageBreak/>
        <w:t>3</w:t>
      </w:r>
      <w:r w:rsidR="00DF06B6" w:rsidRPr="008A65A5">
        <w:rPr>
          <w:b/>
          <w:bCs/>
          <w:color w:val="000000" w:themeColor="text1"/>
          <w:lang w:val="sr-Latn-BA"/>
        </w:rPr>
        <w:t xml:space="preserve">. </w:t>
      </w:r>
      <w:r w:rsidR="008A65A5"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bračnog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supružnika</w:t>
      </w:r>
    </w:p>
    <w:p w14:paraId="107AE495" w14:textId="77777777" w:rsidR="00625822" w:rsidRPr="008A65A5" w:rsidRDefault="0062582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51" w:name="clan_241"/>
      <w:bookmarkEnd w:id="251"/>
    </w:p>
    <w:p w14:paraId="559FD097" w14:textId="7D4D6266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Uslovi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6F120DFD" w14:textId="2DAA947E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274</w:t>
      </w:r>
      <w:r w:rsidR="00CA512B" w:rsidRPr="008A65A5">
        <w:rPr>
          <w:bCs/>
          <w:color w:val="000000" w:themeColor="text1"/>
          <w:lang w:val="sr-Latn-BA"/>
        </w:rPr>
        <w:t>.</w:t>
      </w:r>
    </w:p>
    <w:p w14:paraId="22AF9AA6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5CC8FF8" w14:textId="757006E9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Bračni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dovoljno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sredstava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život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ostvariti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nesposoban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zaposliti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srazmjerno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njegovim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mogućnostima</w:t>
      </w:r>
      <w:r w:rsidR="00DF06B6" w:rsidRPr="008A65A5">
        <w:rPr>
          <w:color w:val="000000" w:themeColor="text1"/>
          <w:lang w:val="sr-Latn-BA"/>
        </w:rPr>
        <w:t>.</w:t>
      </w:r>
    </w:p>
    <w:p w14:paraId="53BC09BD" w14:textId="780C277A" w:rsidR="00CA512B" w:rsidRPr="008A65A5" w:rsidRDefault="00CA512B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FCE8008" w14:textId="360CEA4B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52" w:name="clan_242"/>
      <w:bookmarkEnd w:id="252"/>
      <w:r w:rsidRPr="008A65A5">
        <w:rPr>
          <w:b/>
          <w:bCs/>
          <w:color w:val="000000" w:themeColor="text1"/>
          <w:lang w:val="sr-Latn-BA"/>
        </w:rPr>
        <w:t>Kada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može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podnijeti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zahtjev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6012B415" w14:textId="5BB73DB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275</w:t>
      </w:r>
      <w:r w:rsidR="00CA512B" w:rsidRPr="008A65A5">
        <w:rPr>
          <w:bCs/>
          <w:color w:val="000000" w:themeColor="text1"/>
          <w:lang w:val="sr-Latn-BA"/>
        </w:rPr>
        <w:t>.</w:t>
      </w:r>
    </w:p>
    <w:p w14:paraId="4893692A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A363A70" w14:textId="709BF696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razvod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poništenje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zahtjev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najkasnije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glavne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rasprave</w:t>
      </w:r>
      <w:r w:rsidRPr="008A65A5">
        <w:rPr>
          <w:color w:val="000000" w:themeColor="text1"/>
          <w:lang w:val="sr-Latn-BA"/>
        </w:rPr>
        <w:t>.</w:t>
      </w:r>
    </w:p>
    <w:p w14:paraId="3D3FB6B3" w14:textId="3CB43F3E" w:rsidR="00ED3884" w:rsidRPr="008A65A5" w:rsidRDefault="00ED3884" w:rsidP="00ED388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Izuzetno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tužbom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nakon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tražiti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definisani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članu</w:t>
      </w:r>
      <w:r w:rsidRPr="008A65A5">
        <w:rPr>
          <w:color w:val="000000" w:themeColor="text1"/>
          <w:lang w:val="sr-Latn-BA"/>
        </w:rPr>
        <w:t xml:space="preserve"> 274.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postojali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glavne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rasprave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trajali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glavne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rasprave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>.</w:t>
      </w:r>
    </w:p>
    <w:p w14:paraId="7D53BC5A" w14:textId="77777777" w:rsidR="00CA512B" w:rsidRPr="008A65A5" w:rsidRDefault="00CA512B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106DBBB7" w14:textId="56DA199E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53" w:name="clan_243"/>
      <w:bookmarkEnd w:id="253"/>
      <w:r w:rsidRPr="008A65A5">
        <w:rPr>
          <w:b/>
          <w:bCs/>
          <w:color w:val="000000" w:themeColor="text1"/>
          <w:lang w:val="sr-Latn-BA"/>
        </w:rPr>
        <w:t>Odbijanje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zahtjeva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5CC70810" w14:textId="2DC8668A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2</w:t>
      </w:r>
      <w:r w:rsidR="00B2063F" w:rsidRPr="008A65A5">
        <w:rPr>
          <w:bCs/>
          <w:color w:val="000000" w:themeColor="text1"/>
          <w:lang w:val="sr-Latn-BA"/>
        </w:rPr>
        <w:t>7</w:t>
      </w:r>
      <w:r w:rsidR="00727282" w:rsidRPr="008A65A5">
        <w:rPr>
          <w:bCs/>
          <w:color w:val="000000" w:themeColor="text1"/>
          <w:lang w:val="sr-Latn-BA"/>
        </w:rPr>
        <w:t>6</w:t>
      </w:r>
      <w:r w:rsidR="00CA512B" w:rsidRPr="008A65A5">
        <w:rPr>
          <w:bCs/>
          <w:color w:val="000000" w:themeColor="text1"/>
          <w:lang w:val="sr-Latn-BA"/>
        </w:rPr>
        <w:t>.</w:t>
      </w:r>
    </w:p>
    <w:p w14:paraId="5A8D2A93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4A71E4B" w14:textId="50DA9D35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Sud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odbiti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ozbiljnog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povoda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strane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grubo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nedolično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ponašao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bračnoj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zajednici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ili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predstavljao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očitu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nepravdu</w:t>
      </w:r>
      <w:r w:rsidR="008859A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="008859A5" w:rsidRPr="008A65A5">
        <w:rPr>
          <w:color w:val="000000" w:themeColor="text1"/>
          <w:lang w:val="sr-Latn-BA"/>
        </w:rPr>
        <w:t>.</w:t>
      </w:r>
    </w:p>
    <w:p w14:paraId="4A421BBB" w14:textId="746668C8" w:rsidR="00CA512B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odbiti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supružnici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kroz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period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odvojenog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potpuno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samostalno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obezbjeđivali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vlastito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okolnosti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zahtijeva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prestankom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kraće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doveden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teži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materijalni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položaj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prilikom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stupanja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</w:t>
      </w:r>
      <w:r w:rsidRPr="008A65A5">
        <w:rPr>
          <w:color w:val="000000" w:themeColor="text1"/>
          <w:lang w:val="sr-Latn-BA"/>
        </w:rPr>
        <w:t>.</w:t>
      </w:r>
    </w:p>
    <w:p w14:paraId="652EB1C5" w14:textId="77777777" w:rsidR="000828B2" w:rsidRPr="008A65A5" w:rsidRDefault="000828B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54" w:name="clan_244"/>
      <w:bookmarkEnd w:id="254"/>
    </w:p>
    <w:p w14:paraId="4B66AE6E" w14:textId="729E4019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Očita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nepravda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davaoca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</w:p>
    <w:p w14:paraId="3D3E7FF6" w14:textId="1C57389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2</w:t>
      </w:r>
      <w:r w:rsidR="00727282" w:rsidRPr="008A65A5">
        <w:rPr>
          <w:bCs/>
          <w:color w:val="000000" w:themeColor="text1"/>
          <w:lang w:val="sr-Latn-BA"/>
        </w:rPr>
        <w:t>77</w:t>
      </w:r>
      <w:r w:rsidR="00CA512B" w:rsidRPr="008A65A5">
        <w:rPr>
          <w:bCs/>
          <w:color w:val="000000" w:themeColor="text1"/>
          <w:lang w:val="sr-Latn-BA"/>
        </w:rPr>
        <w:t>.</w:t>
      </w:r>
    </w:p>
    <w:p w14:paraId="21BFDD95" w14:textId="77777777" w:rsidR="00030437" w:rsidRPr="008A65A5" w:rsidRDefault="00030437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8A44F1B" w14:textId="595E4D6F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odbiti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zahtjev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postavljen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parnici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poništenje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nakon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poništen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obaveza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predstavljala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očitu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nepravdu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DF06B6" w:rsidRPr="008A65A5">
        <w:rPr>
          <w:color w:val="000000" w:themeColor="text1"/>
          <w:lang w:val="sr-Latn-BA"/>
        </w:rPr>
        <w:t>.</w:t>
      </w:r>
    </w:p>
    <w:p w14:paraId="327B9E91" w14:textId="77777777" w:rsidR="00CA512B" w:rsidRPr="008A65A5" w:rsidRDefault="00CA512B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4B7EFFC2" w14:textId="4F9373B3" w:rsidR="00CA512B" w:rsidRPr="008A65A5" w:rsidRDefault="008A65A5" w:rsidP="00F8419F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bookmarkStart w:id="255" w:name="clan_245"/>
      <w:bookmarkEnd w:id="255"/>
      <w:r w:rsidRPr="008A65A5">
        <w:rPr>
          <w:b/>
          <w:color w:val="000000" w:themeColor="text1"/>
          <w:lang w:val="sr-Latn-BA"/>
        </w:rPr>
        <w:t>Izdržavanje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bračnog</w:t>
      </w:r>
      <w:r w:rsidR="00ED3884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supružnika</w:t>
      </w:r>
      <w:r w:rsidR="00ED3884" w:rsidRPr="008A65A5">
        <w:rPr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određeno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vrijeme</w:t>
      </w:r>
    </w:p>
    <w:p w14:paraId="6226A292" w14:textId="301D3CA4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56" w:name="clan_246"/>
      <w:bookmarkEnd w:id="256"/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2</w:t>
      </w:r>
      <w:r w:rsidR="00727282" w:rsidRPr="008A65A5">
        <w:rPr>
          <w:bCs/>
          <w:color w:val="000000" w:themeColor="text1"/>
          <w:lang w:val="sr-Latn-BA"/>
        </w:rPr>
        <w:t>78</w:t>
      </w:r>
      <w:r w:rsidR="00CA512B" w:rsidRPr="008A65A5">
        <w:rPr>
          <w:bCs/>
          <w:color w:val="000000" w:themeColor="text1"/>
          <w:lang w:val="sr-Latn-BA"/>
        </w:rPr>
        <w:t>.</w:t>
      </w:r>
    </w:p>
    <w:p w14:paraId="7F37A6DB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5092E60" w14:textId="51310066" w:rsidR="008859A5" w:rsidRPr="008A65A5" w:rsidRDefault="00DF06B6" w:rsidP="008D44B4">
      <w:pPr>
        <w:pStyle w:val="Normal2"/>
        <w:shd w:val="clear" w:color="auto" w:fill="FFFFFF"/>
        <w:tabs>
          <w:tab w:val="left" w:pos="9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naročito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kraće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tražilac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dogledno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obezbijedi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</w:t>
      </w:r>
      <w:r w:rsidRPr="008A65A5">
        <w:rPr>
          <w:color w:val="000000" w:themeColor="text1"/>
          <w:lang w:val="sr-Latn-BA"/>
        </w:rPr>
        <w:t>.</w:t>
      </w:r>
    </w:p>
    <w:p w14:paraId="1C44D472" w14:textId="0F6ACBAB" w:rsidR="008859A5" w:rsidRPr="008A65A5" w:rsidRDefault="00DF06B6" w:rsidP="008D44B4">
      <w:pPr>
        <w:pStyle w:val="Normal2"/>
        <w:shd w:val="clear" w:color="auto" w:fill="FFFFFF"/>
        <w:tabs>
          <w:tab w:val="left" w:pos="9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opravdanim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plaćanja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produžiti</w:t>
      </w:r>
      <w:r w:rsidRPr="008A65A5">
        <w:rPr>
          <w:color w:val="000000" w:themeColor="text1"/>
          <w:lang w:val="sr-Latn-BA"/>
        </w:rPr>
        <w:t>.</w:t>
      </w:r>
    </w:p>
    <w:p w14:paraId="1796DC67" w14:textId="3E9DDCF4" w:rsidR="008859A5" w:rsidRPr="008A65A5" w:rsidRDefault="00DF06B6" w:rsidP="008D44B4">
      <w:pPr>
        <w:pStyle w:val="Normal2"/>
        <w:shd w:val="clear" w:color="auto" w:fill="FFFFFF"/>
        <w:tabs>
          <w:tab w:val="left" w:pos="90"/>
        </w:tabs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Tužba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produženje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isteka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vremena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</w:t>
      </w:r>
      <w:r w:rsidRPr="008A65A5">
        <w:rPr>
          <w:color w:val="000000" w:themeColor="text1"/>
          <w:lang w:val="sr-Latn-BA"/>
        </w:rPr>
        <w:t>.</w:t>
      </w:r>
    </w:p>
    <w:p w14:paraId="1FC5793D" w14:textId="77777777" w:rsidR="00B010FC" w:rsidRPr="008A65A5" w:rsidRDefault="00B010F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57" w:name="clan_247"/>
      <w:bookmarkEnd w:id="257"/>
    </w:p>
    <w:p w14:paraId="2D8B5F42" w14:textId="30CA58CE" w:rsidR="00CA512B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lastRenderedPageBreak/>
        <w:t>Prestanak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56D23606" w14:textId="623499B5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B2063F" w:rsidRPr="008A65A5">
        <w:rPr>
          <w:bCs/>
          <w:color w:val="000000" w:themeColor="text1"/>
          <w:lang w:val="sr-Latn-BA"/>
        </w:rPr>
        <w:t xml:space="preserve"> 27</w:t>
      </w:r>
      <w:r w:rsidR="00727282" w:rsidRPr="008A65A5">
        <w:rPr>
          <w:bCs/>
          <w:color w:val="000000" w:themeColor="text1"/>
          <w:lang w:val="sr-Latn-BA"/>
        </w:rPr>
        <w:t>9</w:t>
      </w:r>
      <w:r w:rsidR="00CA512B" w:rsidRPr="008A65A5">
        <w:rPr>
          <w:bCs/>
          <w:color w:val="000000" w:themeColor="text1"/>
          <w:lang w:val="sr-Latn-BA"/>
        </w:rPr>
        <w:t>.</w:t>
      </w:r>
    </w:p>
    <w:p w14:paraId="596F7638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4172DB8" w14:textId="121A5DAD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prestaje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razvedeni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poništenog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koristi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zaključi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novi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brak</w:t>
      </w:r>
      <w:r w:rsidR="007D19CE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zasnuje</w:t>
      </w:r>
      <w:r w:rsidR="007D19C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vanbračnu</w:t>
      </w:r>
      <w:r w:rsidR="007D19C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zajednicu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utvrdi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nedostojan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prava</w:t>
      </w:r>
      <w:r w:rsidR="00DF06B6" w:rsidRPr="008A65A5">
        <w:rPr>
          <w:color w:val="000000" w:themeColor="text1"/>
          <w:lang w:val="sr-Latn-BA"/>
        </w:rPr>
        <w:t>.</w:t>
      </w:r>
    </w:p>
    <w:p w14:paraId="2841AA7C" w14:textId="77777777" w:rsidR="00727282" w:rsidRPr="008A65A5" w:rsidRDefault="00727282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A362B30" w14:textId="20524F8E" w:rsidR="008859A5" w:rsidRPr="008A65A5" w:rsidRDefault="00E846D4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58" w:name="str_42"/>
      <w:bookmarkEnd w:id="258"/>
      <w:r w:rsidRPr="008A65A5">
        <w:rPr>
          <w:b/>
          <w:bCs/>
          <w:color w:val="000000" w:themeColor="text1"/>
          <w:lang w:val="sr-Latn-BA"/>
        </w:rPr>
        <w:t>4</w:t>
      </w:r>
      <w:r w:rsidR="00DF06B6" w:rsidRPr="008A65A5">
        <w:rPr>
          <w:b/>
          <w:bCs/>
          <w:color w:val="000000" w:themeColor="text1"/>
          <w:lang w:val="sr-Latn-BA"/>
        </w:rPr>
        <w:t xml:space="preserve">. </w:t>
      </w:r>
      <w:r w:rsidR="008A65A5"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lica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iz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vanbračne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zajednice</w:t>
      </w:r>
    </w:p>
    <w:p w14:paraId="0B23CFF8" w14:textId="77777777" w:rsidR="0098743E" w:rsidRPr="008A65A5" w:rsidRDefault="0098743E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77EE1690" w14:textId="26C09F4B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59" w:name="clan_248"/>
      <w:bookmarkEnd w:id="259"/>
      <w:r w:rsidRPr="008A65A5">
        <w:rPr>
          <w:b/>
          <w:bCs/>
          <w:color w:val="000000" w:themeColor="text1"/>
          <w:lang w:val="sr-Latn-BA"/>
        </w:rPr>
        <w:t>Uslovi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03E4785E" w14:textId="71901EA3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280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6EEA70E8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32FA6E6A" w14:textId="26827505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prestala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vanbračna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6A6D2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137750" w:rsidRPr="008A65A5">
        <w:rPr>
          <w:color w:val="000000" w:themeColor="text1"/>
          <w:lang w:val="sr-Latn-BA"/>
        </w:rPr>
        <w:t xml:space="preserve"> 13</w:t>
      </w:r>
      <w:r w:rsidR="0098743E"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color w:val="000000" w:themeColor="text1"/>
          <w:lang w:val="sr-Latn-BA"/>
        </w:rPr>
        <w:t>ovog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vanbračni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partner</w:t>
      </w:r>
      <w:r w:rsidR="000319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ispunjava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B2063F" w:rsidRPr="008A65A5">
        <w:rPr>
          <w:color w:val="000000" w:themeColor="text1"/>
          <w:lang w:val="sr-Latn-BA"/>
        </w:rPr>
        <w:t xml:space="preserve"> </w:t>
      </w:r>
      <w:r w:rsidR="00727282" w:rsidRPr="008A65A5">
        <w:rPr>
          <w:color w:val="000000" w:themeColor="text1"/>
          <w:lang w:val="sr-Latn-BA"/>
        </w:rPr>
        <w:t>274</w:t>
      </w:r>
      <w:r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vanbračnog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partnera</w:t>
      </w:r>
      <w:r w:rsidRPr="008A65A5">
        <w:rPr>
          <w:color w:val="000000" w:themeColor="text1"/>
          <w:lang w:val="sr-Latn-BA"/>
        </w:rPr>
        <w:t>.</w:t>
      </w:r>
    </w:p>
    <w:p w14:paraId="4C6AB558" w14:textId="1778129E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Tužba</w:t>
      </w:r>
      <w:r w:rsidR="00D5533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D5533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D5533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D55330"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="00D5533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godinu</w:t>
      </w:r>
      <w:r w:rsidR="001A3E91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="001A3E91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prestanka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vanbračne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zajednice</w:t>
      </w:r>
      <w:r w:rsidRPr="008A65A5">
        <w:rPr>
          <w:color w:val="000000" w:themeColor="text1"/>
          <w:lang w:val="sr-Latn-BA"/>
        </w:rPr>
        <w:t>.</w:t>
      </w:r>
    </w:p>
    <w:p w14:paraId="34BBCCD5" w14:textId="77777777" w:rsidR="0098743E" w:rsidRPr="008A65A5" w:rsidRDefault="0098743E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23ADD562" w14:textId="09E23A29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0" w:name="clan_249"/>
      <w:bookmarkEnd w:id="260"/>
      <w:r w:rsidRPr="008A65A5">
        <w:rPr>
          <w:b/>
          <w:bCs/>
          <w:color w:val="000000" w:themeColor="text1"/>
          <w:lang w:val="sr-Latn-BA"/>
        </w:rPr>
        <w:t>Odbijanje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zahtjeva</w:t>
      </w:r>
    </w:p>
    <w:p w14:paraId="5EDFC773" w14:textId="6FCF59FF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281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49F35F1E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894E1A9" w14:textId="42EFF5D3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odbiti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zahtjev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ED388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ED388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traži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bez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ozbiljnog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povoda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strane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grubo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nedolično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ponašalo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vanbračnoj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zajednici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zahtjev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predstavljao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očitu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nepravdu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>.</w:t>
      </w:r>
    </w:p>
    <w:p w14:paraId="22A1C91E" w14:textId="77777777" w:rsidR="0098743E" w:rsidRPr="008A65A5" w:rsidRDefault="0098743E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33AD4AA2" w14:textId="3C8F0C63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1" w:name="clan_250"/>
      <w:bookmarkEnd w:id="261"/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određeno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vrijeme</w:t>
      </w:r>
    </w:p>
    <w:p w14:paraId="1A14EE50" w14:textId="41FCA07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282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30073527" w14:textId="77777777" w:rsidR="004206CF" w:rsidRPr="008A65A5" w:rsidRDefault="004206CF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F8ED497" w14:textId="10A9EC46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naročito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tražilac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dogledno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obezbijedi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</w:t>
      </w:r>
      <w:r w:rsidRPr="008A65A5">
        <w:rPr>
          <w:color w:val="000000" w:themeColor="text1"/>
          <w:lang w:val="sr-Latn-BA"/>
        </w:rPr>
        <w:t>.</w:t>
      </w:r>
    </w:p>
    <w:p w14:paraId="457E59E8" w14:textId="7EDB638A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opravdanim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slučajevima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produžiti</w:t>
      </w:r>
      <w:r w:rsidRPr="008A65A5">
        <w:rPr>
          <w:color w:val="000000" w:themeColor="text1"/>
          <w:lang w:val="sr-Latn-BA"/>
        </w:rPr>
        <w:t>.</w:t>
      </w:r>
    </w:p>
    <w:p w14:paraId="1B4BE3D6" w14:textId="553DB2E5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Tužba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produženje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15A9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podnijeti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samo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isteka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vremena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određeno</w:t>
      </w:r>
      <w:r w:rsidRPr="008A65A5">
        <w:rPr>
          <w:color w:val="000000" w:themeColor="text1"/>
          <w:lang w:val="sr-Latn-BA"/>
        </w:rPr>
        <w:t>.</w:t>
      </w:r>
    </w:p>
    <w:p w14:paraId="49705851" w14:textId="77777777" w:rsidR="0098743E" w:rsidRPr="008A65A5" w:rsidRDefault="0098743E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75F8F184" w14:textId="0E1254F3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2" w:name="clan_251"/>
      <w:bookmarkEnd w:id="262"/>
      <w:r w:rsidRPr="008A65A5">
        <w:rPr>
          <w:b/>
          <w:bCs/>
          <w:color w:val="000000" w:themeColor="text1"/>
          <w:lang w:val="sr-Latn-BA"/>
        </w:rPr>
        <w:t>Prestanak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6A5649D7" w14:textId="6B9712F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283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0B5BA4BC" w14:textId="77777777" w:rsidR="00110EB8" w:rsidRPr="008A65A5" w:rsidRDefault="00110EB8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5CB7BCA" w14:textId="633180A1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prestaje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koristi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stupi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brak</w:t>
      </w:r>
      <w:r w:rsidR="007D19CE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uđe</w:t>
      </w:r>
      <w:r w:rsidR="007D19C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7D19C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vanbračnu</w:t>
      </w:r>
      <w:r w:rsidR="007D19C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zajednicu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postalo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nedostojno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prava</w:t>
      </w:r>
      <w:r w:rsidR="00DF06B6" w:rsidRPr="008A65A5">
        <w:rPr>
          <w:color w:val="000000" w:themeColor="text1"/>
          <w:lang w:val="sr-Latn-BA"/>
        </w:rPr>
        <w:t>.</w:t>
      </w:r>
    </w:p>
    <w:p w14:paraId="7A58D6C3" w14:textId="77777777" w:rsidR="0098743E" w:rsidRPr="008A65A5" w:rsidRDefault="0098743E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3D33E3A3" w14:textId="63B98666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3" w:name="clan_252"/>
      <w:bookmarkEnd w:id="263"/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majke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vanbračnog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0AB0B42B" w14:textId="5CEB05D0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284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37FC81D4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D0D824C" w14:textId="301C4C1D" w:rsidR="008859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Vanbračni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otac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srazmjerno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svojim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mogućnostima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izdržava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majku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vanbračnog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mjeseca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porođaja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godinu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dana</w:t>
      </w:r>
      <w:r w:rsidR="00DD2D8F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nakon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porođaja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majka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dovoljno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sredstava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život</w:t>
      </w:r>
      <w:r w:rsidR="00DF06B6" w:rsidRPr="008A65A5">
        <w:rPr>
          <w:color w:val="000000" w:themeColor="text1"/>
          <w:lang w:val="sr-Latn-BA"/>
        </w:rPr>
        <w:t>.</w:t>
      </w:r>
    </w:p>
    <w:p w14:paraId="48A0C4C9" w14:textId="5AAA321A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4E50FC8A" w14:textId="77777777" w:rsidR="001E0115" w:rsidRPr="008A65A5" w:rsidRDefault="001E011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187743C3" w14:textId="77777777" w:rsidR="000004A0" w:rsidRPr="008A65A5" w:rsidRDefault="000004A0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24E80D6C" w14:textId="0E02EAE4" w:rsidR="008859A5" w:rsidRPr="008A65A5" w:rsidRDefault="00E846D4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64" w:name="str_43"/>
      <w:bookmarkEnd w:id="264"/>
      <w:r w:rsidRPr="008A65A5">
        <w:rPr>
          <w:b/>
          <w:bCs/>
          <w:color w:val="000000" w:themeColor="text1"/>
          <w:lang w:val="sr-Latn-BA"/>
        </w:rPr>
        <w:lastRenderedPageBreak/>
        <w:t>5</w:t>
      </w:r>
      <w:r w:rsidR="00DF06B6" w:rsidRPr="008A65A5">
        <w:rPr>
          <w:b/>
          <w:bCs/>
          <w:color w:val="000000" w:themeColor="text1"/>
          <w:lang w:val="sr-Latn-BA"/>
        </w:rPr>
        <w:t xml:space="preserve">. </w:t>
      </w:r>
      <w:r w:rsidR="008A65A5" w:rsidRPr="008A65A5">
        <w:rPr>
          <w:b/>
          <w:bCs/>
          <w:color w:val="000000" w:themeColor="text1"/>
          <w:lang w:val="sr-Latn-BA"/>
        </w:rPr>
        <w:t>Određivanje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izdržavanja</w:t>
      </w:r>
    </w:p>
    <w:p w14:paraId="7557B050" w14:textId="77777777" w:rsidR="0098743E" w:rsidRPr="008A65A5" w:rsidRDefault="0098743E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5" w:name="clan_253"/>
      <w:bookmarkEnd w:id="265"/>
    </w:p>
    <w:p w14:paraId="4013E33A" w14:textId="586ABD1F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Kriterijumi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određivanje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</w:p>
    <w:p w14:paraId="5600ECC7" w14:textId="764B5546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285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7C887DC8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B4E6CA7" w14:textId="17F4CAB4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Prilikom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obzir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mogućnost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zapošljavanje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zdravstveno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okolnosti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zavisi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ocjena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potreba</w:t>
      </w:r>
      <w:r w:rsidRPr="008A65A5">
        <w:rPr>
          <w:color w:val="000000" w:themeColor="text1"/>
          <w:lang w:val="sr-Latn-BA"/>
        </w:rPr>
        <w:t>.</w:t>
      </w:r>
    </w:p>
    <w:p w14:paraId="2AAAF40C" w14:textId="1C1219B3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uzeti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obzir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uzrast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školovanje</w:t>
      </w:r>
      <w:r w:rsidR="00545C5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545C5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druge</w:t>
      </w:r>
      <w:r w:rsidR="00545C5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razvojne</w:t>
      </w:r>
      <w:r w:rsidR="00545C5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potrebe</w:t>
      </w:r>
      <w:r w:rsidRPr="008A65A5">
        <w:rPr>
          <w:color w:val="000000" w:themeColor="text1"/>
          <w:lang w:val="sr-Latn-BA"/>
        </w:rPr>
        <w:t>.</w:t>
      </w:r>
    </w:p>
    <w:p w14:paraId="7B613EBB" w14:textId="661EBE70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Prilikom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uzeti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obzir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primanja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stvarne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mogućnosti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stiče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povećanu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zaradu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vlastite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zakonske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="00DF06B6" w:rsidRPr="008A65A5">
        <w:rPr>
          <w:color w:val="000000" w:themeColor="text1"/>
          <w:lang w:val="sr-Latn-BA"/>
        </w:rPr>
        <w:t>.</w:t>
      </w:r>
    </w:p>
    <w:p w14:paraId="5CB08BFC" w14:textId="77777777" w:rsidR="0098743E" w:rsidRPr="008A65A5" w:rsidRDefault="0098743E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BF72CB8" w14:textId="67071322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6" w:name="clan_254"/>
      <w:bookmarkEnd w:id="266"/>
      <w:r w:rsidRPr="008A65A5">
        <w:rPr>
          <w:b/>
          <w:bCs/>
          <w:color w:val="000000" w:themeColor="text1"/>
          <w:lang w:val="sr-Latn-BA"/>
        </w:rPr>
        <w:t>Doprinos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roditelja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koji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vrši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roditeljsko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pravo</w:t>
      </w:r>
      <w:r w:rsidR="00BA7EBD" w:rsidRPr="008A65A5">
        <w:rPr>
          <w:b/>
          <w:bCs/>
          <w:color w:val="000000" w:themeColor="text1"/>
          <w:lang w:val="sr-Latn-BA"/>
        </w:rPr>
        <w:t>,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odnosno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kojim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dijete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živi</w:t>
      </w:r>
    </w:p>
    <w:p w14:paraId="547B7771" w14:textId="70F6A301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</w:t>
      </w:r>
      <w:r w:rsidR="00727282" w:rsidRPr="008A65A5">
        <w:rPr>
          <w:bCs/>
          <w:color w:val="000000" w:themeColor="text1"/>
          <w:lang w:val="sr-Latn-BA"/>
        </w:rPr>
        <w:t>286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1FA219C5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28C36DBD" w14:textId="5DBE2C8B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sporu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će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roditelju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samostalno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vrši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roditeljsko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>,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odnosno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roditelju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kojim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dijete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živi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kada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roditelji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zajednički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vrše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roditeljsko</w:t>
      </w:r>
      <w:r w:rsidR="0098743E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cijeniti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doprinos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rad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brigu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ulaže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vaspitanje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podizanje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.</w:t>
      </w:r>
    </w:p>
    <w:p w14:paraId="6C55B6F6" w14:textId="77777777" w:rsidR="000828B2" w:rsidRPr="008A65A5" w:rsidRDefault="000828B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7" w:name="clan_255"/>
      <w:bookmarkEnd w:id="267"/>
    </w:p>
    <w:p w14:paraId="2F58EA43" w14:textId="185CCC65" w:rsidR="009A233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Nemogućnost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roditelja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izdržavaju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dijete</w:t>
      </w:r>
    </w:p>
    <w:p w14:paraId="011FDF97" w14:textId="40664DFC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2</w:t>
      </w:r>
      <w:r w:rsidR="00727282" w:rsidRPr="008A65A5">
        <w:rPr>
          <w:bCs/>
          <w:color w:val="000000" w:themeColor="text1"/>
          <w:lang w:val="sr-Latn-BA"/>
        </w:rPr>
        <w:t>87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3ED14FC4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EEDD69C" w14:textId="4BF36B88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Kada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utvrdi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nisu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mogućnosti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podmiruju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potrebe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izdržavanja</w:t>
      </w:r>
      <w:r w:rsidR="00597374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597374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obavještava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tome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obezbjeđenja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sredstava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>.</w:t>
      </w:r>
    </w:p>
    <w:p w14:paraId="054F2420" w14:textId="77777777" w:rsidR="00422FD5" w:rsidRPr="008A65A5" w:rsidRDefault="00422FD5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48298012" w14:textId="767ECE63" w:rsidR="009A233F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68" w:name="clan_256"/>
      <w:bookmarkEnd w:id="268"/>
      <w:r w:rsidRPr="008A65A5">
        <w:rPr>
          <w:b/>
          <w:bCs/>
          <w:color w:val="000000" w:themeColor="text1"/>
          <w:lang w:val="sr-Latn-BA"/>
        </w:rPr>
        <w:t>Ovlašćenja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organa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pogledu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zaštite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</w:p>
    <w:p w14:paraId="7B22FEF6" w14:textId="54681E9D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2</w:t>
      </w:r>
      <w:r w:rsidR="00727282" w:rsidRPr="008A65A5">
        <w:rPr>
          <w:bCs/>
          <w:color w:val="000000" w:themeColor="text1"/>
          <w:lang w:val="sr-Latn-BA"/>
        </w:rPr>
        <w:t>88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089C2E10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6A9FD7AE" w14:textId="6CA2E18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pokrenuti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povećanje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nalazi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vaspitanju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bez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opravdanih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razloga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koristi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>.</w:t>
      </w:r>
    </w:p>
    <w:p w14:paraId="11220D13" w14:textId="265118AA" w:rsidR="0098743E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izvršenje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dosuđenog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podnese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prijedlog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izvršenje</w:t>
      </w:r>
      <w:r w:rsidRPr="008A65A5">
        <w:rPr>
          <w:color w:val="000000" w:themeColor="text1"/>
          <w:lang w:val="sr-Latn-BA"/>
        </w:rPr>
        <w:t>.</w:t>
      </w:r>
    </w:p>
    <w:p w14:paraId="625C43BA" w14:textId="77777777" w:rsidR="0098743E" w:rsidRPr="008A65A5" w:rsidRDefault="0098743E" w:rsidP="008D44B4">
      <w:pPr>
        <w:pStyle w:val="clan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69" w:name="clan_257"/>
      <w:bookmarkEnd w:id="269"/>
    </w:p>
    <w:p w14:paraId="089F2EC2" w14:textId="0CB79980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Sporazum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roditelja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</w:p>
    <w:p w14:paraId="5DD18970" w14:textId="05D2FE71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9A233F" w:rsidRPr="008A65A5">
        <w:rPr>
          <w:bCs/>
          <w:color w:val="000000" w:themeColor="text1"/>
          <w:lang w:val="sr-Latn-BA"/>
        </w:rPr>
        <w:t xml:space="preserve"> 2</w:t>
      </w:r>
      <w:r w:rsidR="00727282" w:rsidRPr="008A65A5">
        <w:rPr>
          <w:bCs/>
          <w:color w:val="000000" w:themeColor="text1"/>
          <w:lang w:val="sr-Latn-BA"/>
        </w:rPr>
        <w:t>89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4A927A09" w14:textId="77777777" w:rsidR="000B5E70" w:rsidRPr="008A65A5" w:rsidRDefault="000B5E7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06077C5" w14:textId="62EA8253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nastojati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sporazumiju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povećanju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doprinosa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zahtijevaju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povećane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potrebe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omogućavaju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bolje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materijalne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prilike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>.</w:t>
      </w:r>
    </w:p>
    <w:p w14:paraId="3FDFABDD" w14:textId="6BF25371" w:rsidR="008859A5" w:rsidRPr="008A65A5" w:rsidRDefault="00D55330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Sporazum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98743E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kada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ocijeni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najboljem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interesu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="0098743E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unosi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izreku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="0098743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odluke</w:t>
      </w:r>
      <w:r w:rsidR="00DF06B6" w:rsidRPr="008A65A5">
        <w:rPr>
          <w:color w:val="000000" w:themeColor="text1"/>
          <w:lang w:val="sr-Latn-BA"/>
        </w:rPr>
        <w:t>.</w:t>
      </w:r>
    </w:p>
    <w:p w14:paraId="02D11B53" w14:textId="51FEB94A" w:rsidR="009A2F63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="009A2F63" w:rsidRPr="008A65A5">
        <w:rPr>
          <w:color w:val="000000" w:themeColor="text1"/>
          <w:lang w:val="sr-Latn-BA"/>
        </w:rPr>
        <w:t xml:space="preserve">. </w:t>
      </w:r>
    </w:p>
    <w:p w14:paraId="2B11F10E" w14:textId="045B630B" w:rsidR="0098743E" w:rsidRPr="008A65A5" w:rsidRDefault="009A2F63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lastRenderedPageBreak/>
        <w:t xml:space="preserve">(4) </w:t>
      </w:r>
      <w:r w:rsidR="008A65A5" w:rsidRPr="008A65A5">
        <w:rPr>
          <w:color w:val="000000" w:themeColor="text1"/>
          <w:lang w:val="sr-Latn-BA"/>
        </w:rPr>
        <w:t>Sadržaj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3.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propisuje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ED388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Uputstvom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donosi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ministar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zdravlja</w:t>
      </w:r>
      <w:r w:rsidR="00A741A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B010F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socijalne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="00DF06B6" w:rsidRPr="008A65A5">
        <w:rPr>
          <w:color w:val="000000" w:themeColor="text1"/>
          <w:lang w:val="sr-Latn-BA"/>
        </w:rPr>
        <w:t>.</w:t>
      </w:r>
    </w:p>
    <w:p w14:paraId="6A597EE0" w14:textId="77777777" w:rsidR="0098743E" w:rsidRPr="008A65A5" w:rsidRDefault="0098743E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06655196" w14:textId="13AE4C27" w:rsidR="0098743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70" w:name="clan_258"/>
      <w:bookmarkEnd w:id="270"/>
      <w:r w:rsidRPr="008A65A5">
        <w:rPr>
          <w:b/>
          <w:bCs/>
          <w:color w:val="000000" w:themeColor="text1"/>
          <w:lang w:val="sr-Latn-BA"/>
        </w:rPr>
        <w:t>Pokretanje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od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organa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</w:p>
    <w:p w14:paraId="77F7A4C8" w14:textId="740CF20B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290</w:t>
      </w:r>
      <w:r w:rsidR="0098743E" w:rsidRPr="008A65A5">
        <w:rPr>
          <w:bCs/>
          <w:color w:val="000000" w:themeColor="text1"/>
          <w:lang w:val="sr-Latn-BA"/>
        </w:rPr>
        <w:t>.</w:t>
      </w:r>
    </w:p>
    <w:p w14:paraId="72797CD2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39B68158" w14:textId="58A90DCA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svojstvu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punomoćnika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uz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prethodnu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saglasnost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samohranih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njihovo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pokrene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vodi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parnicu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ostvarivanje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srodnicima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odredbama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izdržavati</w:t>
      </w:r>
      <w:r w:rsidR="00DF06B6" w:rsidRPr="008A65A5">
        <w:rPr>
          <w:color w:val="000000" w:themeColor="text1"/>
          <w:lang w:val="sr-Latn-BA"/>
        </w:rPr>
        <w:t>.</w:t>
      </w:r>
    </w:p>
    <w:p w14:paraId="298CECF4" w14:textId="77777777" w:rsidR="0034220E" w:rsidRPr="008A65A5" w:rsidRDefault="0034220E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</w:p>
    <w:p w14:paraId="1E6B1A45" w14:textId="0F4D417B" w:rsidR="0034220E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Određivanje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izdržavanja</w:t>
      </w:r>
    </w:p>
    <w:p w14:paraId="0DDB8370" w14:textId="0D72952C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71" w:name="clan_259"/>
      <w:bookmarkEnd w:id="271"/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</w:t>
      </w:r>
      <w:r w:rsidR="00727282" w:rsidRPr="008A65A5">
        <w:rPr>
          <w:bCs/>
          <w:color w:val="000000" w:themeColor="text1"/>
          <w:lang w:val="sr-Latn-BA"/>
        </w:rPr>
        <w:t>1</w:t>
      </w:r>
      <w:r w:rsidR="0034220E" w:rsidRPr="008A65A5">
        <w:rPr>
          <w:bCs/>
          <w:color w:val="000000" w:themeColor="text1"/>
          <w:lang w:val="sr-Latn-BA"/>
        </w:rPr>
        <w:t>.</w:t>
      </w:r>
    </w:p>
    <w:p w14:paraId="394E2645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061F02F5" w14:textId="561FD067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Izdržavanje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određuje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fiksnom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novčanom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iznosu</w:t>
      </w:r>
      <w:r w:rsidR="00D02FD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02FD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mjesečnom</w:t>
      </w:r>
      <w:r w:rsidR="00D02FD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nivou</w:t>
      </w:r>
      <w:r w:rsidRPr="008A65A5">
        <w:rPr>
          <w:color w:val="000000" w:themeColor="text1"/>
          <w:lang w:val="sr-Latn-BA"/>
        </w:rPr>
        <w:t>.</w:t>
      </w:r>
    </w:p>
    <w:p w14:paraId="6EC114F8" w14:textId="6F2AFF8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plata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penzija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stalna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novčana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renta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alimentira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inostranstvu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plaćanje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budućih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mjesečnih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iznosa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ED388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valuti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ostvaruju</w:t>
      </w:r>
      <w:r w:rsidRPr="008A65A5">
        <w:rPr>
          <w:color w:val="000000" w:themeColor="text1"/>
          <w:lang w:val="sr-Latn-BA"/>
        </w:rPr>
        <w:t>.</w:t>
      </w:r>
    </w:p>
    <w:p w14:paraId="004E4F21" w14:textId="77777777" w:rsidR="000828B2" w:rsidRPr="008A65A5" w:rsidRDefault="000828B2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72" w:name="clan_260"/>
      <w:bookmarkStart w:id="273" w:name="clan_261"/>
      <w:bookmarkEnd w:id="272"/>
      <w:bookmarkEnd w:id="273"/>
    </w:p>
    <w:p w14:paraId="573E6128" w14:textId="71419845" w:rsidR="0034220E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Minimalan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maksimalan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iznos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</w:p>
    <w:p w14:paraId="0F220FE8" w14:textId="28ADC31A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</w:t>
      </w:r>
      <w:r w:rsidR="00727282" w:rsidRPr="008A65A5">
        <w:rPr>
          <w:bCs/>
          <w:color w:val="000000" w:themeColor="text1"/>
          <w:lang w:val="sr-Latn-BA"/>
        </w:rPr>
        <w:t>2</w:t>
      </w:r>
      <w:r w:rsidR="0034220E" w:rsidRPr="008A65A5">
        <w:rPr>
          <w:bCs/>
          <w:color w:val="000000" w:themeColor="text1"/>
          <w:lang w:val="sr-Latn-BA"/>
        </w:rPr>
        <w:t>.</w:t>
      </w:r>
    </w:p>
    <w:p w14:paraId="28C8E703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3E532C9D" w14:textId="7A81D71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Iznos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</w:t>
      </w:r>
      <w:r w:rsidR="00C05F9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C05F9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="00C05F9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C05F9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odredbama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biti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manji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8859A5" w:rsidRPr="008A65A5">
        <w:rPr>
          <w:color w:val="000000" w:themeColor="text1"/>
          <w:lang w:val="sr-Latn-BA"/>
        </w:rPr>
        <w:t xml:space="preserve"> 15% </w:t>
      </w:r>
      <w:r w:rsidR="008A65A5" w:rsidRPr="008A65A5">
        <w:rPr>
          <w:color w:val="000000" w:themeColor="text1"/>
          <w:lang w:val="sr-Latn-BA"/>
        </w:rPr>
        <w:t>od</w:t>
      </w:r>
      <w:r w:rsidR="0084012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prosječne</w:t>
      </w:r>
      <w:r w:rsidR="0084012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neto</w:t>
      </w:r>
      <w:r w:rsidR="00091E2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plate</w:t>
      </w:r>
      <w:r w:rsidR="00091E2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Republici</w:t>
      </w:r>
      <w:r w:rsidR="006220C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Srpskoj</w:t>
      </w:r>
      <w:r w:rsidR="0034220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svako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izdržavano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="00137750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niti</w:t>
      </w:r>
      <w:r w:rsidR="0013775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veći</w:t>
      </w:r>
      <w:r w:rsidR="0013775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840125" w:rsidRPr="008A65A5">
        <w:rPr>
          <w:color w:val="000000" w:themeColor="text1"/>
          <w:lang w:val="sr-Latn-BA"/>
        </w:rPr>
        <w:t xml:space="preserve"> </w:t>
      </w:r>
      <w:r w:rsidR="00137750" w:rsidRPr="008A65A5">
        <w:rPr>
          <w:color w:val="000000" w:themeColor="text1"/>
          <w:lang w:val="sr-Latn-BA"/>
        </w:rPr>
        <w:t>50</w:t>
      </w:r>
      <w:r w:rsidRPr="008A65A5">
        <w:rPr>
          <w:color w:val="000000" w:themeColor="text1"/>
          <w:lang w:val="sr-Latn-BA"/>
        </w:rPr>
        <w:t xml:space="preserve">% </w:t>
      </w:r>
      <w:r w:rsidR="008A65A5" w:rsidRPr="008A65A5">
        <w:rPr>
          <w:color w:val="000000" w:themeColor="text1"/>
          <w:lang w:val="sr-Latn-BA"/>
        </w:rPr>
        <w:t>od</w:t>
      </w:r>
      <w:r w:rsidR="0013775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ukupnih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mjesečnih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davaoca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="0013775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traže</w:t>
      </w:r>
      <w:r w:rsidR="008859A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8859A5" w:rsidRPr="008A65A5">
        <w:rPr>
          <w:color w:val="000000" w:themeColor="text1"/>
          <w:lang w:val="sr-Latn-BA"/>
        </w:rPr>
        <w:t>.</w:t>
      </w:r>
    </w:p>
    <w:p w14:paraId="17E36AAA" w14:textId="512C6616" w:rsidR="00956417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dosuđuje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momenta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zahtjeva</w:t>
      </w:r>
      <w:r w:rsidRPr="008A65A5">
        <w:rPr>
          <w:color w:val="000000" w:themeColor="text1"/>
          <w:lang w:val="sr-Latn-BA"/>
        </w:rPr>
        <w:t>.</w:t>
      </w:r>
    </w:p>
    <w:p w14:paraId="0A7FB741" w14:textId="77777777" w:rsidR="001A2EC3" w:rsidRPr="008A65A5" w:rsidRDefault="001A2EC3" w:rsidP="008D44B4">
      <w:pPr>
        <w:pStyle w:val="clan"/>
        <w:shd w:val="clear" w:color="auto" w:fill="FFFFFF"/>
        <w:spacing w:before="0" w:beforeAutospacing="0" w:after="0" w:afterAutospacing="0"/>
        <w:ind w:firstLine="720"/>
        <w:rPr>
          <w:b/>
          <w:bCs/>
          <w:color w:val="000000" w:themeColor="text1"/>
          <w:lang w:val="sr-Latn-BA"/>
        </w:rPr>
      </w:pPr>
      <w:bookmarkStart w:id="274" w:name="clan_262"/>
      <w:bookmarkEnd w:id="274"/>
    </w:p>
    <w:p w14:paraId="60A5F4A1" w14:textId="38F9819C" w:rsidR="002E716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Promjena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iznosa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</w:p>
    <w:p w14:paraId="59A6B148" w14:textId="31ABC153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bookmarkStart w:id="275" w:name="clan_263"/>
      <w:bookmarkEnd w:id="275"/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</w:t>
      </w:r>
      <w:r w:rsidR="00727282" w:rsidRPr="008A65A5">
        <w:rPr>
          <w:bCs/>
          <w:color w:val="000000" w:themeColor="text1"/>
          <w:lang w:val="sr-Latn-BA"/>
        </w:rPr>
        <w:t>3</w:t>
      </w:r>
      <w:r w:rsidR="002E7166" w:rsidRPr="008A65A5">
        <w:rPr>
          <w:bCs/>
          <w:color w:val="000000" w:themeColor="text1"/>
          <w:lang w:val="sr-Latn-BA"/>
        </w:rPr>
        <w:t>.</w:t>
      </w:r>
    </w:p>
    <w:p w14:paraId="6AEC0D77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CCD8729" w14:textId="3B7C6E60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Zainteresovano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povisi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snizi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ukine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dosuđeno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ranijom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pravosnažnom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presudom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091E2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bitno</w:t>
      </w:r>
      <w:r w:rsidR="00A1359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izmijenile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okolnosti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osnovu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donesena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ranija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presuda</w:t>
      </w:r>
      <w:r w:rsidRPr="008A65A5">
        <w:rPr>
          <w:color w:val="000000" w:themeColor="text1"/>
          <w:lang w:val="sr-Latn-BA"/>
        </w:rPr>
        <w:t>.</w:t>
      </w:r>
    </w:p>
    <w:p w14:paraId="73C736B0" w14:textId="72DD621C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Prava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izmijenjenom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2A7A6F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2A7A6F"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="002A7A6F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2A7A6F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djelovati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podnošenja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zahtjeva</w:t>
      </w:r>
      <w:r w:rsidRPr="008A65A5">
        <w:rPr>
          <w:color w:val="000000" w:themeColor="text1"/>
          <w:lang w:val="sr-Latn-BA"/>
        </w:rPr>
        <w:t>.</w:t>
      </w:r>
    </w:p>
    <w:p w14:paraId="3C89F573" w14:textId="77777777" w:rsidR="002E7166" w:rsidRPr="008A65A5" w:rsidRDefault="002E7166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139A0BD4" w14:textId="395D59CD" w:rsidR="002E716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76" w:name="clan_264"/>
      <w:bookmarkEnd w:id="276"/>
      <w:r w:rsidRPr="008A65A5">
        <w:rPr>
          <w:b/>
          <w:bCs/>
          <w:color w:val="000000" w:themeColor="text1"/>
          <w:lang w:val="sr-Latn-BA"/>
        </w:rPr>
        <w:t>Naknada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troškova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izdržavanja</w:t>
      </w:r>
    </w:p>
    <w:p w14:paraId="17C48FB2" w14:textId="24E615A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</w:t>
      </w:r>
      <w:r w:rsidR="00727282" w:rsidRPr="008A65A5">
        <w:rPr>
          <w:bCs/>
          <w:color w:val="000000" w:themeColor="text1"/>
          <w:lang w:val="sr-Latn-BA"/>
        </w:rPr>
        <w:t>4</w:t>
      </w:r>
      <w:r w:rsidR="002E7166" w:rsidRPr="008A65A5">
        <w:rPr>
          <w:bCs/>
          <w:color w:val="000000" w:themeColor="text1"/>
          <w:lang w:val="sr-Latn-BA"/>
        </w:rPr>
        <w:t>.</w:t>
      </w:r>
    </w:p>
    <w:p w14:paraId="6AC964AC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4B27FF7D" w14:textId="024716F7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63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Organi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uprave</w:t>
      </w:r>
      <w:r w:rsidR="00DF06B6" w:rsidRPr="008A65A5">
        <w:rPr>
          <w:color w:val="000000" w:themeColor="text1"/>
          <w:lang w:val="sr-Latn-BA"/>
        </w:rPr>
        <w:t>,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organi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jedinica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lokalne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samouprave</w:t>
      </w:r>
      <w:r w:rsidR="006A0488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javne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ustanove</w:t>
      </w:r>
      <w:r w:rsidR="006A0488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vladine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nevladine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organizacije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odnosno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svako</w:t>
      </w:r>
      <w:r w:rsidR="006A048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imalo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troškove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nekog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može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tražiti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naknadu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troškova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lica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ga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dužno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ako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učinjeni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troškovi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opravdani</w:t>
      </w:r>
      <w:r w:rsidR="00DF06B6" w:rsidRPr="008A65A5">
        <w:rPr>
          <w:color w:val="000000" w:themeColor="text1"/>
          <w:lang w:val="sr-Latn-BA"/>
        </w:rPr>
        <w:t>.</w:t>
      </w:r>
    </w:p>
    <w:p w14:paraId="5881328E" w14:textId="13F525F5" w:rsidR="002E7166" w:rsidRDefault="002E7166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3EBDEA17" w14:textId="16CA5624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B575820" w14:textId="10DCB48C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E070824" w14:textId="6ED05080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48AD2F6B" w14:textId="3700EB85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39582A61" w14:textId="065E95A5" w:rsidR="001E011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759F9C93" w14:textId="77777777" w:rsidR="001E0115" w:rsidRPr="008A65A5" w:rsidRDefault="001E0115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F7D4ABF" w14:textId="60E507CA" w:rsidR="008859A5" w:rsidRPr="008A65A5" w:rsidRDefault="00E846D4" w:rsidP="008D44B4">
      <w:pPr>
        <w:pStyle w:val="wyq110---naslov-clana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lang w:val="sr-Latn-BA"/>
        </w:rPr>
      </w:pPr>
      <w:bookmarkStart w:id="277" w:name="str_44"/>
      <w:bookmarkEnd w:id="277"/>
      <w:r w:rsidRPr="008A65A5">
        <w:rPr>
          <w:b/>
          <w:bCs/>
          <w:color w:val="000000" w:themeColor="text1"/>
          <w:lang w:val="sr-Latn-BA"/>
        </w:rPr>
        <w:lastRenderedPageBreak/>
        <w:t>6</w:t>
      </w:r>
      <w:r w:rsidR="00DF06B6" w:rsidRPr="008A65A5">
        <w:rPr>
          <w:b/>
          <w:bCs/>
          <w:color w:val="000000" w:themeColor="text1"/>
          <w:lang w:val="sr-Latn-BA"/>
        </w:rPr>
        <w:t xml:space="preserve">. </w:t>
      </w:r>
      <w:r w:rsidR="008A65A5" w:rsidRPr="008A65A5">
        <w:rPr>
          <w:b/>
          <w:bCs/>
          <w:color w:val="000000" w:themeColor="text1"/>
          <w:lang w:val="sr-Latn-BA"/>
        </w:rPr>
        <w:t>Postupak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sporovima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za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="008A65A5" w:rsidRPr="008A65A5">
        <w:rPr>
          <w:b/>
          <w:bCs/>
          <w:color w:val="000000" w:themeColor="text1"/>
          <w:lang w:val="sr-Latn-BA"/>
        </w:rPr>
        <w:t>izdržavanje</w:t>
      </w:r>
    </w:p>
    <w:p w14:paraId="34A9876F" w14:textId="77777777" w:rsidR="002E7166" w:rsidRPr="008A65A5" w:rsidRDefault="002E7166" w:rsidP="008D44B4">
      <w:pPr>
        <w:pStyle w:val="wyq110---naslov-clana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</w:p>
    <w:p w14:paraId="66BD8583" w14:textId="19731911" w:rsidR="002E716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78" w:name="clan_265"/>
      <w:bookmarkEnd w:id="278"/>
      <w:r w:rsidRPr="008A65A5">
        <w:rPr>
          <w:b/>
          <w:bCs/>
          <w:color w:val="000000" w:themeColor="text1"/>
          <w:lang w:val="sr-Latn-BA"/>
        </w:rPr>
        <w:t>Odlučivanje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suda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službenoj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dužnosti</w:t>
      </w:r>
    </w:p>
    <w:p w14:paraId="0FB7EAC7" w14:textId="6DA54AD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</w:t>
      </w:r>
      <w:r w:rsidR="00727282" w:rsidRPr="008A65A5">
        <w:rPr>
          <w:bCs/>
          <w:color w:val="000000" w:themeColor="text1"/>
          <w:lang w:val="sr-Latn-BA"/>
        </w:rPr>
        <w:t>5</w:t>
      </w:r>
      <w:r w:rsidR="002E7166" w:rsidRPr="008A65A5">
        <w:rPr>
          <w:bCs/>
          <w:color w:val="000000" w:themeColor="text1"/>
          <w:lang w:val="sr-Latn-BA"/>
        </w:rPr>
        <w:t>.</w:t>
      </w:r>
    </w:p>
    <w:p w14:paraId="1DB69542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ind w:firstLine="720"/>
        <w:jc w:val="center"/>
        <w:rPr>
          <w:bCs/>
          <w:color w:val="000000" w:themeColor="text1"/>
          <w:lang w:val="sr-Latn-BA"/>
        </w:rPr>
      </w:pPr>
    </w:p>
    <w:p w14:paraId="0088CAF7" w14:textId="0C0927AF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vršenju</w:t>
      </w:r>
      <w:r w:rsidR="002E716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roditeljskog</w:t>
      </w:r>
      <w:r w:rsidR="002E716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="002E716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2E716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8565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povjeravanju</w:t>
      </w:r>
      <w:r w:rsidR="002E716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odgovarajućoj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organizaciji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ustanovi</w:t>
      </w:r>
      <w:r w:rsidRPr="008A65A5">
        <w:rPr>
          <w:color w:val="000000" w:themeColor="text1"/>
          <w:lang w:val="sr-Latn-BA"/>
        </w:rPr>
        <w:t>.</w:t>
      </w:r>
    </w:p>
    <w:p w14:paraId="1ADF0BDF" w14:textId="2D7730CD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otac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>.</w:t>
      </w:r>
    </w:p>
    <w:p w14:paraId="35B2601E" w14:textId="77777777" w:rsidR="00B010FC" w:rsidRPr="008A65A5" w:rsidRDefault="00B010FC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79" w:name="clan_266"/>
      <w:bookmarkEnd w:id="279"/>
    </w:p>
    <w:p w14:paraId="79D72EF2" w14:textId="0881E8E5" w:rsidR="002E716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Privremene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mjere</w:t>
      </w:r>
    </w:p>
    <w:p w14:paraId="4F30E373" w14:textId="1EC08EAC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296</w:t>
      </w:r>
      <w:r w:rsidR="002E7166" w:rsidRPr="008A65A5">
        <w:rPr>
          <w:bCs/>
          <w:color w:val="000000" w:themeColor="text1"/>
          <w:lang w:val="sr-Latn-BA"/>
        </w:rPr>
        <w:t>.</w:t>
      </w:r>
    </w:p>
    <w:p w14:paraId="219299CE" w14:textId="77777777" w:rsidR="00D81E80" w:rsidRPr="008A65A5" w:rsidRDefault="00D81E80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10234450" w14:textId="4D7599CE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="00AE19C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produženo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>.</w:t>
      </w:r>
    </w:p>
    <w:p w14:paraId="340067B0" w14:textId="02759B9F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ostalim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privremene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Pr="008A65A5">
        <w:rPr>
          <w:color w:val="000000" w:themeColor="text1"/>
          <w:lang w:val="sr-Latn-BA"/>
        </w:rPr>
        <w:t>.</w:t>
      </w:r>
    </w:p>
    <w:p w14:paraId="0E968E60" w14:textId="3DFF412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Privremene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mjere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odrediće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učini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vjerovatnim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postoje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činjenice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zavisi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sporovima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utvrđivanje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očinstva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učini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vjerovatnim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tuženi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otac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djeteta</w:t>
      </w:r>
      <w:r w:rsidRPr="008A65A5">
        <w:rPr>
          <w:color w:val="000000" w:themeColor="text1"/>
          <w:lang w:val="sr-Latn-BA"/>
        </w:rPr>
        <w:t>.</w:t>
      </w:r>
    </w:p>
    <w:p w14:paraId="40E0BEA2" w14:textId="77777777" w:rsidR="00C24AB1" w:rsidRPr="008A65A5" w:rsidRDefault="00C24AB1" w:rsidP="008D44B4">
      <w:pPr>
        <w:pStyle w:val="Normal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r-Latn-BA"/>
        </w:rPr>
      </w:pPr>
    </w:p>
    <w:p w14:paraId="08FE2AD1" w14:textId="0BA6900E" w:rsidR="002E716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80" w:name="clan_267"/>
      <w:bookmarkEnd w:id="280"/>
      <w:r w:rsidRPr="008A65A5">
        <w:rPr>
          <w:b/>
          <w:bCs/>
          <w:color w:val="000000" w:themeColor="text1"/>
          <w:lang w:val="sr-Latn-BA"/>
        </w:rPr>
        <w:t>Učešće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organa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postupku</w:t>
      </w:r>
    </w:p>
    <w:p w14:paraId="19BD3EDD" w14:textId="689E5D4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297</w:t>
      </w:r>
      <w:r w:rsidR="002E7166" w:rsidRPr="008A65A5">
        <w:rPr>
          <w:bCs/>
          <w:color w:val="000000" w:themeColor="text1"/>
          <w:lang w:val="sr-Latn-BA"/>
        </w:rPr>
        <w:t>.</w:t>
      </w:r>
    </w:p>
    <w:p w14:paraId="0C215AD6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76A68035" w14:textId="652E0B42" w:rsidR="008859A5" w:rsidRPr="008A65A5" w:rsidRDefault="00DF06B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7A205F" w:rsidRPr="008A65A5">
        <w:rPr>
          <w:color w:val="000000" w:themeColor="text1"/>
          <w:lang w:val="sr-Latn-BA"/>
        </w:rPr>
        <w:t xml:space="preserve"> </w:t>
      </w:r>
      <w:r w:rsidR="00536A07" w:rsidRPr="008A65A5">
        <w:rPr>
          <w:color w:val="000000" w:themeColor="text1"/>
          <w:lang w:val="sr-Latn-BA"/>
        </w:rPr>
        <w:t>266</w:t>
      </w:r>
      <w:r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organ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učestvuje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interesa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djece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ovlašćenjima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>.</w:t>
      </w:r>
    </w:p>
    <w:p w14:paraId="6C91617E" w14:textId="7B237D28" w:rsidR="008859A5" w:rsidRPr="008A65A5" w:rsidRDefault="00A71A71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DF06B6"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odlučuje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parnici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AE19CB"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9A516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obavijestiće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pozivati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ročišta</w:t>
      </w:r>
      <w:r w:rsidR="00DF06B6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kao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dostavljati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donesene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postupku</w:t>
      </w:r>
      <w:r w:rsidR="00DF06B6" w:rsidRPr="008A65A5">
        <w:rPr>
          <w:color w:val="000000" w:themeColor="text1"/>
          <w:lang w:val="sr-Latn-BA"/>
        </w:rPr>
        <w:t>.</w:t>
      </w:r>
    </w:p>
    <w:p w14:paraId="205622E0" w14:textId="77777777" w:rsidR="002E7166" w:rsidRPr="008A65A5" w:rsidRDefault="002E7166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</w:p>
    <w:p w14:paraId="2384A7D8" w14:textId="239F1689" w:rsidR="002E716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81" w:name="clan_268"/>
      <w:bookmarkEnd w:id="281"/>
      <w:r w:rsidRPr="008A65A5">
        <w:rPr>
          <w:b/>
          <w:bCs/>
          <w:color w:val="000000" w:themeColor="text1"/>
          <w:lang w:val="sr-Latn-BA"/>
        </w:rPr>
        <w:t>Dužnost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organa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starateljstva</w:t>
      </w:r>
    </w:p>
    <w:p w14:paraId="3327D359" w14:textId="614E7448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</w:t>
      </w:r>
      <w:r w:rsidR="00536A07" w:rsidRPr="008A65A5">
        <w:rPr>
          <w:bCs/>
          <w:color w:val="000000" w:themeColor="text1"/>
          <w:lang w:val="sr-Latn-BA"/>
        </w:rPr>
        <w:t>8</w:t>
      </w:r>
      <w:r w:rsidR="002E7166" w:rsidRPr="008A65A5">
        <w:rPr>
          <w:bCs/>
          <w:color w:val="000000" w:themeColor="text1"/>
          <w:lang w:val="sr-Latn-BA"/>
        </w:rPr>
        <w:t>.</w:t>
      </w:r>
    </w:p>
    <w:p w14:paraId="19E3DAEC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55523E30" w14:textId="687362D5" w:rsidR="008859A5" w:rsidRPr="008A65A5" w:rsidRDefault="008A65A5" w:rsidP="008D44B4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Organ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starateljstva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zahtjev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suda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pribavi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podatke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značaja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donošenje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odluke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izdržavanju</w:t>
      </w:r>
      <w:r w:rsidR="00DF06B6" w:rsidRPr="008A65A5">
        <w:rPr>
          <w:color w:val="000000" w:themeColor="text1"/>
          <w:lang w:val="sr-Latn-BA"/>
        </w:rPr>
        <w:t>.</w:t>
      </w:r>
    </w:p>
    <w:p w14:paraId="4F28A8F4" w14:textId="77777777" w:rsidR="002E7166" w:rsidRPr="008A65A5" w:rsidRDefault="002E7166" w:rsidP="008D44B4">
      <w:pPr>
        <w:pStyle w:val="Normal2"/>
        <w:shd w:val="clear" w:color="auto" w:fill="FFFFFF"/>
        <w:spacing w:before="0" w:beforeAutospacing="0" w:after="0" w:afterAutospacing="0"/>
        <w:rPr>
          <w:color w:val="000000" w:themeColor="text1"/>
          <w:lang w:val="sr-Latn-BA"/>
        </w:rPr>
      </w:pPr>
    </w:p>
    <w:p w14:paraId="65E67999" w14:textId="52D96112" w:rsidR="002E7166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lang w:val="sr-Latn-BA"/>
        </w:rPr>
      </w:pPr>
      <w:bookmarkStart w:id="282" w:name="clan_268a"/>
      <w:bookmarkEnd w:id="282"/>
      <w:r w:rsidRPr="008A65A5">
        <w:rPr>
          <w:b/>
          <w:bCs/>
          <w:color w:val="000000" w:themeColor="text1"/>
          <w:lang w:val="sr-Latn-BA"/>
        </w:rPr>
        <w:t>Pravo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djeteta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besplatnu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pravnu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pomoć</w:t>
      </w:r>
    </w:p>
    <w:p w14:paraId="55D3BE12" w14:textId="3FFB4BE2" w:rsidR="008859A5" w:rsidRPr="008A65A5" w:rsidRDefault="008A65A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137750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29</w:t>
      </w:r>
      <w:r w:rsidR="00536A07" w:rsidRPr="008A65A5">
        <w:rPr>
          <w:bCs/>
          <w:color w:val="000000" w:themeColor="text1"/>
          <w:lang w:val="sr-Latn-BA"/>
        </w:rPr>
        <w:t>9</w:t>
      </w:r>
      <w:r w:rsidR="002E7166" w:rsidRPr="008A65A5">
        <w:rPr>
          <w:bCs/>
          <w:color w:val="000000" w:themeColor="text1"/>
          <w:lang w:val="sr-Latn-BA"/>
        </w:rPr>
        <w:t>.</w:t>
      </w:r>
    </w:p>
    <w:p w14:paraId="372F8A10" w14:textId="77777777" w:rsidR="007B0975" w:rsidRPr="008A65A5" w:rsidRDefault="007B0975" w:rsidP="008D44B4">
      <w:pPr>
        <w:pStyle w:val="clan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lang w:val="sr-Latn-BA"/>
        </w:rPr>
      </w:pPr>
    </w:p>
    <w:p w14:paraId="35D05344" w14:textId="4B16066D" w:rsidR="00AB1C8F" w:rsidRPr="008A65A5" w:rsidRDefault="008A65A5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besplatnu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pomoć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bez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obzira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status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svim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slučajevima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postupcima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ostvarivanje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A71A7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4172E2C" w14:textId="0746B81B" w:rsidR="00A42E22" w:rsidRDefault="00A42E22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F118B4C" w14:textId="1F19B1E3" w:rsidR="001E011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7CA0BAF" w14:textId="5D2F1795" w:rsidR="001E011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2A89541" w14:textId="4872CE8E" w:rsidR="001E011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776B05CF" w14:textId="5FCAC970" w:rsidR="001E011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019EB59E" w14:textId="77777777" w:rsidR="001E0115" w:rsidRPr="008A65A5" w:rsidRDefault="001E011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85318FD" w14:textId="58349666" w:rsidR="00E846D4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GLAVA</w:t>
      </w:r>
      <w:r w:rsidR="00E846D4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1F575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X</w:t>
      </w:r>
    </w:p>
    <w:p w14:paraId="06F274EF" w14:textId="072FD5DF" w:rsidR="00616C4D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IMOVINSKO</w:t>
      </w:r>
      <w:r w:rsidR="003C0EF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-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PRAVNI</w:t>
      </w:r>
      <w:r w:rsidR="003C0EF3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ODNOSI</w:t>
      </w:r>
    </w:p>
    <w:p w14:paraId="1E7CB231" w14:textId="77777777" w:rsidR="00121143" w:rsidRPr="008A65A5" w:rsidRDefault="0012114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83" w:name="str_46"/>
      <w:bookmarkEnd w:id="283"/>
    </w:p>
    <w:p w14:paraId="30CCD293" w14:textId="791CF25C" w:rsidR="00616C4D" w:rsidRPr="008A65A5" w:rsidRDefault="00DF06B6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Imovinski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između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supružnika</w:t>
      </w:r>
    </w:p>
    <w:p w14:paraId="3CB723E6" w14:textId="77777777" w:rsidR="00121143" w:rsidRPr="008A65A5" w:rsidRDefault="00121143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8E907DE" w14:textId="6EEF3757" w:rsidR="00616C4D" w:rsidRPr="008A65A5" w:rsidRDefault="008A65A5" w:rsidP="008D44B4">
      <w:pPr>
        <w:pStyle w:val="ListParagraph"/>
        <w:shd w:val="clear" w:color="auto" w:fill="FFFFFF"/>
        <w:ind w:left="0"/>
        <w:jc w:val="center"/>
        <w:rPr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b/>
          <w:bCs/>
          <w:color w:val="000000" w:themeColor="text1"/>
          <w:sz w:val="24"/>
          <w:szCs w:val="24"/>
          <w:lang w:val="sr-Latn-BA"/>
        </w:rPr>
        <w:t>Zakonski</w:t>
      </w:r>
      <w:r w:rsidR="0020067C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bračni</w:t>
      </w:r>
      <w:r w:rsidR="0020067C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imovinski</w:t>
      </w:r>
      <w:r w:rsidR="0020067C" w:rsidRPr="008A65A5">
        <w:rPr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bCs/>
          <w:color w:val="000000" w:themeColor="text1"/>
          <w:sz w:val="24"/>
          <w:szCs w:val="24"/>
          <w:lang w:val="sr-Latn-BA"/>
        </w:rPr>
        <w:t>režim</w:t>
      </w:r>
    </w:p>
    <w:p w14:paraId="7EDFBD44" w14:textId="1599ACA8" w:rsidR="00616C4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bookmarkStart w:id="284" w:name="clan_269"/>
      <w:bookmarkEnd w:id="284"/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30</w:t>
      </w:r>
      <w:r w:rsidR="00536A0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0</w:t>
      </w:r>
      <w:r w:rsidR="00616C4D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86CCFF0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1721C4E" w14:textId="2468E3E2" w:rsidR="00616C4D" w:rsidRPr="008A65A5" w:rsidRDefault="00A71A71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1B4A851" w14:textId="77777777" w:rsidR="00616C4D" w:rsidRPr="008A65A5" w:rsidRDefault="00616C4D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AA9E5F3" w14:textId="78F2D26F" w:rsidR="00616C4D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Posebna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imovina</w:t>
      </w:r>
    </w:p>
    <w:p w14:paraId="32E74970" w14:textId="4C048505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bookmarkStart w:id="285" w:name="clan_270"/>
      <w:bookmarkEnd w:id="285"/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30</w:t>
      </w:r>
      <w:r w:rsidR="00536A07" w:rsidRPr="008A65A5">
        <w:rPr>
          <w:color w:val="000000" w:themeColor="text1"/>
          <w:lang w:val="sr-Latn-BA"/>
        </w:rPr>
        <w:t>1</w:t>
      </w:r>
      <w:r w:rsidR="00DF06B6" w:rsidRPr="008A65A5">
        <w:rPr>
          <w:color w:val="000000" w:themeColor="text1"/>
          <w:lang w:val="sr-Latn-BA"/>
        </w:rPr>
        <w:t>.</w:t>
      </w:r>
    </w:p>
    <w:p w14:paraId="6DF913F5" w14:textId="77777777" w:rsidR="005B42F4" w:rsidRPr="008A65A5" w:rsidRDefault="005B42F4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077F9D80" w14:textId="7202EF02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času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ostaje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45C9DA31" w14:textId="653327EA" w:rsidR="005D7635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nakon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stekne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poklonom</w:t>
      </w:r>
      <w:r w:rsidR="005D7635" w:rsidRPr="008A65A5">
        <w:rPr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color w:val="000000" w:themeColor="text1"/>
          <w:sz w:val="24"/>
          <w:szCs w:val="24"/>
          <w:lang w:val="sr-Latn-BA"/>
        </w:rPr>
        <w:t>uključujući</w:t>
      </w:r>
      <w:r w:rsidR="005D763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miraz</w:t>
      </w:r>
      <w:r w:rsidR="005D7635" w:rsidRPr="008A65A5">
        <w:rPr>
          <w:color w:val="000000" w:themeColor="text1"/>
          <w:sz w:val="24"/>
          <w:szCs w:val="24"/>
          <w:lang w:val="sr-Latn-BA"/>
        </w:rPr>
        <w:t xml:space="preserve">), </w:t>
      </w:r>
      <w:r w:rsidR="008A65A5" w:rsidRPr="008A65A5">
        <w:rPr>
          <w:color w:val="000000" w:themeColor="text1"/>
          <w:sz w:val="24"/>
          <w:szCs w:val="24"/>
          <w:lang w:val="sr-Latn-BA"/>
        </w:rPr>
        <w:t>nasljeđem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besteretnim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pravnim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predstavlja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6BC46775" w14:textId="6C17A28D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nisu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rezultat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rada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predstavljaju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68C1F5A7" w14:textId="342FF1C3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Svaki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2B07D7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2B07D7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samostalno</w:t>
      </w:r>
      <w:r w:rsidR="002B07D7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raspolaže</w:t>
      </w:r>
      <w:r w:rsidR="002B07D7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svojom</w:t>
      </w:r>
      <w:r w:rsidR="002B07D7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posebnom</w:t>
      </w:r>
      <w:r w:rsidR="002B07D7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73F9F523" w14:textId="755C95E4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(5)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bračnih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došlo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uvećanja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vrijednosti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posebne</w:t>
      </w:r>
      <w:r w:rsidR="00B010F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jednog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="003C5387" w:rsidRPr="008A65A5">
        <w:rPr>
          <w:color w:val="000000" w:themeColor="text1"/>
          <w:lang w:val="sr-Latn-BA"/>
        </w:rPr>
        <w:t>,</w:t>
      </w:r>
      <w:r w:rsidR="00B010F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potraživanje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novcu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srazmjerno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doprinosu</w:t>
      </w:r>
      <w:r w:rsidRPr="008A65A5">
        <w:rPr>
          <w:color w:val="000000" w:themeColor="text1"/>
          <w:lang w:val="sr-Latn-BA"/>
        </w:rPr>
        <w:t>.</w:t>
      </w:r>
    </w:p>
    <w:p w14:paraId="573E2804" w14:textId="27A070EE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(6)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života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bračnih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došlo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uvećanja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vrijednosti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jednog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sredstvima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onda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potraživanje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novcu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srazmjerno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udjelu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imovini</w:t>
      </w:r>
      <w:r w:rsidRPr="008A65A5">
        <w:rPr>
          <w:color w:val="000000" w:themeColor="text1"/>
          <w:lang w:val="sr-Latn-BA"/>
        </w:rPr>
        <w:t>.</w:t>
      </w:r>
    </w:p>
    <w:p w14:paraId="0691F54D" w14:textId="77777777" w:rsidR="00616C4D" w:rsidRPr="008A65A5" w:rsidRDefault="00616C4D" w:rsidP="008D44B4">
      <w:pPr>
        <w:tabs>
          <w:tab w:val="left" w:pos="43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287C4844" w14:textId="668DD0B2" w:rsidR="00616C4D" w:rsidRPr="008A65A5" w:rsidRDefault="008A65A5" w:rsidP="008D44B4">
      <w:pPr>
        <w:tabs>
          <w:tab w:val="left" w:pos="43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Zajednička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imovina</w:t>
      </w:r>
    </w:p>
    <w:p w14:paraId="42ED2282" w14:textId="3F5E4C22" w:rsidR="00616C4D" w:rsidRPr="008A65A5" w:rsidRDefault="008A65A5" w:rsidP="008D44B4">
      <w:pPr>
        <w:tabs>
          <w:tab w:val="left" w:pos="43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0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2B07D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E51ABD9" w14:textId="77777777" w:rsidR="007B0975" w:rsidRPr="008A65A5" w:rsidRDefault="007B0975" w:rsidP="008D44B4">
      <w:pPr>
        <w:tabs>
          <w:tab w:val="left" w:pos="43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3E3A5669" w14:textId="7C0C0BB1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steknu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tokom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trajanja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života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predstavlja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njihovu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F11C4EC" w14:textId="1912E0CF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predstavljaju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47BC7637" w14:textId="3A9547F6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Dobitak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igre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sreću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240FE5B6" w14:textId="4EECC029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stečeni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korišćenjem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intelektualne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nastali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vrijeme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trajanja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života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predstavljaju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ostvaruju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nakon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prestanka</w:t>
      </w:r>
      <w:r w:rsidR="002B2D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10EC46C5" w14:textId="6BD6E0A9" w:rsidR="00616C4D" w:rsidRPr="008A65A5" w:rsidRDefault="00C01760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Prihodi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jednog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ostvareni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njegovim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radom</w:t>
      </w:r>
      <w:r w:rsidR="00817E8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radom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vrijeme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trajanja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života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predstavljaju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s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tim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onom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bračnom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čija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korišćena</w:t>
      </w:r>
      <w:r w:rsidR="00AD537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AD537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ostvarivanju</w:t>
      </w:r>
      <w:r w:rsidR="00AD537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tih</w:t>
      </w:r>
      <w:r w:rsidR="00AD537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prihoda</w:t>
      </w:r>
      <w:r w:rsidR="00D77D8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pripada</w:t>
      </w:r>
      <w:r w:rsidR="00D77D8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naknadu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korišćenje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363AA43" w14:textId="1B097A29" w:rsidR="00371813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(6)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stekne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tokom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bračne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zajednice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nekom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zakonskom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osnovu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različitom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onih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propisani</w:t>
      </w:r>
      <w:r w:rsidR="008554D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odredbama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njegova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posebna</w:t>
      </w:r>
      <w:r w:rsidR="003718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="00371813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187BD1C" w14:textId="77777777" w:rsidR="00137750" w:rsidRPr="008A65A5" w:rsidRDefault="00137750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</w:p>
    <w:p w14:paraId="59838451" w14:textId="77777777" w:rsidR="001E0115" w:rsidRDefault="001E011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</w:p>
    <w:p w14:paraId="3F6E9CCF" w14:textId="40AA1F67" w:rsidR="00A159F7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lastRenderedPageBreak/>
        <w:t>Upravljanje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raspolaganje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zajedničkom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imovinom</w:t>
      </w:r>
    </w:p>
    <w:p w14:paraId="11828F89" w14:textId="2064308E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30</w:t>
      </w:r>
      <w:r w:rsidR="00536A07" w:rsidRPr="008A65A5">
        <w:rPr>
          <w:color w:val="000000" w:themeColor="text1"/>
          <w:lang w:val="sr-Latn-BA"/>
        </w:rPr>
        <w:t>3</w:t>
      </w:r>
      <w:r w:rsidR="00A159F7" w:rsidRPr="008A65A5">
        <w:rPr>
          <w:color w:val="000000" w:themeColor="text1"/>
          <w:lang w:val="sr-Latn-BA"/>
        </w:rPr>
        <w:t>.</w:t>
      </w:r>
    </w:p>
    <w:p w14:paraId="58C9488B" w14:textId="77777777" w:rsidR="00F676C2" w:rsidRPr="008A65A5" w:rsidRDefault="00F676C2" w:rsidP="008D44B4">
      <w:pPr>
        <w:pStyle w:val="ListParagraph"/>
        <w:tabs>
          <w:tab w:val="left" w:pos="431"/>
        </w:tabs>
        <w:ind w:left="0"/>
        <w:jc w:val="both"/>
        <w:rPr>
          <w:color w:val="000000" w:themeColor="text1"/>
          <w:sz w:val="24"/>
          <w:szCs w:val="24"/>
          <w:lang w:val="sr-Latn-BA"/>
        </w:rPr>
      </w:pPr>
    </w:p>
    <w:p w14:paraId="3CF0EB2A" w14:textId="2C165E49" w:rsidR="00874962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posjeduju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koriste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="00874962" w:rsidRPr="008A65A5">
        <w:rPr>
          <w:color w:val="000000" w:themeColor="text1"/>
          <w:sz w:val="24"/>
          <w:szCs w:val="24"/>
          <w:lang w:val="sr-Latn-BA"/>
        </w:rPr>
        <w:t>.</w:t>
      </w:r>
    </w:p>
    <w:p w14:paraId="017A8EF7" w14:textId="686C809A" w:rsidR="00616C4D" w:rsidRPr="008A65A5" w:rsidRDefault="00DF06B6" w:rsidP="008D44B4">
      <w:pPr>
        <w:pStyle w:val="ListParagraph"/>
        <w:tabs>
          <w:tab w:val="left" w:pos="43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raspolažu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sporazumno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5CB5200" w14:textId="6521DA00" w:rsidR="00616C4D" w:rsidRPr="008A65A5" w:rsidRDefault="00DF06B6" w:rsidP="008D44B4">
      <w:pPr>
        <w:pStyle w:val="ListParagraph"/>
        <w:tabs>
          <w:tab w:val="left" w:pos="43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Smatra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se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da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poslove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redovnog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upravljanja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jedan</w:t>
      </w:r>
      <w:r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bračni</w:t>
      </w:r>
      <w:r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supružnik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uvijek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preduzima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uz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saglasnost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drugog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bračnog</w:t>
      </w:r>
      <w:r w:rsidR="00874962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shd w:val="clear" w:color="auto" w:fill="FFFFFF"/>
          <w:lang w:val="sr-Latn-BA"/>
        </w:rPr>
        <w:t>.</w:t>
      </w:r>
    </w:p>
    <w:p w14:paraId="7415B3A6" w14:textId="1766871C" w:rsidR="00616C4D" w:rsidRPr="008A65A5" w:rsidRDefault="00DF06B6" w:rsidP="008D44B4">
      <w:pPr>
        <w:pStyle w:val="ListParagraph"/>
        <w:tabs>
          <w:tab w:val="left" w:pos="431"/>
        </w:tabs>
        <w:ind w:left="0" w:right="184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udjelom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zajedničkoj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jedan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samostalno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niti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ga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opteretiti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pravnim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među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živima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osim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korist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čime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izvršena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7F99D0F3" w14:textId="77777777" w:rsidR="00481376" w:rsidRPr="008A65A5" w:rsidRDefault="00481376" w:rsidP="008D44B4">
      <w:pPr>
        <w:pStyle w:val="ListParagraph"/>
        <w:tabs>
          <w:tab w:val="left" w:pos="431"/>
        </w:tabs>
        <w:ind w:left="0" w:right="184"/>
        <w:jc w:val="both"/>
        <w:rPr>
          <w:color w:val="000000" w:themeColor="text1"/>
          <w:sz w:val="24"/>
          <w:szCs w:val="24"/>
          <w:lang w:val="sr-Latn-BA"/>
        </w:rPr>
      </w:pPr>
    </w:p>
    <w:p w14:paraId="4AF1FEFA" w14:textId="57316B7F" w:rsidR="00A159F7" w:rsidRPr="008A65A5" w:rsidRDefault="008A65A5" w:rsidP="008D44B4">
      <w:pPr>
        <w:pStyle w:val="ListParagraph"/>
        <w:tabs>
          <w:tab w:val="left" w:pos="431"/>
        </w:tabs>
        <w:ind w:left="0" w:right="184"/>
        <w:jc w:val="center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Ugovor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upravljanju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raspolaganju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zajedničkom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imovinom</w:t>
      </w:r>
    </w:p>
    <w:p w14:paraId="40CF8AAC" w14:textId="49BB50C0" w:rsidR="00A159F7" w:rsidRPr="008A65A5" w:rsidRDefault="008A65A5" w:rsidP="008D44B4">
      <w:pPr>
        <w:pStyle w:val="ListParagraph"/>
        <w:tabs>
          <w:tab w:val="left" w:pos="431"/>
        </w:tabs>
        <w:ind w:left="0" w:right="184"/>
        <w:jc w:val="center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color w:val="000000" w:themeColor="text1"/>
          <w:sz w:val="24"/>
          <w:szCs w:val="24"/>
          <w:lang w:val="sr-Latn-BA"/>
        </w:rPr>
        <w:t>30</w:t>
      </w:r>
      <w:r w:rsidR="00536A07" w:rsidRPr="008A65A5">
        <w:rPr>
          <w:color w:val="000000" w:themeColor="text1"/>
          <w:sz w:val="24"/>
          <w:szCs w:val="24"/>
          <w:lang w:val="sr-Latn-BA"/>
        </w:rPr>
        <w:t>4</w:t>
      </w:r>
      <w:r w:rsidR="00A159F7" w:rsidRPr="008A65A5">
        <w:rPr>
          <w:color w:val="000000" w:themeColor="text1"/>
          <w:sz w:val="24"/>
          <w:szCs w:val="24"/>
          <w:lang w:val="sr-Latn-BA"/>
        </w:rPr>
        <w:t>.</w:t>
      </w:r>
    </w:p>
    <w:p w14:paraId="7507B7C1" w14:textId="77777777" w:rsidR="007B0975" w:rsidRPr="008A65A5" w:rsidRDefault="007B0975" w:rsidP="008D44B4">
      <w:pPr>
        <w:pStyle w:val="ListParagraph"/>
        <w:tabs>
          <w:tab w:val="left" w:pos="431"/>
        </w:tabs>
        <w:ind w:left="0" w:right="184"/>
        <w:jc w:val="center"/>
        <w:rPr>
          <w:color w:val="000000" w:themeColor="text1"/>
          <w:sz w:val="24"/>
          <w:szCs w:val="24"/>
          <w:lang w:val="sr-Latn-BA"/>
        </w:rPr>
      </w:pPr>
    </w:p>
    <w:p w14:paraId="44216E0F" w14:textId="65707CF8" w:rsidR="00616C4D" w:rsidRPr="008A65A5" w:rsidRDefault="00DF06B6" w:rsidP="008D44B4">
      <w:pPr>
        <w:pStyle w:val="ListParagraph"/>
        <w:shd w:val="clear" w:color="auto" w:fill="FFFFFF"/>
        <w:ind w:left="0" w:firstLine="720"/>
        <w:jc w:val="both"/>
        <w:textAlignment w:val="baseline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545C5A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zaključiti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ugovor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osnovu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koga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će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jedan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njih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raspolagati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cjelokupnom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nekim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njenim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dijelovima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1881488" w14:textId="1E8B7E1A" w:rsidR="00616C4D" w:rsidRPr="008A65A5" w:rsidRDefault="00DF06B6" w:rsidP="008D44B4">
      <w:pPr>
        <w:pStyle w:val="ListParagraph"/>
        <w:shd w:val="clear" w:color="auto" w:fill="FFFFFF"/>
        <w:ind w:left="0" w:firstLine="720"/>
        <w:jc w:val="both"/>
        <w:textAlignment w:val="baseline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Ugovor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B010F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="007D6101" w:rsidRPr="008A65A5">
        <w:rPr>
          <w:color w:val="000000" w:themeColor="text1"/>
          <w:sz w:val="24"/>
          <w:szCs w:val="24"/>
          <w:lang w:val="sr-Latn-BA"/>
        </w:rPr>
        <w:t xml:space="preserve"> 1.</w:t>
      </w:r>
      <w:r w:rsidR="005F4CA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7D6101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odnositi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pojedine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upravljanja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6C889280" w14:textId="3B60CE43" w:rsidR="00616C4D" w:rsidRPr="008A65A5" w:rsidRDefault="00DF06B6" w:rsidP="008D44B4">
      <w:pPr>
        <w:pStyle w:val="ListParagraph"/>
        <w:tabs>
          <w:tab w:val="left" w:pos="431"/>
        </w:tabs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Svaki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odustati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ugovora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bilo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kojem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trenutku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s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tim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utiče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punovažnost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poslova</w:t>
      </w:r>
      <w:r w:rsidR="00D77D8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ovlašćen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raspolaganje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neki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njenim</w:t>
      </w:r>
      <w:r w:rsidR="0087496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dijelom</w:t>
      </w:r>
      <w:r w:rsidR="00817E82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="00817E8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zaključio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trećim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licem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4E692452" w14:textId="3C30902A" w:rsidR="00616C4D" w:rsidRPr="008A65A5" w:rsidRDefault="00DF06B6" w:rsidP="008D44B4">
      <w:pPr>
        <w:pStyle w:val="BodyText"/>
        <w:ind w:right="26"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(4)</w:t>
      </w:r>
      <w:r w:rsidR="00C0176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upravljanju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raspolaganju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zajedničkom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imovinom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odnosi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upisuje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javnu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evidenciju</w:t>
      </w:r>
      <w:r w:rsidR="00F5098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F5098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nepokretnostima</w:t>
      </w:r>
      <w:r w:rsidR="00F5098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87496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="00F5098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F5098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njima</w:t>
      </w:r>
      <w:r w:rsidR="00F50983" w:rsidRPr="008A65A5">
        <w:rPr>
          <w:color w:val="000000" w:themeColor="text1"/>
          <w:lang w:val="sr-Latn-BA"/>
        </w:rPr>
        <w:t>.</w:t>
      </w:r>
    </w:p>
    <w:p w14:paraId="32A34651" w14:textId="4C76EB40" w:rsidR="00616C4D" w:rsidRPr="008A65A5" w:rsidRDefault="00DF06B6" w:rsidP="008D44B4">
      <w:pPr>
        <w:pStyle w:val="ListParagraph"/>
        <w:tabs>
          <w:tab w:val="left" w:pos="431"/>
        </w:tabs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nesporazuma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vezi</w:t>
      </w:r>
      <w:r w:rsidR="00817E8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upravljanjem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odlučiće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sud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vanparničnom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postupku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prijedlog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jednog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CCD53D0" w14:textId="2270DB95" w:rsidR="00616C4D" w:rsidRPr="008A65A5" w:rsidRDefault="00DF06B6" w:rsidP="008D44B4">
      <w:pPr>
        <w:pStyle w:val="BodyText"/>
        <w:tabs>
          <w:tab w:val="left" w:pos="431"/>
        </w:tabs>
        <w:ind w:right="26"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shd w:val="clear" w:color="auto" w:fill="FFFFFF"/>
          <w:lang w:val="sr-Latn-BA"/>
        </w:rPr>
        <w:t>(6)</w:t>
      </w:r>
      <w:r w:rsidR="00C01760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Ako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je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poslije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prestanka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zajednice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života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u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braku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došlo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do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uvećanja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vrijednosti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zajedničke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imovine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, </w:t>
      </w:r>
      <w:r w:rsidR="008A65A5" w:rsidRPr="008A65A5">
        <w:rPr>
          <w:color w:val="000000" w:themeColor="text1"/>
          <w:shd w:val="clear" w:color="auto" w:fill="FFFFFF"/>
          <w:lang w:val="sr-Latn-BA"/>
        </w:rPr>
        <w:t>onaj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supružnik</w:t>
      </w:r>
      <w:r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koji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je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tome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doprinio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, </w:t>
      </w:r>
      <w:r w:rsidR="008A65A5" w:rsidRPr="008A65A5">
        <w:rPr>
          <w:color w:val="000000" w:themeColor="text1"/>
          <w:shd w:val="clear" w:color="auto" w:fill="FFFFFF"/>
          <w:lang w:val="sr-Latn-BA"/>
        </w:rPr>
        <w:t>ima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pravo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na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potraživanje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u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novcu</w:t>
      </w:r>
      <w:r w:rsidR="00616C4D" w:rsidRPr="008A65A5">
        <w:rPr>
          <w:color w:val="000000" w:themeColor="text1"/>
          <w:shd w:val="clear" w:color="auto" w:fill="FFFFFF"/>
          <w:lang w:val="sr-Latn-BA"/>
        </w:rPr>
        <w:t xml:space="preserve">, </w:t>
      </w:r>
      <w:r w:rsidR="008A65A5" w:rsidRPr="008A65A5">
        <w:rPr>
          <w:color w:val="000000" w:themeColor="text1"/>
          <w:shd w:val="clear" w:color="auto" w:fill="FFFFFF"/>
          <w:lang w:val="sr-Latn-BA"/>
        </w:rPr>
        <w:t>srazmjerno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svom</w:t>
      </w:r>
      <w:r w:rsidR="00874962" w:rsidRPr="008A65A5">
        <w:rPr>
          <w:color w:val="000000" w:themeColor="text1"/>
          <w:shd w:val="clear" w:color="auto" w:fill="FFFFFF"/>
          <w:lang w:val="sr-Latn-BA"/>
        </w:rPr>
        <w:t xml:space="preserve"> </w:t>
      </w:r>
      <w:r w:rsidR="008A65A5" w:rsidRPr="008A65A5">
        <w:rPr>
          <w:color w:val="000000" w:themeColor="text1"/>
          <w:shd w:val="clear" w:color="auto" w:fill="FFFFFF"/>
          <w:lang w:val="sr-Latn-BA"/>
        </w:rPr>
        <w:t>doprinosu</w:t>
      </w:r>
      <w:r w:rsidR="00616C4D" w:rsidRPr="008A65A5">
        <w:rPr>
          <w:color w:val="000000" w:themeColor="text1"/>
          <w:shd w:val="clear" w:color="auto" w:fill="FFFFFF"/>
          <w:lang w:val="sr-Latn-BA"/>
        </w:rPr>
        <w:t>.</w:t>
      </w:r>
    </w:p>
    <w:p w14:paraId="2C1529DB" w14:textId="77777777" w:rsidR="00A159F7" w:rsidRPr="008A65A5" w:rsidRDefault="00A159F7" w:rsidP="008D44B4">
      <w:pPr>
        <w:pStyle w:val="ListParagraph"/>
        <w:tabs>
          <w:tab w:val="left" w:pos="431"/>
        </w:tabs>
        <w:jc w:val="center"/>
        <w:rPr>
          <w:b/>
          <w:color w:val="000000" w:themeColor="text1"/>
          <w:sz w:val="24"/>
          <w:szCs w:val="24"/>
          <w:lang w:val="sr-Latn-BA"/>
        </w:rPr>
      </w:pPr>
    </w:p>
    <w:p w14:paraId="42F3817D" w14:textId="6D3AD292" w:rsidR="00A159F7" w:rsidRPr="008A65A5" w:rsidRDefault="008A65A5" w:rsidP="008D44B4">
      <w:pPr>
        <w:pStyle w:val="ListParagraph"/>
        <w:tabs>
          <w:tab w:val="left" w:pos="431"/>
        </w:tabs>
        <w:jc w:val="center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Raspolaganje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nepokretnošću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zajedničkoj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svojini</w:t>
      </w:r>
    </w:p>
    <w:p w14:paraId="12BB6477" w14:textId="1DA6EC87" w:rsidR="00A159F7" w:rsidRPr="008A65A5" w:rsidRDefault="008A65A5" w:rsidP="008D44B4">
      <w:pPr>
        <w:pStyle w:val="ListParagraph"/>
        <w:tabs>
          <w:tab w:val="left" w:pos="431"/>
        </w:tabs>
        <w:ind w:left="0"/>
        <w:jc w:val="center"/>
        <w:rPr>
          <w:bCs/>
          <w:color w:val="000000" w:themeColor="text1"/>
          <w:sz w:val="24"/>
          <w:szCs w:val="24"/>
          <w:lang w:val="sr-Latn-BA"/>
        </w:rPr>
      </w:pPr>
      <w:r w:rsidRPr="008A65A5">
        <w:rPr>
          <w:bCs/>
          <w:color w:val="000000" w:themeColor="text1"/>
          <w:sz w:val="24"/>
          <w:szCs w:val="24"/>
          <w:lang w:val="sr-Latn-BA"/>
        </w:rPr>
        <w:t>Član</w:t>
      </w:r>
      <w:r w:rsidR="009A233F" w:rsidRPr="008A65A5">
        <w:rPr>
          <w:bCs/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bCs/>
          <w:color w:val="000000" w:themeColor="text1"/>
          <w:sz w:val="24"/>
          <w:szCs w:val="24"/>
          <w:lang w:val="sr-Latn-BA"/>
        </w:rPr>
        <w:t>3</w:t>
      </w:r>
      <w:r w:rsidR="00BF4586" w:rsidRPr="008A65A5">
        <w:rPr>
          <w:bCs/>
          <w:color w:val="000000" w:themeColor="text1"/>
          <w:sz w:val="24"/>
          <w:szCs w:val="24"/>
          <w:lang w:val="sr-Latn-BA"/>
        </w:rPr>
        <w:t>0</w:t>
      </w:r>
      <w:r w:rsidR="00536A07" w:rsidRPr="008A65A5">
        <w:rPr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bCs/>
          <w:color w:val="000000" w:themeColor="text1"/>
          <w:sz w:val="24"/>
          <w:szCs w:val="24"/>
          <w:lang w:val="sr-Latn-BA"/>
        </w:rPr>
        <w:t>.</w:t>
      </w:r>
    </w:p>
    <w:p w14:paraId="3A09EAB8" w14:textId="77777777" w:rsidR="007B0975" w:rsidRPr="008A65A5" w:rsidRDefault="007B0975" w:rsidP="008D44B4">
      <w:pPr>
        <w:pStyle w:val="ListParagraph"/>
        <w:tabs>
          <w:tab w:val="left" w:pos="431"/>
        </w:tabs>
        <w:ind w:left="0"/>
        <w:jc w:val="center"/>
        <w:rPr>
          <w:bCs/>
          <w:color w:val="000000" w:themeColor="text1"/>
          <w:sz w:val="24"/>
          <w:szCs w:val="24"/>
          <w:lang w:val="sr-Latn-BA"/>
        </w:rPr>
      </w:pPr>
    </w:p>
    <w:p w14:paraId="297E653E" w14:textId="7FC2F979" w:rsidR="00A159F7" w:rsidRPr="008A65A5" w:rsidRDefault="00DF06B6" w:rsidP="008D44B4">
      <w:pPr>
        <w:pStyle w:val="ListParagraph"/>
        <w:ind w:left="0" w:right="401" w:firstLine="720"/>
        <w:jc w:val="both"/>
        <w:rPr>
          <w:i/>
          <w:iCs/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Jedan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javne</w:t>
      </w:r>
      <w:r w:rsidR="0054395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evidencije</w:t>
      </w:r>
      <w:r w:rsidR="0054395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="0054395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nepokretnostima</w:t>
      </w:r>
      <w:r w:rsidR="0054395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54395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pravima</w:t>
      </w:r>
      <w:r w:rsidR="0054395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54395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njima</w:t>
      </w:r>
      <w:r w:rsidR="00B010F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upisan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vlasnik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nepokretnosti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svojini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nepokretnošću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. </w:t>
      </w:r>
    </w:p>
    <w:p w14:paraId="70FED18A" w14:textId="04510299" w:rsidR="00A159F7" w:rsidRPr="008A65A5" w:rsidRDefault="00DF06B6" w:rsidP="008D44B4">
      <w:pPr>
        <w:pStyle w:val="ListParagraph"/>
        <w:ind w:left="0" w:right="401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nepokretnošću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bez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saglasnosti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pravni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posao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će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ništav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osim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sticalac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postupao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4971A1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dobroj</w:t>
      </w:r>
      <w:r w:rsidR="00042C0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vjeri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2AD08056" w14:textId="33585679" w:rsidR="00817E82" w:rsidRPr="008A65A5" w:rsidRDefault="00817E82" w:rsidP="00817E82">
      <w:pPr>
        <w:pStyle w:val="ListParagraph"/>
        <w:ind w:left="0" w:right="401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Pr="008A65A5">
        <w:rPr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bez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čije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saglasnosti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nepokretnošću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zahtijeva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naknadu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tržišne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kojoj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nepokretnost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otuđena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izboru</w:t>
      </w:r>
      <w:r w:rsidRPr="008A65A5">
        <w:rPr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color w:val="000000" w:themeColor="text1"/>
          <w:sz w:val="24"/>
          <w:szCs w:val="24"/>
          <w:lang w:val="sr-Latn-BA"/>
        </w:rPr>
        <w:t>izboru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bez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čije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saglasnosti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raspolagano</w:t>
      </w:r>
      <w:r w:rsidRPr="008A65A5">
        <w:rPr>
          <w:color w:val="000000" w:themeColor="text1"/>
          <w:sz w:val="24"/>
          <w:szCs w:val="24"/>
          <w:lang w:val="sr-Latn-BA"/>
        </w:rPr>
        <w:t>).</w:t>
      </w:r>
    </w:p>
    <w:p w14:paraId="3ACBA38C" w14:textId="77777777" w:rsidR="00964706" w:rsidRPr="008A65A5" w:rsidRDefault="00964706" w:rsidP="008D44B4">
      <w:pPr>
        <w:pStyle w:val="BodyText"/>
        <w:tabs>
          <w:tab w:val="left" w:pos="431"/>
        </w:tabs>
        <w:ind w:left="429"/>
        <w:jc w:val="both"/>
        <w:rPr>
          <w:color w:val="000000" w:themeColor="text1"/>
          <w:lang w:val="sr-Latn-BA"/>
        </w:rPr>
      </w:pPr>
    </w:p>
    <w:p w14:paraId="04785A80" w14:textId="77777777" w:rsidR="001E0115" w:rsidRDefault="001E0115" w:rsidP="008D44B4">
      <w:pPr>
        <w:pStyle w:val="ListParagraph"/>
        <w:tabs>
          <w:tab w:val="left" w:pos="343"/>
        </w:tabs>
        <w:ind w:left="342"/>
        <w:jc w:val="center"/>
        <w:rPr>
          <w:b/>
          <w:color w:val="000000" w:themeColor="text1"/>
          <w:sz w:val="24"/>
          <w:szCs w:val="24"/>
          <w:lang w:val="sr-Latn-BA"/>
        </w:rPr>
      </w:pPr>
    </w:p>
    <w:p w14:paraId="356B207E" w14:textId="77777777" w:rsidR="001E0115" w:rsidRDefault="001E0115" w:rsidP="008D44B4">
      <w:pPr>
        <w:pStyle w:val="ListParagraph"/>
        <w:tabs>
          <w:tab w:val="left" w:pos="343"/>
        </w:tabs>
        <w:ind w:left="342"/>
        <w:jc w:val="center"/>
        <w:rPr>
          <w:b/>
          <w:color w:val="000000" w:themeColor="text1"/>
          <w:sz w:val="24"/>
          <w:szCs w:val="24"/>
          <w:lang w:val="sr-Latn-BA"/>
        </w:rPr>
      </w:pPr>
    </w:p>
    <w:p w14:paraId="1071C702" w14:textId="77777777" w:rsidR="001E0115" w:rsidRDefault="001E0115" w:rsidP="008D44B4">
      <w:pPr>
        <w:pStyle w:val="ListParagraph"/>
        <w:tabs>
          <w:tab w:val="left" w:pos="343"/>
        </w:tabs>
        <w:ind w:left="342"/>
        <w:jc w:val="center"/>
        <w:rPr>
          <w:b/>
          <w:color w:val="000000" w:themeColor="text1"/>
          <w:sz w:val="24"/>
          <w:szCs w:val="24"/>
          <w:lang w:val="sr-Latn-BA"/>
        </w:rPr>
      </w:pPr>
    </w:p>
    <w:p w14:paraId="314DF406" w14:textId="69CA497A" w:rsidR="00616C4D" w:rsidRPr="008A65A5" w:rsidRDefault="008A65A5" w:rsidP="008D44B4">
      <w:pPr>
        <w:pStyle w:val="ListParagraph"/>
        <w:tabs>
          <w:tab w:val="left" w:pos="343"/>
        </w:tabs>
        <w:ind w:left="342"/>
        <w:jc w:val="center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lastRenderedPageBreak/>
        <w:t>Dioba</w:t>
      </w:r>
      <w:r w:rsidR="002B6B35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zajedničke</w:t>
      </w:r>
      <w:r w:rsidR="002B6B35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imovine</w:t>
      </w:r>
    </w:p>
    <w:p w14:paraId="16974C92" w14:textId="1C7598EC" w:rsidR="00616C4D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30</w:t>
      </w:r>
      <w:r w:rsidR="00536A07" w:rsidRPr="008A65A5">
        <w:rPr>
          <w:color w:val="000000" w:themeColor="text1"/>
          <w:lang w:val="sr-Latn-BA"/>
        </w:rPr>
        <w:t>6</w:t>
      </w:r>
      <w:r w:rsidR="002D2D2B" w:rsidRPr="008A65A5">
        <w:rPr>
          <w:color w:val="000000" w:themeColor="text1"/>
          <w:lang w:val="sr-Latn-BA"/>
        </w:rPr>
        <w:t>.</w:t>
      </w:r>
    </w:p>
    <w:p w14:paraId="45612DF8" w14:textId="77777777" w:rsidR="00365D59" w:rsidRPr="008A65A5" w:rsidRDefault="00365D59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3C2D4E06" w14:textId="097ADCA4" w:rsidR="00616C4D" w:rsidRPr="008A65A5" w:rsidRDefault="00DF06B6" w:rsidP="008D44B4">
      <w:pPr>
        <w:pStyle w:val="ListParagraph"/>
        <w:shd w:val="clear" w:color="auto" w:fill="FFFFFF"/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Diobom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smislu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smatra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utvrđivanje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udjela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svakog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imovini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117083C" w14:textId="3CB9A4A0" w:rsidR="00616C4D" w:rsidRPr="008A65A5" w:rsidRDefault="00DF06B6" w:rsidP="008D44B4">
      <w:pPr>
        <w:pStyle w:val="ListParagraph"/>
        <w:shd w:val="clear" w:color="auto" w:fill="FFFFFF"/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Dioba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vršiti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vrijeme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trajanja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poslije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prestanka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BA3A748" w14:textId="77777777" w:rsidR="00616C4D" w:rsidRPr="008A65A5" w:rsidRDefault="00616C4D" w:rsidP="008D44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30556BEB" w14:textId="277DBE61" w:rsidR="00616C4D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Sporazumna</w:t>
      </w:r>
      <w:r w:rsidR="002B6B35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dioba</w:t>
      </w:r>
      <w:r w:rsidR="002B6B35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zajedničke</w:t>
      </w:r>
      <w:r w:rsidR="002B6B35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imovine</w:t>
      </w:r>
    </w:p>
    <w:p w14:paraId="5819EC63" w14:textId="53E5CD33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9A233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30</w:t>
      </w:r>
      <w:r w:rsidR="00536A07" w:rsidRPr="008A65A5">
        <w:rPr>
          <w:color w:val="000000" w:themeColor="text1"/>
          <w:lang w:val="sr-Latn-BA"/>
        </w:rPr>
        <w:t>7</w:t>
      </w:r>
      <w:r w:rsidR="002D2D2B" w:rsidRPr="008A65A5">
        <w:rPr>
          <w:color w:val="000000" w:themeColor="text1"/>
          <w:lang w:val="sr-Latn-BA"/>
        </w:rPr>
        <w:t xml:space="preserve">. </w:t>
      </w:r>
    </w:p>
    <w:p w14:paraId="758E7FE2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76CCECD8" w14:textId="3DEF3315" w:rsidR="00616C4D" w:rsidRPr="008A65A5" w:rsidRDefault="00DF06B6" w:rsidP="008D44B4">
      <w:pPr>
        <w:pStyle w:val="ListParagraph"/>
        <w:shd w:val="clear" w:color="auto" w:fill="FFFFFF"/>
        <w:ind w:left="0" w:firstLine="720"/>
        <w:jc w:val="both"/>
        <w:textAlignment w:val="baseline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dioba</w:t>
      </w:r>
      <w:r w:rsidR="00616C4D" w:rsidRPr="008A65A5">
        <w:rPr>
          <w:color w:val="000000" w:themeColor="text1"/>
          <w:sz w:val="24"/>
          <w:szCs w:val="24"/>
          <w:lang w:val="sr-Latn-BA"/>
        </w:rPr>
        <w:t>).</w:t>
      </w:r>
    </w:p>
    <w:p w14:paraId="2EA72277" w14:textId="6F85AC32" w:rsidR="002B6B35" w:rsidRPr="008A65A5" w:rsidRDefault="00DF06B6" w:rsidP="008D44B4">
      <w:pPr>
        <w:pStyle w:val="ListParagraph"/>
        <w:shd w:val="clear" w:color="auto" w:fill="FFFFFF"/>
        <w:ind w:left="0" w:firstLine="720"/>
        <w:jc w:val="both"/>
        <w:textAlignment w:val="baseline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podijeliti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sljedeće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načine</w:t>
      </w:r>
      <w:r w:rsidRPr="008A65A5">
        <w:rPr>
          <w:color w:val="000000" w:themeColor="text1"/>
          <w:sz w:val="24"/>
          <w:szCs w:val="24"/>
          <w:lang w:val="sr-Latn-BA"/>
        </w:rPr>
        <w:t>:</w:t>
      </w:r>
    </w:p>
    <w:p w14:paraId="5CE1FCC8" w14:textId="473B5379" w:rsidR="002B6B35" w:rsidRPr="008A65A5" w:rsidRDefault="00C01760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odrede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dijelove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cjelokupnoj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zajedničkoj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jednom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dijelu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pojedinoj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stvari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pravu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64AB5E6B" w14:textId="02A612E6" w:rsidR="002B6B35" w:rsidRPr="008A65A5" w:rsidRDefault="00C01760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svakom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pripadnu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pojedine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stvari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D521FF1" w14:textId="034D87DA" w:rsidR="00C01760" w:rsidRPr="008A65A5" w:rsidRDefault="00C01760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korist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jednog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konstituiše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etažne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svojine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posebnom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dijelu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nepokretnosti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72A017B2" w14:textId="42B2AD95" w:rsidR="002B6B35" w:rsidRPr="008A65A5" w:rsidRDefault="00C01760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izvrše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uređivanje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sukorisničkih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određujući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obim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svakog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02B9FBE2" w14:textId="5C9052D3" w:rsidR="002B6B35" w:rsidRPr="008A65A5" w:rsidRDefault="00C01760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5)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jedan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isplati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drugom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7D011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="007D011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novčanu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protivvrijednost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njegovog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udjela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zajedničkoj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imovini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3400B617" w14:textId="0BFD5A82" w:rsidR="002B6B35" w:rsidRPr="008A65A5" w:rsidRDefault="00C01760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6)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prodaja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cjelokupne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toga</w:t>
      </w:r>
      <w:r w:rsidR="002B6B3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obavi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raspodjela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ostvarene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vrijednosti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srazmjerno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dogovorenim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udjelima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zajedničkoj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imovini</w:t>
      </w:r>
      <w:r w:rsidR="00DE788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A56518C" w14:textId="03E570CC" w:rsidR="00616C4D" w:rsidRPr="008A65A5" w:rsidRDefault="00C01760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7)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kombinacijom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navedenih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načina</w:t>
      </w:r>
      <w:r w:rsidR="00E468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sporazumne</w:t>
      </w:r>
      <w:r w:rsidR="00E4685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diobe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C833362" w14:textId="3097729C" w:rsidR="002B6B35" w:rsidRPr="008A65A5" w:rsidRDefault="00DF06B6" w:rsidP="008D44B4">
      <w:pPr>
        <w:pStyle w:val="ListParagraph"/>
        <w:shd w:val="clear" w:color="auto" w:fill="FFFFFF"/>
        <w:ind w:left="0" w:firstLine="720"/>
        <w:jc w:val="both"/>
        <w:textAlignment w:val="baseline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mora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zaključen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formi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notarski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obrađene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isprave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50573A66" w14:textId="77777777" w:rsidR="002B6B35" w:rsidRPr="008A65A5" w:rsidRDefault="002B6B3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</w:p>
    <w:p w14:paraId="3D684860" w14:textId="599F424A" w:rsidR="00616C4D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Pravo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sudsku</w:t>
      </w:r>
      <w:r w:rsidR="002B6B35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diobu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imovine</w:t>
      </w:r>
    </w:p>
    <w:p w14:paraId="64AD653D" w14:textId="079A4289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536A07" w:rsidRPr="008A65A5">
        <w:rPr>
          <w:color w:val="000000" w:themeColor="text1"/>
          <w:lang w:val="sr-Latn-BA"/>
        </w:rPr>
        <w:t>3</w:t>
      </w:r>
      <w:r w:rsidR="00BF4586" w:rsidRPr="008A65A5">
        <w:rPr>
          <w:color w:val="000000" w:themeColor="text1"/>
          <w:lang w:val="sr-Latn-BA"/>
        </w:rPr>
        <w:t>0</w:t>
      </w:r>
      <w:r w:rsidR="00536A07" w:rsidRPr="008A65A5">
        <w:rPr>
          <w:color w:val="000000" w:themeColor="text1"/>
          <w:lang w:val="sr-Latn-BA"/>
        </w:rPr>
        <w:t>8</w:t>
      </w:r>
      <w:r w:rsidR="002D2D2B" w:rsidRPr="008A65A5">
        <w:rPr>
          <w:color w:val="000000" w:themeColor="text1"/>
          <w:lang w:val="sr-Latn-BA"/>
        </w:rPr>
        <w:t>.</w:t>
      </w:r>
    </w:p>
    <w:p w14:paraId="6B11B13F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20C9A0CB" w14:textId="1DFCC2E2" w:rsidR="00616C4D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diobu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E5422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nasljednici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umrlog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povjerioci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mogla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namiriti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njihova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potraživanja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22A5C97" w14:textId="59D6165E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Pravo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zastarijeva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što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utiče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primjenu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pravila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održaju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zastarjelosti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potraživanja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202757B3" w14:textId="77777777" w:rsidR="002925FB" w:rsidRPr="008A65A5" w:rsidRDefault="002925FB" w:rsidP="008D44B4">
      <w:pPr>
        <w:pStyle w:val="ListParagraph"/>
        <w:tabs>
          <w:tab w:val="left" w:pos="431"/>
        </w:tabs>
        <w:ind w:left="0"/>
        <w:jc w:val="center"/>
        <w:rPr>
          <w:b/>
          <w:color w:val="000000" w:themeColor="text1"/>
          <w:sz w:val="24"/>
          <w:szCs w:val="24"/>
          <w:lang w:val="sr-Latn-BA"/>
        </w:rPr>
      </w:pPr>
    </w:p>
    <w:p w14:paraId="4E066AEB" w14:textId="047D67B8" w:rsidR="00616C4D" w:rsidRPr="008A65A5" w:rsidRDefault="008A65A5" w:rsidP="008D44B4">
      <w:pPr>
        <w:pStyle w:val="ListParagraph"/>
        <w:tabs>
          <w:tab w:val="left" w:pos="431"/>
        </w:tabs>
        <w:ind w:left="0"/>
        <w:jc w:val="center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Sudska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dioba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zajedničke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imovine</w:t>
      </w:r>
    </w:p>
    <w:p w14:paraId="67408EF0" w14:textId="13DE867E" w:rsidR="00616C4D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30</w:t>
      </w:r>
      <w:r w:rsidR="00536A07" w:rsidRPr="008A65A5">
        <w:rPr>
          <w:color w:val="000000" w:themeColor="text1"/>
          <w:lang w:val="sr-Latn-BA"/>
        </w:rPr>
        <w:t>9</w:t>
      </w:r>
      <w:r w:rsidR="002D2D2B" w:rsidRPr="008A65A5">
        <w:rPr>
          <w:color w:val="000000" w:themeColor="text1"/>
          <w:lang w:val="sr-Latn-BA"/>
        </w:rPr>
        <w:t>.</w:t>
      </w:r>
    </w:p>
    <w:p w14:paraId="32B877A9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69D36C81" w14:textId="261F1235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sporazumiju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svakome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pripada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polovina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6D7442BA" w14:textId="291BE19A" w:rsidR="00706E27" w:rsidRPr="008A65A5" w:rsidRDefault="00706E27" w:rsidP="00706E27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Svaki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zahtijevati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odredi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veći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polovine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pripada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taj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sudskom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postupku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dokazuje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doprinos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sticanju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veći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doprinosa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514F795E" w14:textId="3934FB4B" w:rsidR="00706E27" w:rsidRPr="008A65A5" w:rsidRDefault="00706E27" w:rsidP="00706E27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 (3)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Pr="008A65A5">
        <w:rPr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sud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određuje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veličinu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udjela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doprinosu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sticanju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pri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čemu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vodi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računa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lastRenderedPageBreak/>
        <w:t>samo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ličnom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dohotku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zaradi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svakog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već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pomoći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drugome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domaćinstvu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porodici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brizi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vezi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vaspitanjem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podizanjem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djece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kao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svakom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vidu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doprinosa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saradnje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sticanju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održavanju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povećanju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062F007C" w14:textId="79655F8E" w:rsidR="00616C4D" w:rsidRPr="008A65A5" w:rsidRDefault="00706E27" w:rsidP="00706E27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Veći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udio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jednog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sticanju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pojedinog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utvrditi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pravo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ekonomski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samostalno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odnosu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ostala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sticanju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tog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učestvovao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prihodima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posebne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što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mora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dokazati</w:t>
      </w:r>
      <w:r w:rsidR="00963C3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zahtijeva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4323F88" w14:textId="1592FCC1" w:rsidR="00616C4D" w:rsidRPr="008A65A5" w:rsidRDefault="00DF06B6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čiji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udio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sticanju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znatno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manji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udjela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opravdavaju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posebne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okolnosti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može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tužbom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zahtijevati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obaveže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naknadi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protivvrijednost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udjela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novcu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srazmjerno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presude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26BC1DDF" w14:textId="77777777" w:rsidR="00C24AB1" w:rsidRPr="008A65A5" w:rsidRDefault="00C24AB1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</w:p>
    <w:p w14:paraId="19D2C935" w14:textId="49E8ABC1" w:rsidR="00E822EB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Privilegovane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stvari</w:t>
      </w:r>
    </w:p>
    <w:p w14:paraId="467DBDE3" w14:textId="18A1F473" w:rsidR="005C3385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31</w:t>
      </w:r>
      <w:r w:rsidR="00536A07" w:rsidRPr="008A65A5">
        <w:rPr>
          <w:color w:val="000000" w:themeColor="text1"/>
          <w:lang w:val="sr-Latn-BA"/>
        </w:rPr>
        <w:t>0</w:t>
      </w:r>
      <w:r w:rsidR="002D2D2B" w:rsidRPr="008A65A5">
        <w:rPr>
          <w:color w:val="000000" w:themeColor="text1"/>
          <w:lang w:val="sr-Latn-BA"/>
        </w:rPr>
        <w:t>.</w:t>
      </w:r>
    </w:p>
    <w:p w14:paraId="60EA79D1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1E50244A" w14:textId="69D8231D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Iz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izdvojiće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predati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bračnom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supružniku</w:t>
      </w:r>
      <w:r w:rsidR="00616C4D" w:rsidRPr="008A65A5">
        <w:rPr>
          <w:color w:val="000000" w:themeColor="text1"/>
          <w:lang w:val="sr-Latn-BA"/>
        </w:rPr>
        <w:t>,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pored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njegovog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dijela</w:t>
      </w:r>
      <w:r w:rsidR="00616C4D" w:rsidRPr="008A65A5">
        <w:rPr>
          <w:color w:val="000000" w:themeColor="text1"/>
          <w:lang w:val="sr-Latn-BA"/>
        </w:rPr>
        <w:t>,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one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stvari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stečene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radom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toku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zajednice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isključivo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njegovoj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ličnoj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upotrebi</w:t>
      </w:r>
      <w:r w:rsidR="00616C4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njihova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vrijednost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nije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nesrazmjerno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velika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odnosu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vrijednost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zajedničke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vrijednost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stvari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ličnu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upotrebu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="00E822EB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963C3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="00616C4D" w:rsidRPr="008A65A5">
        <w:rPr>
          <w:color w:val="000000" w:themeColor="text1"/>
          <w:lang w:val="sr-Latn-BA"/>
        </w:rPr>
        <w:t>.</w:t>
      </w:r>
    </w:p>
    <w:p w14:paraId="038CEACD" w14:textId="305F798C" w:rsidR="00616C4D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vrijednost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stvari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C01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C01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C0176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nesrazmjerno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velika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pripadaju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isključivu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svojinu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čijoj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upotrebi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uračunavanjem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dio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0186BA0" w14:textId="50E0D5A7" w:rsidR="00616C4D" w:rsidRPr="008A65A5" w:rsidRDefault="00DF06B6" w:rsidP="008D44B4">
      <w:pPr>
        <w:pStyle w:val="ListParagraph"/>
        <w:tabs>
          <w:tab w:val="left" w:pos="431"/>
        </w:tabs>
        <w:ind w:left="0" w:right="4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Prilikom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zahtjev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će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prvenstveno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unijeti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predmeti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obavljanje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zanimanja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3E5B8F5" w14:textId="2055A5C3" w:rsidR="00616C4D" w:rsidRPr="008A65A5" w:rsidRDefault="00DF06B6" w:rsidP="008D44B4">
      <w:pPr>
        <w:pStyle w:val="ListParagraph"/>
        <w:tabs>
          <w:tab w:val="left" w:pos="431"/>
        </w:tabs>
        <w:ind w:left="0" w:right="118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="00E4142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3.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nesrazmjerno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velika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cjelokupne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izvršiće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dioba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osim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trebalo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dobije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naknadi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odgovarajuću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ustupi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supružniku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pristanku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2EF5750F" w14:textId="6CA79054" w:rsidR="00616C4D" w:rsidRPr="008A65A5" w:rsidRDefault="00DF06B6" w:rsidP="008D44B4">
      <w:pPr>
        <w:pStyle w:val="ListParagraph"/>
        <w:tabs>
          <w:tab w:val="left" w:pos="431"/>
        </w:tabs>
        <w:ind w:left="0" w:right="169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(5) </w:t>
      </w:r>
      <w:r w:rsidR="008A65A5" w:rsidRPr="008A65A5">
        <w:rPr>
          <w:color w:val="000000" w:themeColor="text1"/>
          <w:sz w:val="24"/>
          <w:szCs w:val="24"/>
          <w:lang w:val="sr-Latn-BA"/>
        </w:rPr>
        <w:t>Predmeti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domaćinstva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jedan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nakon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prestanka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života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državinu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trajanju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najmanje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godine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pripadaju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isključivu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uračunavanjem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ukoliko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on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zahtijeva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19988310" w14:textId="77777777" w:rsidR="00091E2C" w:rsidRPr="008A65A5" w:rsidRDefault="00091E2C" w:rsidP="008D44B4">
      <w:pPr>
        <w:pStyle w:val="BodyText"/>
        <w:jc w:val="both"/>
        <w:rPr>
          <w:color w:val="000000" w:themeColor="text1"/>
          <w:w w:val="95"/>
          <w:lang w:val="sr-Latn-BA"/>
        </w:rPr>
      </w:pPr>
    </w:p>
    <w:p w14:paraId="0AE8C2A6" w14:textId="0772B35D" w:rsidR="002D2D2B" w:rsidRPr="008A65A5" w:rsidRDefault="008A65A5" w:rsidP="008D44B4">
      <w:pPr>
        <w:pStyle w:val="ListParagraph"/>
        <w:tabs>
          <w:tab w:val="left" w:pos="431"/>
        </w:tabs>
        <w:ind w:left="0" w:right="185"/>
        <w:jc w:val="center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Stvari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namijenjene</w:t>
      </w:r>
      <w:r w:rsidR="00DF06B6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djetetu</w:t>
      </w:r>
    </w:p>
    <w:p w14:paraId="1E8018DF" w14:textId="31DF9A6C" w:rsidR="002D2D2B" w:rsidRPr="008A65A5" w:rsidRDefault="008A65A5" w:rsidP="008D44B4">
      <w:pPr>
        <w:pStyle w:val="ListParagraph"/>
        <w:tabs>
          <w:tab w:val="left" w:pos="431"/>
        </w:tabs>
        <w:ind w:left="0" w:right="185"/>
        <w:jc w:val="center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color w:val="000000" w:themeColor="text1"/>
          <w:sz w:val="24"/>
          <w:szCs w:val="24"/>
          <w:lang w:val="sr-Latn-BA"/>
        </w:rPr>
        <w:t>3</w:t>
      </w:r>
      <w:r w:rsidR="00BF4586" w:rsidRPr="008A65A5">
        <w:rPr>
          <w:color w:val="000000" w:themeColor="text1"/>
          <w:sz w:val="24"/>
          <w:szCs w:val="24"/>
          <w:lang w:val="sr-Latn-BA"/>
        </w:rPr>
        <w:t>1</w:t>
      </w:r>
      <w:r w:rsidR="00536A07" w:rsidRPr="008A65A5">
        <w:rPr>
          <w:color w:val="000000" w:themeColor="text1"/>
          <w:sz w:val="24"/>
          <w:szCs w:val="24"/>
          <w:lang w:val="sr-Latn-BA"/>
        </w:rPr>
        <w:t>1</w:t>
      </w:r>
      <w:r w:rsidR="002D2D2B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346F030" w14:textId="77777777" w:rsidR="007B0975" w:rsidRPr="008A65A5" w:rsidRDefault="007B0975" w:rsidP="008D44B4">
      <w:pPr>
        <w:pStyle w:val="ListParagraph"/>
        <w:tabs>
          <w:tab w:val="left" w:pos="431"/>
        </w:tabs>
        <w:ind w:left="0" w:right="185"/>
        <w:jc w:val="center"/>
        <w:rPr>
          <w:color w:val="000000" w:themeColor="text1"/>
          <w:sz w:val="24"/>
          <w:szCs w:val="24"/>
          <w:lang w:val="sr-Latn-BA"/>
        </w:rPr>
      </w:pPr>
    </w:p>
    <w:p w14:paraId="43793EB9" w14:textId="142DFC70" w:rsidR="00616C4D" w:rsidRPr="008A65A5" w:rsidRDefault="00DF06B6" w:rsidP="008D44B4">
      <w:pPr>
        <w:pStyle w:val="ListParagraph"/>
        <w:tabs>
          <w:tab w:val="left" w:pos="90"/>
          <w:tab w:val="left" w:pos="431"/>
        </w:tabs>
        <w:ind w:left="0" w:right="185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služe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djetetu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namijenjene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neposrednoj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upotrebi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svojinu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="00D230A0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nakon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prestanka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zajednice</w:t>
      </w:r>
      <w:r w:rsidR="00B010F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dodjeljuju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samostalno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vrši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="00691E8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dijete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vršenja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1D681E85" w14:textId="2449B3F2" w:rsidR="00616C4D" w:rsidRPr="008A65A5" w:rsidRDefault="00DF06B6" w:rsidP="008D44B4">
      <w:pPr>
        <w:pStyle w:val="ListParagraph"/>
        <w:tabs>
          <w:tab w:val="left" w:pos="90"/>
          <w:tab w:val="left" w:pos="431"/>
        </w:tabs>
        <w:ind w:left="0" w:right="185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="00DD5EFC" w:rsidRPr="008A65A5">
        <w:rPr>
          <w:color w:val="000000" w:themeColor="text1"/>
          <w:sz w:val="24"/>
          <w:szCs w:val="24"/>
          <w:lang w:val="sr-Latn-BA"/>
        </w:rPr>
        <w:t xml:space="preserve"> 1.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vrši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skladu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odredbama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E678997" w14:textId="77777777" w:rsidR="00616C4D" w:rsidRPr="008A65A5" w:rsidRDefault="00616C4D" w:rsidP="008D44B4">
      <w:pPr>
        <w:pStyle w:val="BodyText"/>
        <w:jc w:val="both"/>
        <w:rPr>
          <w:color w:val="000000" w:themeColor="text1"/>
          <w:lang w:val="sr-Latn-BA"/>
        </w:rPr>
      </w:pPr>
    </w:p>
    <w:p w14:paraId="3EF6DC99" w14:textId="77777777" w:rsidR="001E0115" w:rsidRDefault="001E0115" w:rsidP="002B1B5A">
      <w:pPr>
        <w:pStyle w:val="BodyText"/>
        <w:jc w:val="center"/>
        <w:rPr>
          <w:b/>
          <w:color w:val="000000" w:themeColor="text1"/>
          <w:lang w:val="sr-Latn-BA"/>
        </w:rPr>
      </w:pPr>
    </w:p>
    <w:p w14:paraId="1A0A91BD" w14:textId="77777777" w:rsidR="001E0115" w:rsidRDefault="001E0115" w:rsidP="002B1B5A">
      <w:pPr>
        <w:pStyle w:val="BodyText"/>
        <w:jc w:val="center"/>
        <w:rPr>
          <w:b/>
          <w:color w:val="000000" w:themeColor="text1"/>
          <w:lang w:val="sr-Latn-BA"/>
        </w:rPr>
      </w:pPr>
    </w:p>
    <w:p w14:paraId="7F164D4C" w14:textId="77777777" w:rsidR="001E0115" w:rsidRDefault="001E0115" w:rsidP="002B1B5A">
      <w:pPr>
        <w:pStyle w:val="BodyText"/>
        <w:jc w:val="center"/>
        <w:rPr>
          <w:b/>
          <w:color w:val="000000" w:themeColor="text1"/>
          <w:lang w:val="sr-Latn-BA"/>
        </w:rPr>
      </w:pPr>
    </w:p>
    <w:p w14:paraId="25164551" w14:textId="2285B8FC" w:rsidR="002D2D2B" w:rsidRPr="008A65A5" w:rsidRDefault="008A65A5" w:rsidP="002B1B5A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lastRenderedPageBreak/>
        <w:t>Dugovi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osnovu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zajedničkog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sticanja</w:t>
      </w:r>
    </w:p>
    <w:p w14:paraId="626DF7A2" w14:textId="74F1FC70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31</w:t>
      </w:r>
      <w:r w:rsidR="00536A07" w:rsidRPr="008A65A5">
        <w:rPr>
          <w:color w:val="000000" w:themeColor="text1"/>
          <w:lang w:val="sr-Latn-BA"/>
        </w:rPr>
        <w:t>2</w:t>
      </w:r>
      <w:r w:rsidR="002D2D2B" w:rsidRPr="008A65A5">
        <w:rPr>
          <w:color w:val="000000" w:themeColor="text1"/>
          <w:lang w:val="sr-Latn-BA"/>
        </w:rPr>
        <w:t>.</w:t>
      </w:r>
    </w:p>
    <w:p w14:paraId="2FC1FF6F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40710949" w14:textId="380F2BE9" w:rsidR="00616C4D" w:rsidRPr="008A65A5" w:rsidRDefault="00C01760" w:rsidP="008D44B4">
      <w:pPr>
        <w:tabs>
          <w:tab w:val="left" w:pos="431"/>
          <w:tab w:val="left" w:pos="9000"/>
          <w:tab w:val="left" w:pos="9180"/>
        </w:tabs>
        <w:spacing w:after="0" w:line="240" w:lineRule="auto"/>
        <w:ind w:right="26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Kod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diobe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svakom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supružniku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uračunati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dio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srazmjerna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vrijednost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onog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duguje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sticanja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bračnoj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zajednici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7E05B1" w14:textId="29C9574D" w:rsidR="00616C4D" w:rsidRPr="008A65A5" w:rsidRDefault="00447233" w:rsidP="008D44B4">
      <w:pPr>
        <w:pStyle w:val="ListParagraph"/>
        <w:tabs>
          <w:tab w:val="left" w:pos="431"/>
        </w:tabs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Kao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dugovanja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smislu</w:t>
      </w:r>
      <w:r w:rsidR="00B010F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="002D2A0E"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2D2A0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uračunaće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potraživanja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trećih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lica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nastala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radi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povećanja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održavanja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postojeće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zajedničke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potraživanja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terete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jednog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bračnog</w:t>
      </w:r>
      <w:r w:rsidR="002D2D2B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CAD3EC7" w14:textId="77777777" w:rsidR="005D6E72" w:rsidRPr="008A65A5" w:rsidRDefault="005D6E72" w:rsidP="008D44B4">
      <w:pPr>
        <w:pStyle w:val="ListParagraph"/>
        <w:tabs>
          <w:tab w:val="left" w:pos="431"/>
        </w:tabs>
        <w:ind w:right="319"/>
        <w:jc w:val="both"/>
        <w:rPr>
          <w:color w:val="000000" w:themeColor="text1"/>
          <w:sz w:val="24"/>
          <w:szCs w:val="24"/>
          <w:lang w:val="sr-Latn-BA"/>
        </w:rPr>
      </w:pPr>
    </w:p>
    <w:p w14:paraId="5D4E2C36" w14:textId="6F1002F9" w:rsidR="002D2D2B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Pravo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preče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kupovine</w:t>
      </w:r>
    </w:p>
    <w:p w14:paraId="1B02FE3E" w14:textId="0E6045F1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31</w:t>
      </w:r>
      <w:r w:rsidR="00536A07" w:rsidRPr="008A65A5">
        <w:rPr>
          <w:color w:val="000000" w:themeColor="text1"/>
          <w:lang w:val="sr-Latn-BA"/>
        </w:rPr>
        <w:t>3</w:t>
      </w:r>
      <w:r w:rsidR="002D2D2B" w:rsidRPr="008A65A5">
        <w:rPr>
          <w:color w:val="000000" w:themeColor="text1"/>
          <w:lang w:val="sr-Latn-BA"/>
        </w:rPr>
        <w:t>.</w:t>
      </w:r>
    </w:p>
    <w:p w14:paraId="5CE05635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2558063F" w14:textId="5C6D7269" w:rsidR="00616C4D" w:rsidRPr="008A65A5" w:rsidRDefault="008A65A5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Ako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izvršnom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postupku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određena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prodaja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stvari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radi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namirenja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udjela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jednog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DF06B6" w:rsidRPr="008A65A5">
        <w:rPr>
          <w:color w:val="000000" w:themeColor="text1"/>
          <w:lang w:val="sr-Latn-BA"/>
        </w:rPr>
        <w:t>,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taj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preče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kupovine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tih</w:t>
      </w:r>
      <w:r w:rsidR="002D2D2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stvari</w:t>
      </w:r>
      <w:r w:rsidR="00DF06B6" w:rsidRPr="008A65A5">
        <w:rPr>
          <w:color w:val="000000" w:themeColor="text1"/>
          <w:lang w:val="sr-Latn-BA"/>
        </w:rPr>
        <w:t>.</w:t>
      </w:r>
    </w:p>
    <w:p w14:paraId="3CF4744E" w14:textId="77777777" w:rsidR="00616C4D" w:rsidRPr="008A65A5" w:rsidRDefault="00616C4D" w:rsidP="008D44B4">
      <w:pPr>
        <w:pStyle w:val="BodyText"/>
        <w:jc w:val="both"/>
        <w:rPr>
          <w:color w:val="000000" w:themeColor="text1"/>
          <w:lang w:val="sr-Latn-BA"/>
        </w:rPr>
      </w:pPr>
    </w:p>
    <w:p w14:paraId="091EB0E0" w14:textId="2AFBA028" w:rsidR="00C630D9" w:rsidRPr="008A65A5" w:rsidRDefault="00E846D4" w:rsidP="008D44B4">
      <w:pPr>
        <w:pStyle w:val="BodyText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2.</w:t>
      </w:r>
      <w:r w:rsidR="00C630D9" w:rsidRPr="008A65A5">
        <w:rPr>
          <w:b/>
          <w:color w:val="000000" w:themeColor="text1"/>
          <w:lang w:val="sr-Latn-BA"/>
        </w:rPr>
        <w:t xml:space="preserve"> </w:t>
      </w:r>
      <w:r w:rsidR="008A65A5" w:rsidRPr="008A65A5">
        <w:rPr>
          <w:b/>
          <w:color w:val="000000" w:themeColor="text1"/>
          <w:lang w:val="sr-Latn-BA"/>
        </w:rPr>
        <w:t>Bračni</w:t>
      </w:r>
      <w:r w:rsidR="00C630D9" w:rsidRPr="008A65A5">
        <w:rPr>
          <w:b/>
          <w:color w:val="000000" w:themeColor="text1"/>
          <w:lang w:val="sr-Latn-BA"/>
        </w:rPr>
        <w:t xml:space="preserve"> </w:t>
      </w:r>
      <w:r w:rsidR="008A65A5" w:rsidRPr="008A65A5">
        <w:rPr>
          <w:b/>
          <w:color w:val="000000" w:themeColor="text1"/>
          <w:lang w:val="sr-Latn-BA"/>
        </w:rPr>
        <w:t>ugovor</w:t>
      </w:r>
      <w:r w:rsidR="00C630D9" w:rsidRPr="008A65A5">
        <w:rPr>
          <w:b/>
          <w:color w:val="000000" w:themeColor="text1"/>
          <w:lang w:val="sr-Latn-BA"/>
        </w:rPr>
        <w:t xml:space="preserve"> </w:t>
      </w:r>
    </w:p>
    <w:p w14:paraId="7974415C" w14:textId="77777777" w:rsidR="00C630D9" w:rsidRPr="008A65A5" w:rsidRDefault="00C630D9" w:rsidP="008D44B4">
      <w:pPr>
        <w:pStyle w:val="BodyText"/>
        <w:jc w:val="both"/>
        <w:rPr>
          <w:color w:val="000000" w:themeColor="text1"/>
          <w:lang w:val="sr-Latn-BA"/>
        </w:rPr>
      </w:pPr>
    </w:p>
    <w:p w14:paraId="7BFC6B44" w14:textId="1F10A494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Pojam</w:t>
      </w:r>
      <w:r w:rsidR="00F83FE7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</w:t>
      </w:r>
      <w:r w:rsidR="00F83FE7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sposobnost</w:t>
      </w:r>
      <w:r w:rsidR="00F83FE7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</w:t>
      </w:r>
      <w:r w:rsidR="00F83FE7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zaključenje</w:t>
      </w:r>
    </w:p>
    <w:p w14:paraId="1DAC11DB" w14:textId="0ACB1194" w:rsidR="00BF6E69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31</w:t>
      </w:r>
      <w:r w:rsidR="00536A07" w:rsidRPr="008A65A5">
        <w:rPr>
          <w:color w:val="000000" w:themeColor="text1"/>
          <w:lang w:val="sr-Latn-BA"/>
        </w:rPr>
        <w:t>4</w:t>
      </w:r>
      <w:r w:rsidR="002D2D2B" w:rsidRPr="008A65A5">
        <w:rPr>
          <w:color w:val="000000" w:themeColor="text1"/>
          <w:lang w:val="sr-Latn-BA"/>
        </w:rPr>
        <w:t>.</w:t>
      </w:r>
    </w:p>
    <w:p w14:paraId="6D35C5AA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42ECF30F" w14:textId="60722F36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(1)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budući</w:t>
      </w:r>
      <w:r w:rsidR="00F83FE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F83FE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supružnici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(</w:t>
      </w:r>
      <w:r w:rsidR="008A65A5" w:rsidRPr="008A65A5">
        <w:rPr>
          <w:color w:val="000000" w:themeColor="text1"/>
          <w:lang w:val="sr-Latn-BA"/>
        </w:rPr>
        <w:t>lica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namjeru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prijavila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E5422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supružnici</w:t>
      </w:r>
      <w:r w:rsidR="003C0E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mogu</w:t>
      </w:r>
      <w:r w:rsidR="003C0E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urediti</w:t>
      </w:r>
      <w:r w:rsidR="003C0E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svoje</w:t>
      </w:r>
      <w:r w:rsidR="003C0EF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imovinsko</w:t>
      </w:r>
      <w:r w:rsidR="003C0EF3" w:rsidRPr="008A65A5">
        <w:rPr>
          <w:color w:val="000000" w:themeColor="text1"/>
          <w:lang w:val="sr-Latn-BA"/>
        </w:rPr>
        <w:t xml:space="preserve">- </w:t>
      </w:r>
      <w:r w:rsidR="008A65A5" w:rsidRPr="008A65A5">
        <w:rPr>
          <w:color w:val="000000" w:themeColor="text1"/>
          <w:lang w:val="sr-Latn-BA"/>
        </w:rPr>
        <w:t>pravne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postojećoj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budućoj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imovini</w:t>
      </w:r>
      <w:r w:rsidRPr="008A65A5">
        <w:rPr>
          <w:color w:val="000000" w:themeColor="text1"/>
          <w:lang w:val="sr-Latn-BA"/>
        </w:rPr>
        <w:t>.</w:t>
      </w:r>
    </w:p>
    <w:p w14:paraId="17355A4C" w14:textId="5580E601" w:rsidR="00BF6E69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budući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maloljetan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dobio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dozvolu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brak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punoljetstva</w:t>
      </w:r>
      <w:r w:rsidRPr="008A65A5">
        <w:rPr>
          <w:color w:val="000000" w:themeColor="text1"/>
          <w:lang w:val="sr-Latn-BA"/>
        </w:rPr>
        <w:t>.</w:t>
      </w:r>
    </w:p>
    <w:p w14:paraId="74D5D2E6" w14:textId="1218860F" w:rsidR="00F83FE7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(3) </w:t>
      </w:r>
      <w:r w:rsidR="008A65A5" w:rsidRPr="008A65A5">
        <w:rPr>
          <w:color w:val="000000" w:themeColor="text1"/>
          <w:lang w:val="sr-Latn-BA"/>
        </w:rPr>
        <w:t>Ako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potpuno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djelimično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oduzeta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poslovna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sposobnost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prethodnu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saglasnost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starateljstva</w:t>
      </w:r>
      <w:r w:rsidRPr="008A65A5">
        <w:rPr>
          <w:color w:val="000000" w:themeColor="text1"/>
          <w:lang w:val="sr-Latn-BA"/>
        </w:rPr>
        <w:t>.</w:t>
      </w:r>
    </w:p>
    <w:p w14:paraId="4A08B1B9" w14:textId="77777777" w:rsidR="00BF6E69" w:rsidRPr="008A65A5" w:rsidRDefault="00BF6E69" w:rsidP="008D44B4">
      <w:pPr>
        <w:pStyle w:val="BodyText"/>
        <w:jc w:val="both"/>
        <w:rPr>
          <w:color w:val="000000" w:themeColor="text1"/>
          <w:lang w:val="sr-Latn-BA"/>
        </w:rPr>
      </w:pPr>
    </w:p>
    <w:p w14:paraId="4A96DCE6" w14:textId="73F29C29" w:rsidR="00BF6E69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Forma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bračnog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ugovora</w:t>
      </w:r>
    </w:p>
    <w:p w14:paraId="18A54377" w14:textId="6507392F" w:rsidR="00BF6E69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31</w:t>
      </w:r>
      <w:r w:rsidR="00536A07" w:rsidRPr="008A65A5">
        <w:rPr>
          <w:color w:val="000000" w:themeColor="text1"/>
          <w:lang w:val="sr-Latn-BA"/>
        </w:rPr>
        <w:t>5</w:t>
      </w:r>
      <w:r w:rsidR="002D2D2B" w:rsidRPr="008A65A5">
        <w:rPr>
          <w:color w:val="000000" w:themeColor="text1"/>
          <w:lang w:val="sr-Latn-BA"/>
        </w:rPr>
        <w:t>.</w:t>
      </w:r>
    </w:p>
    <w:p w14:paraId="1719F2E4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5987D351" w14:textId="3EBD427D" w:rsidR="00BF6E69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Bračni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zaključuje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formi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notarski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obrađene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isprave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činjenica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upisuje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javnu</w:t>
      </w:r>
      <w:r w:rsidR="00A212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evidenciju</w:t>
      </w:r>
      <w:r w:rsidR="00BF6E6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prava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njima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vezi</w:t>
      </w:r>
      <w:r w:rsidR="0048720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onim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nepokretnostima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upisane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kao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svojina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jednog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bračna</w:t>
      </w:r>
      <w:r w:rsidR="00D230A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supružnika</w:t>
      </w:r>
      <w:r w:rsidR="00616C4D" w:rsidRPr="008A65A5">
        <w:rPr>
          <w:color w:val="000000" w:themeColor="text1"/>
          <w:lang w:val="sr-Latn-BA"/>
        </w:rPr>
        <w:t>.</w:t>
      </w:r>
    </w:p>
    <w:p w14:paraId="4AC2B6FF" w14:textId="58C23A7F" w:rsidR="00F83FE7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Notar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obavezan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prilikom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notarske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obrade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pouči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stranke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posljedicama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posebno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sadržaju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pravnim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dejstvima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odredaba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definisanih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odredbama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čl</w:t>
      </w:r>
      <w:r w:rsidR="002D2D2B" w:rsidRPr="008A65A5">
        <w:rPr>
          <w:bCs/>
          <w:color w:val="000000" w:themeColor="text1"/>
          <w:lang w:val="sr-Latn-BA"/>
        </w:rPr>
        <w:t xml:space="preserve">. </w:t>
      </w:r>
      <w:r w:rsidR="00D96F91" w:rsidRPr="008A65A5">
        <w:rPr>
          <w:bCs/>
          <w:color w:val="000000" w:themeColor="text1"/>
          <w:lang w:val="sr-Latn-BA"/>
        </w:rPr>
        <w:t>327</w:t>
      </w:r>
      <w:r w:rsidR="002D2D2B" w:rsidRPr="008A65A5">
        <w:rPr>
          <w:bCs/>
          <w:color w:val="000000" w:themeColor="text1"/>
          <w:lang w:val="sr-Latn-BA"/>
        </w:rPr>
        <w:t>.</w:t>
      </w:r>
      <w:r w:rsidR="00D96F91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do</w:t>
      </w:r>
      <w:r w:rsidR="00D96F91" w:rsidRPr="008A65A5">
        <w:rPr>
          <w:bCs/>
          <w:color w:val="000000" w:themeColor="text1"/>
          <w:lang w:val="sr-Latn-BA"/>
        </w:rPr>
        <w:t xml:space="preserve"> 336</w:t>
      </w:r>
      <w:r w:rsidR="002D2D2B" w:rsidRPr="008A65A5">
        <w:rPr>
          <w:bCs/>
          <w:color w:val="000000" w:themeColor="text1"/>
          <w:lang w:val="sr-Latn-BA"/>
        </w:rPr>
        <w:t>.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>.</w:t>
      </w:r>
      <w:r w:rsidR="00AE74CF" w:rsidRPr="008A65A5">
        <w:rPr>
          <w:color w:val="000000" w:themeColor="text1"/>
          <w:lang w:val="sr-Latn-BA"/>
        </w:rPr>
        <w:softHyphen/>
      </w:r>
      <w:r w:rsidR="00AE74CF" w:rsidRPr="008A65A5">
        <w:rPr>
          <w:color w:val="000000" w:themeColor="text1"/>
          <w:lang w:val="sr-Latn-BA"/>
        </w:rPr>
        <w:softHyphen/>
      </w:r>
      <w:r w:rsidR="00AE74CF" w:rsidRPr="008A65A5">
        <w:rPr>
          <w:color w:val="000000" w:themeColor="text1"/>
          <w:lang w:val="sr-Latn-BA"/>
        </w:rPr>
        <w:softHyphen/>
      </w:r>
      <w:r w:rsidR="00AE74CF" w:rsidRPr="008A65A5">
        <w:rPr>
          <w:color w:val="000000" w:themeColor="text1"/>
          <w:lang w:val="sr-Latn-BA"/>
        </w:rPr>
        <w:softHyphen/>
      </w:r>
      <w:r w:rsidR="00AE74CF" w:rsidRPr="008A65A5">
        <w:rPr>
          <w:color w:val="000000" w:themeColor="text1"/>
          <w:lang w:val="sr-Latn-BA"/>
        </w:rPr>
        <w:softHyphen/>
      </w:r>
    </w:p>
    <w:p w14:paraId="2AF3360C" w14:textId="77777777" w:rsidR="00BF6E69" w:rsidRPr="008A65A5" w:rsidRDefault="00BF6E69" w:rsidP="008D44B4">
      <w:pPr>
        <w:pStyle w:val="BodyText"/>
        <w:jc w:val="both"/>
        <w:rPr>
          <w:color w:val="000000" w:themeColor="text1"/>
          <w:lang w:val="sr-Latn-BA"/>
        </w:rPr>
      </w:pPr>
    </w:p>
    <w:p w14:paraId="4F6D22EE" w14:textId="43D15A0F" w:rsidR="00BF6E69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Centralni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registar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bračnih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ugovora</w:t>
      </w:r>
    </w:p>
    <w:p w14:paraId="28E1E39F" w14:textId="44D38C9D" w:rsidR="00BF6E69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536A07" w:rsidRPr="008A65A5">
        <w:rPr>
          <w:color w:val="000000" w:themeColor="text1"/>
          <w:lang w:val="sr-Latn-BA"/>
        </w:rPr>
        <w:t>3</w:t>
      </w:r>
      <w:r w:rsidR="00BF4586" w:rsidRPr="008A65A5">
        <w:rPr>
          <w:color w:val="000000" w:themeColor="text1"/>
          <w:lang w:val="sr-Latn-BA"/>
        </w:rPr>
        <w:t>1</w:t>
      </w:r>
      <w:r w:rsidR="00536A07" w:rsidRPr="008A65A5">
        <w:rPr>
          <w:color w:val="000000" w:themeColor="text1"/>
          <w:lang w:val="sr-Latn-BA"/>
        </w:rPr>
        <w:t>6</w:t>
      </w:r>
      <w:r w:rsidR="002D2D2B" w:rsidRPr="008A65A5">
        <w:rPr>
          <w:color w:val="000000" w:themeColor="text1"/>
          <w:lang w:val="sr-Latn-BA"/>
        </w:rPr>
        <w:t>.</w:t>
      </w:r>
    </w:p>
    <w:p w14:paraId="7CE61875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22454E92" w14:textId="19A778B1" w:rsidR="00D15FD0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Bračni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elektronskoj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formi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pohranjuje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Centralni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registar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bračnih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vodi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Notarska</w:t>
      </w:r>
      <w:r w:rsidR="00D15FD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komora</w:t>
      </w:r>
      <w:r w:rsidR="00D15FD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Republike</w:t>
      </w:r>
      <w:r w:rsidR="00D15FD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Srpske</w:t>
      </w:r>
      <w:r w:rsidR="00D15FD0" w:rsidRPr="008A65A5">
        <w:rPr>
          <w:color w:val="000000" w:themeColor="text1"/>
          <w:lang w:val="sr-Latn-BA"/>
        </w:rPr>
        <w:t>.</w:t>
      </w:r>
    </w:p>
    <w:p w14:paraId="57E3F980" w14:textId="0466CD31" w:rsidR="00BF6E69" w:rsidRPr="008A65A5" w:rsidRDefault="00D15FD0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(2)</w:t>
      </w:r>
      <w:r w:rsidR="00F45D7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Uspostavljanje</w:t>
      </w:r>
      <w:r w:rsidR="00F45D7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F45D7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način</w:t>
      </w:r>
      <w:r w:rsidR="00F45D7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vođenja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registra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Pr="008A65A5">
        <w:rPr>
          <w:color w:val="000000" w:themeColor="text1"/>
          <w:lang w:val="sr-Latn-BA"/>
        </w:rPr>
        <w:t xml:space="preserve"> 1.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detaljnije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48720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propisuje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Pravilnikom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Centralnom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registru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donosi</w:t>
      </w:r>
      <w:r w:rsidR="00F45D7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ministar</w:t>
      </w:r>
      <w:r w:rsidR="00616C4D" w:rsidRPr="008A65A5">
        <w:rPr>
          <w:color w:val="000000" w:themeColor="text1"/>
          <w:lang w:val="sr-Latn-BA"/>
        </w:rPr>
        <w:t>.</w:t>
      </w:r>
      <w:r w:rsidR="00DF06B6" w:rsidRPr="008A65A5">
        <w:rPr>
          <w:color w:val="000000" w:themeColor="text1"/>
          <w:lang w:val="sr-Latn-BA"/>
        </w:rPr>
        <w:t xml:space="preserve"> </w:t>
      </w:r>
    </w:p>
    <w:p w14:paraId="5FE781C2" w14:textId="6A1EC525" w:rsidR="00BF6E69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</w:t>
      </w:r>
      <w:r w:rsidR="00D15FD0" w:rsidRPr="008A65A5">
        <w:rPr>
          <w:color w:val="000000" w:themeColor="text1"/>
          <w:lang w:val="sr-Latn-BA"/>
        </w:rPr>
        <w:t>3</w:t>
      </w:r>
      <w:r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Notar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="00340D1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340D1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340D1C" w:rsidRPr="008A65A5">
        <w:rPr>
          <w:color w:val="000000" w:themeColor="text1"/>
          <w:lang w:val="sr-Latn-BA"/>
        </w:rPr>
        <w:t xml:space="preserve"> </w:t>
      </w:r>
      <w:r w:rsidR="002A18D0" w:rsidRPr="008A65A5">
        <w:rPr>
          <w:color w:val="000000" w:themeColor="text1"/>
          <w:lang w:val="sr-Latn-BA"/>
        </w:rPr>
        <w:t>1</w:t>
      </w:r>
      <w:r w:rsidR="00340D1C" w:rsidRPr="008A65A5">
        <w:rPr>
          <w:color w:val="000000" w:themeColor="text1"/>
          <w:lang w:val="sr-Latn-BA"/>
        </w:rPr>
        <w:t>.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48720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E015E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roku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Pr="008A65A5">
        <w:rPr>
          <w:color w:val="000000" w:themeColor="text1"/>
          <w:lang w:val="sr-Latn-BA"/>
        </w:rPr>
        <w:t xml:space="preserve"> </w:t>
      </w:r>
      <w:r w:rsidR="00765AC2" w:rsidRPr="008A65A5">
        <w:rPr>
          <w:color w:val="000000" w:themeColor="text1"/>
          <w:lang w:val="sr-Latn-BA"/>
        </w:rPr>
        <w:t>60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6C61C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dana</w:t>
      </w:r>
      <w:r w:rsidR="006C61C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stupanja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snagu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A05FC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="003A5922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Centralni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registar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lastRenderedPageBreak/>
        <w:t>bračnih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Pr="008A65A5">
        <w:rPr>
          <w:color w:val="000000" w:themeColor="text1"/>
          <w:lang w:val="sr-Latn-BA"/>
        </w:rPr>
        <w:t>.</w:t>
      </w:r>
    </w:p>
    <w:p w14:paraId="4F69DCA5" w14:textId="77777777" w:rsidR="00616C4D" w:rsidRPr="008A65A5" w:rsidRDefault="00616C4D" w:rsidP="008D44B4">
      <w:pPr>
        <w:pStyle w:val="BodyText"/>
        <w:jc w:val="both"/>
        <w:rPr>
          <w:color w:val="000000" w:themeColor="text1"/>
          <w:lang w:val="sr-Latn-BA"/>
        </w:rPr>
      </w:pPr>
    </w:p>
    <w:p w14:paraId="623B62A8" w14:textId="14BDC68A" w:rsidR="0048720D" w:rsidRPr="008A65A5" w:rsidRDefault="008A65A5" w:rsidP="008D44B4">
      <w:pPr>
        <w:pStyle w:val="BodyText"/>
        <w:jc w:val="center"/>
        <w:rPr>
          <w:bCs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Zabrana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ugovaranja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prava</w:t>
      </w:r>
      <w:r w:rsidR="0048720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strane</w:t>
      </w:r>
      <w:r w:rsidR="0048720D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države</w:t>
      </w:r>
      <w:r w:rsidR="0048720D" w:rsidRPr="008A65A5">
        <w:rPr>
          <w:bCs/>
          <w:color w:val="000000" w:themeColor="text1"/>
          <w:lang w:val="sr-Latn-BA"/>
        </w:rPr>
        <w:t xml:space="preserve"> </w:t>
      </w:r>
    </w:p>
    <w:p w14:paraId="34EA2243" w14:textId="1F26AEA4" w:rsidR="00F83FE7" w:rsidRPr="008A65A5" w:rsidRDefault="008A65A5" w:rsidP="008D44B4">
      <w:pPr>
        <w:pStyle w:val="BodyText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5F09CF" w:rsidRPr="008A65A5">
        <w:rPr>
          <w:bCs/>
          <w:color w:val="000000" w:themeColor="text1"/>
          <w:lang w:val="sr-Latn-BA"/>
        </w:rPr>
        <w:t xml:space="preserve"> </w:t>
      </w:r>
      <w:r w:rsidR="00BF4586" w:rsidRPr="008A65A5">
        <w:rPr>
          <w:bCs/>
          <w:color w:val="000000" w:themeColor="text1"/>
          <w:lang w:val="sr-Latn-BA"/>
        </w:rPr>
        <w:t>31</w:t>
      </w:r>
      <w:r w:rsidR="00536A07" w:rsidRPr="008A65A5">
        <w:rPr>
          <w:bCs/>
          <w:color w:val="000000" w:themeColor="text1"/>
          <w:lang w:val="sr-Latn-BA"/>
        </w:rPr>
        <w:t>7</w:t>
      </w:r>
      <w:r w:rsidR="002D2D2B" w:rsidRPr="008A65A5">
        <w:rPr>
          <w:bCs/>
          <w:color w:val="000000" w:themeColor="text1"/>
          <w:lang w:val="sr-Latn-BA"/>
        </w:rPr>
        <w:t>.</w:t>
      </w:r>
    </w:p>
    <w:p w14:paraId="15314680" w14:textId="77777777" w:rsidR="007B0975" w:rsidRPr="008A65A5" w:rsidRDefault="007B0975" w:rsidP="008D44B4">
      <w:pPr>
        <w:pStyle w:val="BodyText"/>
        <w:jc w:val="center"/>
        <w:rPr>
          <w:bCs/>
          <w:color w:val="000000" w:themeColor="text1"/>
          <w:lang w:val="sr-Latn-BA"/>
        </w:rPr>
      </w:pPr>
    </w:p>
    <w:p w14:paraId="1E6A4E08" w14:textId="33719665" w:rsidR="00616C4D" w:rsidRPr="008A65A5" w:rsidRDefault="008A65A5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Bračni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supružnici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ugovarati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primjenu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prava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strane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države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svoje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imovinsko</w:t>
      </w:r>
      <w:r w:rsidR="00DF06B6" w:rsidRPr="008A65A5">
        <w:rPr>
          <w:color w:val="000000" w:themeColor="text1"/>
          <w:lang w:val="sr-Latn-BA"/>
        </w:rPr>
        <w:t>-</w:t>
      </w:r>
      <w:r w:rsidRPr="008A65A5">
        <w:rPr>
          <w:color w:val="000000" w:themeColor="text1"/>
          <w:lang w:val="sr-Latn-BA"/>
        </w:rPr>
        <w:t>pravne</w:t>
      </w:r>
      <w:r w:rsidR="00F83FE7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odnose</w:t>
      </w:r>
      <w:r w:rsidR="00DF06B6" w:rsidRPr="008A65A5">
        <w:rPr>
          <w:color w:val="000000" w:themeColor="text1"/>
          <w:lang w:val="sr-Latn-BA"/>
        </w:rPr>
        <w:t>.</w:t>
      </w:r>
    </w:p>
    <w:p w14:paraId="6F403EDA" w14:textId="77777777" w:rsidR="00E015ED" w:rsidRPr="008A65A5" w:rsidRDefault="00E015ED" w:rsidP="008D44B4">
      <w:pPr>
        <w:pStyle w:val="BodyText"/>
        <w:jc w:val="both"/>
        <w:rPr>
          <w:color w:val="000000" w:themeColor="text1"/>
          <w:lang w:val="sr-Latn-BA"/>
        </w:rPr>
      </w:pPr>
    </w:p>
    <w:p w14:paraId="0EB82902" w14:textId="43112291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bCs/>
          <w:color w:val="000000" w:themeColor="text1"/>
          <w:lang w:val="sr-Latn-BA"/>
        </w:rPr>
        <w:t>Predmet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bračnog</w:t>
      </w:r>
      <w:r w:rsidR="00DF06B6" w:rsidRPr="008A65A5">
        <w:rPr>
          <w:b/>
          <w:bCs/>
          <w:color w:val="000000" w:themeColor="text1"/>
          <w:lang w:val="sr-Latn-BA"/>
        </w:rPr>
        <w:t xml:space="preserve"> </w:t>
      </w:r>
      <w:r w:rsidRPr="008A65A5">
        <w:rPr>
          <w:b/>
          <w:bCs/>
          <w:color w:val="000000" w:themeColor="text1"/>
          <w:lang w:val="sr-Latn-BA"/>
        </w:rPr>
        <w:t>ugovora</w:t>
      </w:r>
    </w:p>
    <w:p w14:paraId="4A09F649" w14:textId="5F4108D0" w:rsidR="00616C4D" w:rsidRPr="008A65A5" w:rsidRDefault="008A65A5" w:rsidP="008D44B4">
      <w:pPr>
        <w:pStyle w:val="BodyText"/>
        <w:jc w:val="center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Član</w:t>
      </w:r>
      <w:r w:rsidR="005F09CF" w:rsidRPr="008A65A5">
        <w:rPr>
          <w:bCs/>
          <w:color w:val="000000" w:themeColor="text1"/>
          <w:lang w:val="sr-Latn-BA"/>
        </w:rPr>
        <w:t xml:space="preserve"> </w:t>
      </w:r>
      <w:r w:rsidR="00536A07" w:rsidRPr="008A65A5">
        <w:rPr>
          <w:bCs/>
          <w:color w:val="000000" w:themeColor="text1"/>
          <w:lang w:val="sr-Latn-BA"/>
        </w:rPr>
        <w:t>3</w:t>
      </w:r>
      <w:r w:rsidR="00BF4586" w:rsidRPr="008A65A5">
        <w:rPr>
          <w:bCs/>
          <w:color w:val="000000" w:themeColor="text1"/>
          <w:lang w:val="sr-Latn-BA"/>
        </w:rPr>
        <w:t>1</w:t>
      </w:r>
      <w:r w:rsidR="00536A07" w:rsidRPr="008A65A5">
        <w:rPr>
          <w:bCs/>
          <w:color w:val="000000" w:themeColor="text1"/>
          <w:lang w:val="sr-Latn-BA"/>
        </w:rPr>
        <w:t>8</w:t>
      </w:r>
      <w:r w:rsidR="002D2D2B" w:rsidRPr="008A65A5">
        <w:rPr>
          <w:bCs/>
          <w:color w:val="000000" w:themeColor="text1"/>
          <w:lang w:val="sr-Latn-BA"/>
        </w:rPr>
        <w:t>.</w:t>
      </w:r>
    </w:p>
    <w:p w14:paraId="7B3A3013" w14:textId="77777777" w:rsidR="007B0975" w:rsidRPr="008A65A5" w:rsidRDefault="007B0975" w:rsidP="008D44B4">
      <w:pPr>
        <w:pStyle w:val="BodyText"/>
        <w:jc w:val="center"/>
        <w:rPr>
          <w:bCs/>
          <w:color w:val="000000" w:themeColor="text1"/>
          <w:lang w:val="sr-Latn-BA"/>
        </w:rPr>
      </w:pPr>
    </w:p>
    <w:p w14:paraId="025335C7" w14:textId="5D7321EC" w:rsidR="00616C4D" w:rsidRPr="008A65A5" w:rsidRDefault="008A65A5" w:rsidP="008D44B4">
      <w:pPr>
        <w:pStyle w:val="BodyText"/>
        <w:ind w:firstLine="720"/>
        <w:jc w:val="both"/>
        <w:rPr>
          <w:bCs/>
          <w:color w:val="000000" w:themeColor="text1"/>
          <w:lang w:val="sr-Latn-BA"/>
        </w:rPr>
      </w:pPr>
      <w:r w:rsidRPr="008A65A5">
        <w:rPr>
          <w:bCs/>
          <w:color w:val="000000" w:themeColor="text1"/>
          <w:lang w:val="sr-Latn-BA"/>
        </w:rPr>
        <w:t>Bračni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supružnici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mogu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bračnim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ugovorom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urediti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međusobne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imovinsko</w:t>
      </w:r>
      <w:r w:rsidR="00DE12C7" w:rsidRPr="008A65A5">
        <w:rPr>
          <w:bCs/>
          <w:color w:val="000000" w:themeColor="text1"/>
          <w:lang w:val="sr-Latn-BA"/>
        </w:rPr>
        <w:t>-</w:t>
      </w:r>
      <w:r w:rsidRPr="008A65A5">
        <w:rPr>
          <w:bCs/>
          <w:color w:val="000000" w:themeColor="text1"/>
          <w:lang w:val="sr-Latn-BA"/>
        </w:rPr>
        <w:t>pravne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odnose</w:t>
      </w:r>
      <w:r w:rsidR="002D2D2B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u</w:t>
      </w:r>
      <w:r w:rsidR="002D2D2B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skladu</w:t>
      </w:r>
      <w:r w:rsidR="00536A07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sa</w:t>
      </w:r>
      <w:r w:rsidR="00536A07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odredbama</w:t>
      </w:r>
      <w:r w:rsidR="00536A07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čl</w:t>
      </w:r>
      <w:r w:rsidR="00536A07" w:rsidRPr="008A65A5">
        <w:rPr>
          <w:bCs/>
          <w:color w:val="000000" w:themeColor="text1"/>
          <w:lang w:val="sr-Latn-BA"/>
        </w:rPr>
        <w:t>. 329</w:t>
      </w:r>
      <w:r w:rsidR="002D2D2B" w:rsidRPr="008A65A5">
        <w:rPr>
          <w:bCs/>
          <w:color w:val="000000" w:themeColor="text1"/>
          <w:lang w:val="sr-Latn-BA"/>
        </w:rPr>
        <w:t xml:space="preserve">. </w:t>
      </w:r>
      <w:r w:rsidRPr="008A65A5">
        <w:rPr>
          <w:bCs/>
          <w:color w:val="000000" w:themeColor="text1"/>
          <w:lang w:val="sr-Latn-BA"/>
        </w:rPr>
        <w:t>do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="00536A07" w:rsidRPr="008A65A5">
        <w:rPr>
          <w:bCs/>
          <w:color w:val="000000" w:themeColor="text1"/>
          <w:lang w:val="sr-Latn-BA"/>
        </w:rPr>
        <w:t>336</w:t>
      </w:r>
      <w:r w:rsidR="002D2D2B" w:rsidRPr="008A65A5">
        <w:rPr>
          <w:bCs/>
          <w:color w:val="000000" w:themeColor="text1"/>
          <w:lang w:val="sr-Latn-BA"/>
        </w:rPr>
        <w:t>.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ovog</w:t>
      </w:r>
      <w:r w:rsidR="00DF06B6" w:rsidRPr="008A65A5">
        <w:rPr>
          <w:bCs/>
          <w:color w:val="000000" w:themeColor="text1"/>
          <w:lang w:val="sr-Latn-BA"/>
        </w:rPr>
        <w:t xml:space="preserve"> </w:t>
      </w:r>
      <w:r w:rsidRPr="008A65A5">
        <w:rPr>
          <w:bCs/>
          <w:color w:val="000000" w:themeColor="text1"/>
          <w:lang w:val="sr-Latn-BA"/>
        </w:rPr>
        <w:t>zakona</w:t>
      </w:r>
      <w:r w:rsidR="00DF06B6" w:rsidRPr="008A65A5">
        <w:rPr>
          <w:bCs/>
          <w:color w:val="000000" w:themeColor="text1"/>
          <w:lang w:val="sr-Latn-BA"/>
        </w:rPr>
        <w:t>.</w:t>
      </w:r>
    </w:p>
    <w:p w14:paraId="4D42C3EC" w14:textId="77777777" w:rsidR="00F83FE7" w:rsidRPr="008A65A5" w:rsidRDefault="00F83FE7" w:rsidP="008D44B4">
      <w:pPr>
        <w:pStyle w:val="BodyText"/>
        <w:jc w:val="both"/>
        <w:rPr>
          <w:bCs/>
          <w:color w:val="000000" w:themeColor="text1"/>
          <w:lang w:val="sr-Latn-BA"/>
        </w:rPr>
      </w:pPr>
    </w:p>
    <w:p w14:paraId="15630A28" w14:textId="4D0A066D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Ugovaranje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posebne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imovine</w:t>
      </w:r>
    </w:p>
    <w:p w14:paraId="13896DB6" w14:textId="5997E6B9" w:rsidR="00F83FE7" w:rsidRPr="008A65A5" w:rsidRDefault="008A65A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5F0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9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A42960B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0782DCF2" w14:textId="20CDEC95" w:rsidR="00616C4D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3620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ugovorom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</w:t>
      </w:r>
      <w:r w:rsidR="003620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isključiti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zakonski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imovinski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režim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predvidjeti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jedan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stekne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tokom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predstavlja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njegovu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posebnu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bez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obzira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sticanja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201BBD3" w14:textId="77777777" w:rsidR="009C3E51" w:rsidRPr="008A65A5" w:rsidRDefault="009C3E51" w:rsidP="008D44B4">
      <w:pPr>
        <w:pStyle w:val="BodyText"/>
        <w:jc w:val="center"/>
        <w:rPr>
          <w:b/>
          <w:color w:val="000000" w:themeColor="text1"/>
          <w:lang w:val="sr-Latn-BA"/>
        </w:rPr>
      </w:pPr>
    </w:p>
    <w:p w14:paraId="66FF41E5" w14:textId="225BB685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Ugovaranje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imovine</w:t>
      </w:r>
    </w:p>
    <w:p w14:paraId="698FD7C3" w14:textId="4509390C" w:rsidR="00F83FE7" w:rsidRPr="008A65A5" w:rsidRDefault="008A65A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5F0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0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4E55516B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3A216032" w14:textId="4B67C065" w:rsidR="006C51E3" w:rsidRPr="008A65A5" w:rsidRDefault="006C51E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(1)</w:t>
      </w:r>
      <w:r w:rsidR="0044723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ugovorom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biti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ugovoreno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spajanje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cjelokupne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dijela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njihovom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stečenom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tokom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D742E57" w14:textId="08A94DC6" w:rsidR="00616C4D" w:rsidRPr="008A65A5" w:rsidRDefault="006C51E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Dioba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izvršiće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="00B8514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8514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odnose</w:t>
      </w:r>
      <w:r w:rsidR="00B8514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B8514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zajedničku</w:t>
      </w:r>
      <w:r w:rsidR="00F83FE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imovinu</w:t>
      </w:r>
      <w:r w:rsidR="00D230A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230A0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osim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E5422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ugovoru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sporazumiju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D2280B7" w14:textId="77777777" w:rsidR="00593D2C" w:rsidRPr="008A65A5" w:rsidRDefault="00593D2C" w:rsidP="008D4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0FB0E6C4" w14:textId="4A9C3E16" w:rsidR="00F83FE7" w:rsidRPr="008A65A5" w:rsidRDefault="008A65A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Ugovaranje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udjela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zajedničkoj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imovini</w:t>
      </w:r>
    </w:p>
    <w:p w14:paraId="1091B177" w14:textId="4D7A0EB2" w:rsidR="00593D2C" w:rsidRPr="008A65A5" w:rsidRDefault="008A65A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5F0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32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1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4051E7EA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213AD300" w14:textId="1BB02984" w:rsidR="00593D2C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ugovorom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biti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udjeli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zajedničkoj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8BD7C6B" w14:textId="038386E3" w:rsidR="00593D2C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Određivanjem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udjela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zajedničkoj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izvršena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njena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dioba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85AF168" w14:textId="77777777" w:rsidR="00593D2C" w:rsidRPr="008A65A5" w:rsidRDefault="00593D2C" w:rsidP="008D4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092F5C75" w14:textId="26C2143D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Ugovaranje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prava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izbora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kod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diobe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imovine</w:t>
      </w:r>
    </w:p>
    <w:p w14:paraId="78FAB490" w14:textId="0F97DC0C" w:rsidR="00593D2C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32</w:t>
      </w:r>
      <w:r w:rsidR="00536A07" w:rsidRPr="008A65A5">
        <w:rPr>
          <w:color w:val="000000" w:themeColor="text1"/>
          <w:lang w:val="sr-Latn-BA"/>
        </w:rPr>
        <w:t>2</w:t>
      </w:r>
      <w:r w:rsidR="002D2D2B" w:rsidRPr="008A65A5">
        <w:rPr>
          <w:color w:val="000000" w:themeColor="text1"/>
          <w:lang w:val="sr-Latn-BA"/>
        </w:rPr>
        <w:t xml:space="preserve">. </w:t>
      </w:r>
    </w:p>
    <w:p w14:paraId="44EE0421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7A213DBA" w14:textId="22993F8C" w:rsidR="00616C4D" w:rsidRPr="008A65A5" w:rsidRDefault="008A65A5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Bračnim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ugovorom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supružnici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predvidjeti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jedan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njih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oba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imaju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izbora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predmeta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će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mu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pripasti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slučaju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diobe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uračunavanjem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</w:t>
      </w:r>
      <w:r w:rsidR="00593D2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udio</w:t>
      </w:r>
      <w:r w:rsidR="00DF06B6" w:rsidRPr="008A65A5">
        <w:rPr>
          <w:color w:val="000000" w:themeColor="text1"/>
          <w:lang w:val="sr-Latn-BA"/>
        </w:rPr>
        <w:t>.</w:t>
      </w:r>
    </w:p>
    <w:p w14:paraId="6849FD4E" w14:textId="77777777" w:rsidR="00593D2C" w:rsidRPr="008A65A5" w:rsidRDefault="00593D2C" w:rsidP="008D44B4">
      <w:pPr>
        <w:pStyle w:val="BodyText"/>
        <w:jc w:val="both"/>
        <w:rPr>
          <w:color w:val="000000" w:themeColor="text1"/>
          <w:lang w:val="sr-Latn-BA"/>
        </w:rPr>
      </w:pPr>
    </w:p>
    <w:p w14:paraId="79879989" w14:textId="49BC6B57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Ugovaranje</w:t>
      </w:r>
      <w:r w:rsidR="00593D2C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ulaganja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posebnu</w:t>
      </w:r>
      <w:r w:rsidR="00593D2C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imovinu</w:t>
      </w:r>
      <w:r w:rsidR="00593D2C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jednog</w:t>
      </w:r>
      <w:r w:rsidR="00593D2C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bračnog</w:t>
      </w:r>
      <w:r w:rsidR="00E5422D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supružnika</w:t>
      </w:r>
    </w:p>
    <w:p w14:paraId="621A14CE" w14:textId="6FE4E713" w:rsidR="00593D2C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32</w:t>
      </w:r>
      <w:r w:rsidR="00536A07" w:rsidRPr="008A65A5">
        <w:rPr>
          <w:color w:val="000000" w:themeColor="text1"/>
          <w:lang w:val="sr-Latn-BA"/>
        </w:rPr>
        <w:t>3</w:t>
      </w:r>
      <w:r w:rsidR="002D2D2B" w:rsidRPr="008A65A5">
        <w:rPr>
          <w:color w:val="000000" w:themeColor="text1"/>
          <w:lang w:val="sr-Latn-BA"/>
        </w:rPr>
        <w:t xml:space="preserve">. </w:t>
      </w:r>
    </w:p>
    <w:p w14:paraId="1D9CFC61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2A8ACB0A" w14:textId="3E18BC28" w:rsidR="00616C4D" w:rsidRPr="008A65A5" w:rsidRDefault="008A65A5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Bračnim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ugovorom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supružnici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urediti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ulaganje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sredstava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lastRenderedPageBreak/>
        <w:t>supružnika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drugačije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nego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što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predviđeno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odredbama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ovog</w:t>
      </w:r>
      <w:r w:rsidR="00616C4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616C4D" w:rsidRPr="008A65A5">
        <w:rPr>
          <w:color w:val="000000" w:themeColor="text1"/>
          <w:lang w:val="sr-Latn-BA"/>
        </w:rPr>
        <w:t>.</w:t>
      </w:r>
    </w:p>
    <w:p w14:paraId="299C0225" w14:textId="77777777" w:rsidR="00593D2C" w:rsidRPr="008A65A5" w:rsidRDefault="00593D2C" w:rsidP="008D44B4">
      <w:pPr>
        <w:pStyle w:val="BodyText"/>
        <w:jc w:val="both"/>
        <w:rPr>
          <w:color w:val="000000" w:themeColor="text1"/>
          <w:lang w:val="sr-Latn-BA"/>
        </w:rPr>
      </w:pPr>
    </w:p>
    <w:p w14:paraId="610B122B" w14:textId="601D113A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Ugovaranje</w:t>
      </w:r>
      <w:r w:rsidR="00593D2C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ulaganja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zajedničku</w:t>
      </w:r>
      <w:r w:rsidR="00593D2C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imovinu</w:t>
      </w:r>
      <w:r w:rsidR="00593D2C" w:rsidRPr="008A65A5">
        <w:rPr>
          <w:b/>
          <w:color w:val="000000" w:themeColor="text1"/>
          <w:lang w:val="sr-Latn-BA"/>
        </w:rPr>
        <w:t xml:space="preserve"> </w:t>
      </w:r>
    </w:p>
    <w:p w14:paraId="00C4D577" w14:textId="49B979DB" w:rsidR="00593D2C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32</w:t>
      </w:r>
      <w:r w:rsidR="00536A07" w:rsidRPr="008A65A5">
        <w:rPr>
          <w:color w:val="000000" w:themeColor="text1"/>
          <w:lang w:val="sr-Latn-BA"/>
        </w:rPr>
        <w:t>4</w:t>
      </w:r>
      <w:r w:rsidR="002D2D2B" w:rsidRPr="008A65A5">
        <w:rPr>
          <w:color w:val="000000" w:themeColor="text1"/>
          <w:lang w:val="sr-Latn-BA"/>
        </w:rPr>
        <w:t xml:space="preserve">. </w:t>
      </w:r>
    </w:p>
    <w:p w14:paraId="1A3DE18B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5A7B6FDC" w14:textId="0654D583" w:rsidR="0048720D" w:rsidRPr="008A65A5" w:rsidRDefault="008A65A5" w:rsidP="0048720D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Bračnim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ugovorom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supružnici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urediti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ulaganje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posebne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jednog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bračnih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oba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bračna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zajedničku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imovinu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drugačije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nego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što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predviđeno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odredbama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ovog</w:t>
      </w:r>
      <w:r w:rsidR="0048720D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48720D" w:rsidRPr="008A65A5">
        <w:rPr>
          <w:color w:val="000000" w:themeColor="text1"/>
          <w:lang w:val="sr-Latn-BA"/>
        </w:rPr>
        <w:t>.</w:t>
      </w:r>
    </w:p>
    <w:p w14:paraId="41D6832D" w14:textId="77777777" w:rsidR="001E0115" w:rsidRDefault="001E0115" w:rsidP="008D44B4">
      <w:pPr>
        <w:pStyle w:val="BodyText"/>
        <w:jc w:val="center"/>
        <w:rPr>
          <w:b/>
          <w:color w:val="000000" w:themeColor="text1"/>
          <w:lang w:val="sr-Latn-BA"/>
        </w:rPr>
      </w:pPr>
    </w:p>
    <w:p w14:paraId="6E624A24" w14:textId="15A04DD4" w:rsidR="00593D2C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Ugovaranje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upravljanja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raspolaganja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zajedničkom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imovinom</w:t>
      </w:r>
    </w:p>
    <w:p w14:paraId="4BC34987" w14:textId="07FFD52D" w:rsidR="00593D2C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32</w:t>
      </w:r>
      <w:r w:rsidR="00536A07" w:rsidRPr="008A65A5">
        <w:rPr>
          <w:color w:val="000000" w:themeColor="text1"/>
          <w:lang w:val="sr-Latn-BA"/>
        </w:rPr>
        <w:t>5</w:t>
      </w:r>
      <w:r w:rsidR="002D2D2B" w:rsidRPr="008A65A5">
        <w:rPr>
          <w:color w:val="000000" w:themeColor="text1"/>
          <w:lang w:val="sr-Latn-BA"/>
        </w:rPr>
        <w:t xml:space="preserve">. </w:t>
      </w:r>
    </w:p>
    <w:p w14:paraId="1DE8A307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00C2F500" w14:textId="7596D909" w:rsidR="00593D2C" w:rsidRPr="008A65A5" w:rsidRDefault="008A65A5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Bračnim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ugovorom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supružnici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mogu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urediti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način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upravljanja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raspolaganja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zajedničkom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imovinom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njenim</w:t>
      </w:r>
      <w:r w:rsidR="005403E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dijelom</w:t>
      </w:r>
      <w:r w:rsidR="005403E6" w:rsidRPr="008A65A5">
        <w:rPr>
          <w:color w:val="000000" w:themeColor="text1"/>
          <w:lang w:val="sr-Latn-BA"/>
        </w:rPr>
        <w:t>.</w:t>
      </w:r>
    </w:p>
    <w:p w14:paraId="523DAFFB" w14:textId="77777777" w:rsidR="00593D2C" w:rsidRPr="008A65A5" w:rsidRDefault="00593D2C" w:rsidP="008D44B4">
      <w:pPr>
        <w:pStyle w:val="BodyText"/>
        <w:jc w:val="both"/>
        <w:rPr>
          <w:color w:val="000000" w:themeColor="text1"/>
          <w:lang w:val="sr-Latn-BA"/>
        </w:rPr>
      </w:pPr>
    </w:p>
    <w:p w14:paraId="239505C1" w14:textId="25F1EF28" w:rsidR="00616C4D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Nevažeće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odredbe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bračnog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ugovora</w:t>
      </w:r>
    </w:p>
    <w:p w14:paraId="270A8CB0" w14:textId="40A4A34F" w:rsidR="00BF6E69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32</w:t>
      </w:r>
      <w:r w:rsidR="00536A07" w:rsidRPr="008A65A5">
        <w:rPr>
          <w:color w:val="000000" w:themeColor="text1"/>
          <w:lang w:val="sr-Latn-BA"/>
        </w:rPr>
        <w:t>6</w:t>
      </w:r>
      <w:r w:rsidR="002D2D2B" w:rsidRPr="008A65A5">
        <w:rPr>
          <w:color w:val="000000" w:themeColor="text1"/>
          <w:lang w:val="sr-Latn-BA"/>
        </w:rPr>
        <w:t xml:space="preserve">. </w:t>
      </w:r>
    </w:p>
    <w:p w14:paraId="5AC41207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2EF48B6F" w14:textId="72F2F524" w:rsidR="00BF6E69" w:rsidRPr="008A65A5" w:rsidRDefault="008A65A5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Nevažeće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ugovora</w:t>
      </w:r>
      <w:r w:rsidR="00DF06B6" w:rsidRPr="008A65A5">
        <w:rPr>
          <w:color w:val="000000" w:themeColor="text1"/>
          <w:lang w:val="sr-Latn-BA"/>
        </w:rPr>
        <w:t>:</w:t>
      </w:r>
    </w:p>
    <w:p w14:paraId="7695E295" w14:textId="02AA7DBD" w:rsidR="00616C4D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uređuju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8945B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6F227659" w14:textId="72C2565C" w:rsidR="00616C4D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2)</w:t>
      </w:r>
      <w:r w:rsidR="008945B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odriču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supružansko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8945B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82316DE" w14:textId="2CF72938" w:rsidR="00616C4D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uređuju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obaveze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supružansko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suprotno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8945B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530F0BB" w14:textId="75A74703" w:rsidR="00616C4D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sporazumijevaju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odgovornosti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dugove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trećim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licima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suprotno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215282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8945B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190049D" w14:textId="46C5F54E" w:rsidR="00616C4D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5)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predviđa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raspolaganje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porodičnim</w:t>
      </w:r>
      <w:r w:rsidR="00BF6E69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domom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suprotno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D0DA3DF" w14:textId="77777777" w:rsidR="00091E2C" w:rsidRPr="008A65A5" w:rsidRDefault="00091E2C" w:rsidP="008D44B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6F547BA0" w14:textId="2247EBB9" w:rsidR="00BF6E69" w:rsidRPr="008A65A5" w:rsidRDefault="008A65A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Bračni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ugovor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zaključen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stupanja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na</w:t>
      </w:r>
      <w:r w:rsidR="003A69AD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snagu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zakona</w:t>
      </w:r>
    </w:p>
    <w:p w14:paraId="17178C42" w14:textId="2B06CE82" w:rsidR="00BF6E69" w:rsidRPr="008A65A5" w:rsidRDefault="008A65A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5F09C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32</w:t>
      </w:r>
      <w:r w:rsidR="00536A0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7</w:t>
      </w:r>
      <w:r w:rsidR="002D2D2B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D6C7F70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4661E61F" w14:textId="3E18013D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(1) </w:t>
      </w:r>
      <w:r w:rsidR="008A65A5" w:rsidRPr="008A65A5">
        <w:rPr>
          <w:color w:val="000000" w:themeColor="text1"/>
          <w:lang w:val="sr-Latn-BA"/>
        </w:rPr>
        <w:t>Bračni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stupanja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snagu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ispunjava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uslove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punovažnost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odredbama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važio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njegovog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zaključenja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7D0113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punovažan</w:t>
      </w:r>
      <w:r w:rsidRPr="008A65A5">
        <w:rPr>
          <w:color w:val="000000" w:themeColor="text1"/>
          <w:lang w:val="sr-Latn-BA"/>
        </w:rPr>
        <w:t>.</w:t>
      </w:r>
    </w:p>
    <w:p w14:paraId="34C6059C" w14:textId="4CB9ED74" w:rsidR="00964706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(2) </w:t>
      </w:r>
      <w:r w:rsidR="008A65A5" w:rsidRPr="008A65A5">
        <w:rPr>
          <w:color w:val="000000" w:themeColor="text1"/>
          <w:lang w:val="sr-Latn-BA"/>
        </w:rPr>
        <w:t>Notari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zaključeni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prije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stupanja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snagu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dužni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dostaviti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te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ugovore</w:t>
      </w:r>
      <w:r w:rsidR="00B52AD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B52AD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elektronskom</w:t>
      </w:r>
      <w:r w:rsidR="00B52AD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obliku</w:t>
      </w:r>
      <w:r w:rsidR="00335B97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="00B52AD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njihovog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pohranjivanja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Centralni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registar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bračnih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ugovora</w:t>
      </w:r>
      <w:r w:rsidRPr="008A65A5">
        <w:rPr>
          <w:color w:val="000000" w:themeColor="text1"/>
          <w:lang w:val="sr-Latn-BA"/>
        </w:rPr>
        <w:t>.</w:t>
      </w:r>
    </w:p>
    <w:p w14:paraId="2BD1FD0D" w14:textId="77777777" w:rsidR="00964706" w:rsidRPr="008A65A5" w:rsidRDefault="00964706" w:rsidP="008D44B4">
      <w:pPr>
        <w:pStyle w:val="BodyText"/>
        <w:jc w:val="both"/>
        <w:rPr>
          <w:color w:val="000000" w:themeColor="text1"/>
          <w:lang w:val="sr-Latn-BA"/>
        </w:rPr>
      </w:pPr>
    </w:p>
    <w:p w14:paraId="31E5AB39" w14:textId="46CFD3C3" w:rsidR="00616C4D" w:rsidRPr="008A65A5" w:rsidRDefault="008A65A5" w:rsidP="008D44B4">
      <w:pPr>
        <w:pStyle w:val="ListParagraph"/>
        <w:numPr>
          <w:ilvl w:val="0"/>
          <w:numId w:val="12"/>
        </w:numPr>
        <w:tabs>
          <w:tab w:val="left" w:pos="343"/>
        </w:tabs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Odgovornost</w:t>
      </w:r>
      <w:r w:rsidR="00121143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bračnih</w:t>
      </w:r>
      <w:r w:rsidR="00121143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supružnika</w:t>
      </w:r>
      <w:r w:rsidR="00121143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za</w:t>
      </w:r>
      <w:r w:rsidR="00121143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dugove</w:t>
      </w:r>
      <w:r w:rsidR="00121143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prema</w:t>
      </w:r>
      <w:r w:rsidR="00121143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trećim</w:t>
      </w:r>
      <w:r w:rsidR="00E846D4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b/>
          <w:color w:val="000000" w:themeColor="text1"/>
          <w:sz w:val="24"/>
          <w:szCs w:val="24"/>
          <w:lang w:val="sr-Latn-BA"/>
        </w:rPr>
        <w:t>licima</w:t>
      </w:r>
    </w:p>
    <w:p w14:paraId="52E678D5" w14:textId="77777777" w:rsidR="00616C4D" w:rsidRPr="008A65A5" w:rsidRDefault="00616C4D" w:rsidP="008D44B4">
      <w:pPr>
        <w:pStyle w:val="BodyText"/>
        <w:jc w:val="both"/>
        <w:rPr>
          <w:color w:val="000000" w:themeColor="text1"/>
          <w:lang w:val="sr-Latn-BA"/>
        </w:rPr>
      </w:pPr>
    </w:p>
    <w:p w14:paraId="6EB65606" w14:textId="4979E752" w:rsidR="00913A18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Individualna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odgovornost</w:t>
      </w:r>
    </w:p>
    <w:p w14:paraId="640F0B6E" w14:textId="7B4831EE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32</w:t>
      </w:r>
      <w:r w:rsidR="00536A07" w:rsidRPr="008A65A5">
        <w:rPr>
          <w:color w:val="000000" w:themeColor="text1"/>
          <w:lang w:val="sr-Latn-BA"/>
        </w:rPr>
        <w:t>8</w:t>
      </w:r>
      <w:r w:rsidR="002D2D2B" w:rsidRPr="008A65A5">
        <w:rPr>
          <w:color w:val="000000" w:themeColor="text1"/>
          <w:lang w:val="sr-Latn-BA"/>
        </w:rPr>
        <w:t>.</w:t>
      </w:r>
    </w:p>
    <w:p w14:paraId="3036607D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312079F9" w14:textId="60EC2107" w:rsidR="00616C4D" w:rsidRPr="008A65A5" w:rsidRDefault="00DF06B6" w:rsidP="008D44B4">
      <w:pPr>
        <w:tabs>
          <w:tab w:val="left" w:pos="431"/>
        </w:tabs>
        <w:spacing w:after="0" w:line="240" w:lineRule="auto"/>
        <w:ind w:right="114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obaveze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stupanja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brak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5F401C6" w14:textId="3A765650" w:rsidR="00616C4D" w:rsidRPr="008A65A5" w:rsidRDefault="00DF06B6" w:rsidP="008D44B4">
      <w:pPr>
        <w:tabs>
          <w:tab w:val="left" w:pos="431"/>
        </w:tabs>
        <w:spacing w:after="0" w:line="240" w:lineRule="auto"/>
        <w:ind w:right="114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obaveze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F5968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udjelom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imovini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CF4EB3C" w14:textId="1B5BCF52" w:rsidR="00616C4D" w:rsidRPr="008A65A5" w:rsidRDefault="00DF06B6" w:rsidP="008D44B4">
      <w:pPr>
        <w:spacing w:after="0" w:line="240" w:lineRule="auto"/>
        <w:ind w:right="26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utvrđenje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dijela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zajedničkoj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imovini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podići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povjerilac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495C832" w14:textId="5C11B8D7" w:rsidR="00913A18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lastRenderedPageBreak/>
        <w:t>Zajednička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odgovornost</w:t>
      </w:r>
    </w:p>
    <w:p w14:paraId="712DF85C" w14:textId="34C76C02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536A07" w:rsidRPr="008A65A5">
        <w:rPr>
          <w:color w:val="000000" w:themeColor="text1"/>
          <w:lang w:val="sr-Latn-BA"/>
        </w:rPr>
        <w:t>3</w:t>
      </w:r>
      <w:r w:rsidR="00BF4586" w:rsidRPr="008A65A5">
        <w:rPr>
          <w:color w:val="000000" w:themeColor="text1"/>
          <w:lang w:val="sr-Latn-BA"/>
        </w:rPr>
        <w:t>2</w:t>
      </w:r>
      <w:r w:rsidR="00536A07" w:rsidRPr="008A65A5">
        <w:rPr>
          <w:color w:val="000000" w:themeColor="text1"/>
          <w:lang w:val="sr-Latn-BA"/>
        </w:rPr>
        <w:t>9</w:t>
      </w:r>
      <w:r w:rsidR="002D2D2B" w:rsidRPr="008A65A5">
        <w:rPr>
          <w:color w:val="000000" w:themeColor="text1"/>
          <w:lang w:val="sr-Latn-BA"/>
        </w:rPr>
        <w:t>.</w:t>
      </w:r>
    </w:p>
    <w:p w14:paraId="0B9DC53B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3EA419D0" w14:textId="15546AFA" w:rsidR="00616C4D" w:rsidRPr="008A65A5" w:rsidRDefault="008A65A5" w:rsidP="008D44B4">
      <w:pPr>
        <w:pStyle w:val="BodyText"/>
        <w:ind w:right="26"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Za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obaveze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jedan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preuzeo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podmirenja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tekućih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potreba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bračne</w:t>
      </w:r>
      <w:r w:rsidR="00DF06B6" w:rsidRPr="008A65A5">
        <w:rPr>
          <w:color w:val="000000" w:themeColor="text1"/>
          <w:lang w:val="sr-Latn-BA"/>
        </w:rPr>
        <w:t>,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odnosno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porodične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zajednice</w:t>
      </w:r>
      <w:r w:rsidR="00DF06B6" w:rsidRPr="008A65A5">
        <w:rPr>
          <w:color w:val="000000" w:themeColor="text1"/>
          <w:lang w:val="sr-Latn-BA"/>
        </w:rPr>
        <w:t>,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obaveze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zakonu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odgovaraju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DF06B6" w:rsidRPr="008A65A5">
        <w:rPr>
          <w:color w:val="000000" w:themeColor="text1"/>
          <w:lang w:val="sr-Latn-BA"/>
        </w:rPr>
        <w:t>,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odgovaraju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supružnici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solidarno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kako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zajedničkom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tako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svojom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posebnom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imovinom</w:t>
      </w:r>
      <w:r w:rsidR="00DF06B6" w:rsidRPr="008A65A5">
        <w:rPr>
          <w:color w:val="000000" w:themeColor="text1"/>
          <w:lang w:val="sr-Latn-BA"/>
        </w:rPr>
        <w:t>.</w:t>
      </w:r>
    </w:p>
    <w:p w14:paraId="387F0EF0" w14:textId="3FF30CA7" w:rsidR="00447233" w:rsidRPr="008A65A5" w:rsidRDefault="00447233" w:rsidP="008D44B4">
      <w:pPr>
        <w:pStyle w:val="BodyText"/>
        <w:ind w:left="117" w:right="129"/>
        <w:jc w:val="both"/>
        <w:rPr>
          <w:color w:val="000000" w:themeColor="text1"/>
          <w:lang w:val="sr-Latn-BA"/>
        </w:rPr>
      </w:pPr>
    </w:p>
    <w:p w14:paraId="7D6CE6E0" w14:textId="133FB8D7" w:rsidR="00913A18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Pravo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regresa</w:t>
      </w:r>
    </w:p>
    <w:p w14:paraId="55E20979" w14:textId="4C15726A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33</w:t>
      </w:r>
      <w:r w:rsidR="00536A07" w:rsidRPr="008A65A5">
        <w:rPr>
          <w:color w:val="000000" w:themeColor="text1"/>
          <w:lang w:val="sr-Latn-BA"/>
        </w:rPr>
        <w:t>0</w:t>
      </w:r>
      <w:r w:rsidR="00913A18" w:rsidRPr="008A65A5">
        <w:rPr>
          <w:color w:val="000000" w:themeColor="text1"/>
          <w:lang w:val="sr-Latn-BA"/>
        </w:rPr>
        <w:t>.</w:t>
      </w:r>
    </w:p>
    <w:p w14:paraId="5B924896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15F79656" w14:textId="009BC188" w:rsidR="00616C4D" w:rsidRPr="008A65A5" w:rsidRDefault="008A65A5" w:rsidP="009C3E51">
      <w:pPr>
        <w:pStyle w:val="BodyText"/>
        <w:ind w:left="117" w:firstLine="603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Ako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namirenja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zajedničkih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obaveza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dijela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jednog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bračnih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zajedničkoj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naplaćeno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više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nego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što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iznosi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duga</w:t>
      </w:r>
      <w:r w:rsidR="00DF06B6" w:rsidRPr="008A65A5">
        <w:rPr>
          <w:color w:val="000000" w:themeColor="text1"/>
          <w:lang w:val="sr-Latn-BA"/>
        </w:rPr>
        <w:t>,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taj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prema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drugom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bračnom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supružniku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naknadu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tog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iznosa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njegovog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dijela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odnosno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posebne</w:t>
      </w:r>
      <w:r w:rsidR="00913A18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DF06B6" w:rsidRPr="008A65A5">
        <w:rPr>
          <w:color w:val="000000" w:themeColor="text1"/>
          <w:lang w:val="sr-Latn-BA"/>
        </w:rPr>
        <w:t>.</w:t>
      </w:r>
    </w:p>
    <w:p w14:paraId="564F0DAC" w14:textId="77777777" w:rsidR="00121143" w:rsidRPr="008A65A5" w:rsidRDefault="00121143" w:rsidP="008D44B4">
      <w:pPr>
        <w:tabs>
          <w:tab w:val="left" w:pos="431"/>
        </w:tabs>
        <w:spacing w:after="0" w:line="240" w:lineRule="auto"/>
        <w:ind w:right="401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</w:p>
    <w:p w14:paraId="31CC74AC" w14:textId="55A8FF75" w:rsidR="00616C4D" w:rsidRPr="008A65A5" w:rsidRDefault="00DF06B6" w:rsidP="008D44B4">
      <w:pPr>
        <w:pStyle w:val="ListParagraph"/>
        <w:tabs>
          <w:tab w:val="left" w:pos="343"/>
        </w:tabs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 xml:space="preserve">4.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Vraćanje</w:t>
      </w:r>
      <w:r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poklona</w:t>
      </w:r>
      <w:r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bračnih</w:t>
      </w:r>
      <w:r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supružnika</w:t>
      </w:r>
    </w:p>
    <w:p w14:paraId="0BA4C7A0" w14:textId="77777777" w:rsidR="00616C4D" w:rsidRPr="008A65A5" w:rsidRDefault="00616C4D" w:rsidP="008D44B4">
      <w:pPr>
        <w:pStyle w:val="BodyText"/>
        <w:jc w:val="both"/>
        <w:rPr>
          <w:color w:val="000000" w:themeColor="text1"/>
          <w:lang w:val="sr-Latn-BA"/>
        </w:rPr>
      </w:pPr>
    </w:p>
    <w:p w14:paraId="4F4B6F05" w14:textId="196BCE2C" w:rsidR="0048720D" w:rsidRPr="008A65A5" w:rsidRDefault="008A65A5" w:rsidP="0048720D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Vraćanje</w:t>
      </w:r>
      <w:r w:rsidR="0048720D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poklona</w:t>
      </w:r>
    </w:p>
    <w:p w14:paraId="2C2B2C3C" w14:textId="4C7F5BC6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536A07" w:rsidRPr="008A65A5">
        <w:rPr>
          <w:color w:val="000000" w:themeColor="text1"/>
          <w:lang w:val="sr-Latn-BA"/>
        </w:rPr>
        <w:t>3</w:t>
      </w:r>
      <w:r w:rsidR="00BF4586" w:rsidRPr="008A65A5">
        <w:rPr>
          <w:color w:val="000000" w:themeColor="text1"/>
          <w:lang w:val="sr-Latn-BA"/>
        </w:rPr>
        <w:t>3</w:t>
      </w:r>
      <w:r w:rsidR="00536A07" w:rsidRPr="008A65A5">
        <w:rPr>
          <w:color w:val="000000" w:themeColor="text1"/>
          <w:lang w:val="sr-Latn-BA"/>
        </w:rPr>
        <w:t>1</w:t>
      </w:r>
      <w:r w:rsidR="002D2D2B" w:rsidRPr="008A65A5">
        <w:rPr>
          <w:color w:val="000000" w:themeColor="text1"/>
          <w:lang w:val="sr-Latn-BA"/>
        </w:rPr>
        <w:t>.</w:t>
      </w:r>
    </w:p>
    <w:p w14:paraId="0F4CB225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0C5AFFB3" w14:textId="548E0CCF" w:rsidR="00616C4D" w:rsidRPr="008A65A5" w:rsidRDefault="009C3E51" w:rsidP="008D44B4">
      <w:pPr>
        <w:pStyle w:val="ListParagraph"/>
        <w:tabs>
          <w:tab w:val="left" w:pos="431"/>
        </w:tabs>
        <w:ind w:right="289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ab/>
      </w:r>
      <w:r w:rsidRPr="008A65A5">
        <w:rPr>
          <w:color w:val="000000" w:themeColor="text1"/>
          <w:sz w:val="24"/>
          <w:szCs w:val="24"/>
          <w:lang w:val="sr-Latn-BA"/>
        </w:rPr>
        <w:tab/>
      </w:r>
      <w:r w:rsidR="00447233"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poništenja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uobičajeni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učinili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jedan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zaključenja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toku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ne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vraćaju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</w:p>
    <w:p w14:paraId="1A1029BB" w14:textId="36FC97F5" w:rsidR="00E810FF" w:rsidRPr="008A65A5" w:rsidRDefault="009C3E51" w:rsidP="008D44B4">
      <w:pPr>
        <w:pStyle w:val="ListParagraph"/>
        <w:tabs>
          <w:tab w:val="left" w:pos="431"/>
        </w:tabs>
        <w:ind w:right="264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ab/>
      </w:r>
      <w:r w:rsidRPr="008A65A5">
        <w:rPr>
          <w:color w:val="000000" w:themeColor="text1"/>
          <w:sz w:val="24"/>
          <w:szCs w:val="24"/>
          <w:lang w:val="sr-Latn-BA"/>
        </w:rPr>
        <w:tab/>
      </w:r>
      <w:r w:rsidR="00447233"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E5422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supružnici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učinili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jedan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tokom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48720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nesrazmjerno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velike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cjelokupne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0F2FA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poklonodavca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vrijeme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postavljanja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zahtjeva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vraćanje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vraćaju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poklonodavcu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poništenja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</w:p>
    <w:p w14:paraId="791DAB25" w14:textId="2553F20F" w:rsidR="00616C4D" w:rsidRPr="008A65A5" w:rsidRDefault="009C3E51" w:rsidP="008D44B4">
      <w:pPr>
        <w:pStyle w:val="ListParagraph"/>
        <w:tabs>
          <w:tab w:val="left" w:pos="431"/>
        </w:tabs>
        <w:ind w:right="264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ab/>
      </w:r>
      <w:r w:rsidRPr="008A65A5">
        <w:rPr>
          <w:color w:val="000000" w:themeColor="text1"/>
          <w:sz w:val="24"/>
          <w:szCs w:val="24"/>
          <w:lang w:val="sr-Latn-BA"/>
        </w:rPr>
        <w:tab/>
      </w:r>
      <w:r w:rsidR="00E810FF" w:rsidRPr="008A65A5">
        <w:rPr>
          <w:color w:val="000000" w:themeColor="text1"/>
          <w:sz w:val="24"/>
          <w:szCs w:val="24"/>
          <w:lang w:val="sr-Latn-BA"/>
        </w:rPr>
        <w:t>(3)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</w:t>
      </w:r>
      <w:r w:rsidR="00E810F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E810F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="00E810FF" w:rsidRPr="008A65A5">
        <w:rPr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E810F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nije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dužan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vrati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značilo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očitu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nepravdu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ga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dovelo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teške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materijalne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prilike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</w:p>
    <w:p w14:paraId="023B9DD6" w14:textId="77777777" w:rsidR="00616C4D" w:rsidRPr="008A65A5" w:rsidRDefault="00616C4D" w:rsidP="008D44B4">
      <w:pPr>
        <w:pStyle w:val="BodyText"/>
        <w:jc w:val="both"/>
        <w:rPr>
          <w:color w:val="000000" w:themeColor="text1"/>
          <w:lang w:val="sr-Latn-BA"/>
        </w:rPr>
      </w:pPr>
    </w:p>
    <w:p w14:paraId="4422C3BA" w14:textId="03D18013" w:rsidR="00121143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Vrijednost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otuđenih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ili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uništenih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poklona</w:t>
      </w:r>
    </w:p>
    <w:p w14:paraId="04BB9E21" w14:textId="698C58D3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33</w:t>
      </w:r>
      <w:r w:rsidR="00536A07" w:rsidRPr="008A65A5">
        <w:rPr>
          <w:color w:val="000000" w:themeColor="text1"/>
          <w:lang w:val="sr-Latn-BA"/>
        </w:rPr>
        <w:t>2</w:t>
      </w:r>
      <w:r w:rsidR="002D2D2B" w:rsidRPr="008A65A5">
        <w:rPr>
          <w:color w:val="000000" w:themeColor="text1"/>
          <w:lang w:val="sr-Latn-BA"/>
        </w:rPr>
        <w:t>.</w:t>
      </w:r>
    </w:p>
    <w:p w14:paraId="2CADFD27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29D59E9B" w14:textId="3D23836D" w:rsidR="00616C4D" w:rsidRPr="008A65A5" w:rsidRDefault="00DF06B6" w:rsidP="008D44B4">
      <w:pPr>
        <w:pStyle w:val="ListParagraph"/>
        <w:tabs>
          <w:tab w:val="left" w:pos="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Umjesto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otuđeni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vraćaju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novčane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njih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primljene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03326732" w14:textId="5BEC3F5B" w:rsidR="00616C4D" w:rsidRPr="008A65A5" w:rsidRDefault="00DF06B6" w:rsidP="008D44B4">
      <w:pPr>
        <w:pStyle w:val="ListParagraph"/>
        <w:tabs>
          <w:tab w:val="left" w:pos="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novcu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utvrđuje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prema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izboru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poklonodavca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visini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otuđena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poklonjena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imala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poklonjena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vrijeme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otuđenja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FAD9632" w14:textId="6D6E4CF6" w:rsidR="00616C4D" w:rsidRPr="008A65A5" w:rsidRDefault="00DF06B6" w:rsidP="008D44B4">
      <w:pPr>
        <w:pStyle w:val="ListParagraph"/>
        <w:tabs>
          <w:tab w:val="left" w:pos="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poklonjena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otuđena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uništena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zloj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namjeri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poklonoprimac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dužan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poklonodavcu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naknadi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tržišnoj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cijeni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vrijeme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kada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trebalo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vratiti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0167DC61" w14:textId="6BFDFED2" w:rsidR="00616C4D" w:rsidRPr="008A65A5" w:rsidRDefault="00DF06B6" w:rsidP="008D44B4">
      <w:pPr>
        <w:pStyle w:val="ListParagraph"/>
        <w:tabs>
          <w:tab w:val="left" w:pos="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Odredbe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color w:val="000000" w:themeColor="text1"/>
          <w:sz w:val="24"/>
          <w:szCs w:val="24"/>
          <w:lang w:val="sr-Latn-BA"/>
        </w:rPr>
        <w:t>341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616C4D" w:rsidRPr="008A65A5">
        <w:rPr>
          <w:color w:val="000000" w:themeColor="text1"/>
          <w:sz w:val="24"/>
          <w:szCs w:val="24"/>
          <w:lang w:val="sr-Latn-BA"/>
        </w:rPr>
        <w:t>1.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616C4D" w:rsidRPr="008A65A5">
        <w:rPr>
          <w:color w:val="000000" w:themeColor="text1"/>
          <w:sz w:val="24"/>
          <w:szCs w:val="24"/>
          <w:lang w:val="sr-Latn-BA"/>
        </w:rPr>
        <w:t>3.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primjenjuju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slučaju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utvrđenja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postojao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osnov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poništenje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odnosno</w:t>
      </w:r>
      <w:r w:rsidR="00913A18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razvod</w:t>
      </w:r>
      <w:r w:rsidR="00FB2959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087E220D" w14:textId="77777777" w:rsidR="00FB2959" w:rsidRPr="008A65A5" w:rsidRDefault="00FB2959" w:rsidP="008D44B4">
      <w:pPr>
        <w:pStyle w:val="ListParagraph"/>
        <w:tabs>
          <w:tab w:val="left" w:pos="0"/>
        </w:tabs>
        <w:ind w:left="0"/>
        <w:jc w:val="both"/>
        <w:rPr>
          <w:color w:val="000000" w:themeColor="text1"/>
          <w:sz w:val="24"/>
          <w:szCs w:val="24"/>
          <w:lang w:val="sr-Latn-BA"/>
        </w:rPr>
      </w:pPr>
    </w:p>
    <w:p w14:paraId="69ECF1A9" w14:textId="2612DA57" w:rsidR="00616C4D" w:rsidRPr="008A65A5" w:rsidRDefault="00E846D4" w:rsidP="008D44B4">
      <w:pPr>
        <w:pStyle w:val="ListParagraph"/>
        <w:tabs>
          <w:tab w:val="left" w:pos="343"/>
        </w:tabs>
        <w:ind w:left="116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5.</w:t>
      </w:r>
      <w:r w:rsidR="002529BC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Imovinsko</w:t>
      </w:r>
      <w:r w:rsidR="008E6BDA" w:rsidRPr="008A65A5">
        <w:rPr>
          <w:b/>
          <w:color w:val="000000" w:themeColor="text1"/>
          <w:sz w:val="24"/>
          <w:szCs w:val="24"/>
          <w:lang w:val="sr-Latn-BA"/>
        </w:rPr>
        <w:t>-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pravni</w:t>
      </w:r>
      <w:r w:rsidR="008E6BDA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odnosi</w:t>
      </w:r>
      <w:r w:rsidR="002529BC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vanbračnih</w:t>
      </w:r>
      <w:r w:rsidR="00616C4D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partnera</w:t>
      </w:r>
    </w:p>
    <w:p w14:paraId="41FFDACA" w14:textId="77777777" w:rsidR="00616C4D" w:rsidRPr="008A65A5" w:rsidRDefault="00616C4D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0F79593E" w14:textId="3B502EA4" w:rsidR="004F366F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Zajednička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imovina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vanbračnih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partnera</w:t>
      </w:r>
    </w:p>
    <w:p w14:paraId="3D615B8B" w14:textId="44D1B169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33</w:t>
      </w:r>
      <w:r w:rsidR="00536A07" w:rsidRPr="008A65A5">
        <w:rPr>
          <w:color w:val="000000" w:themeColor="text1"/>
          <w:lang w:val="sr-Latn-BA"/>
        </w:rPr>
        <w:t>3</w:t>
      </w:r>
      <w:r w:rsidR="002D2D2B" w:rsidRPr="008A65A5">
        <w:rPr>
          <w:color w:val="000000" w:themeColor="text1"/>
          <w:lang w:val="sr-Latn-BA"/>
        </w:rPr>
        <w:t>.</w:t>
      </w:r>
    </w:p>
    <w:p w14:paraId="5B01A9ED" w14:textId="77777777" w:rsidR="007B0975" w:rsidRPr="008A65A5" w:rsidRDefault="007B0975" w:rsidP="008D44B4">
      <w:pPr>
        <w:pStyle w:val="BodyText"/>
        <w:ind w:firstLine="720"/>
        <w:jc w:val="center"/>
        <w:rPr>
          <w:color w:val="000000" w:themeColor="text1"/>
          <w:lang w:val="sr-Latn-BA"/>
        </w:rPr>
      </w:pPr>
    </w:p>
    <w:p w14:paraId="69E0DF68" w14:textId="3935C207" w:rsidR="00616C4D" w:rsidRPr="008A65A5" w:rsidRDefault="00447233" w:rsidP="008D44B4">
      <w:pPr>
        <w:pStyle w:val="ListParagraph"/>
        <w:tabs>
          <w:tab w:val="left" w:pos="431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stečena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vanbračnih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partnera</w:t>
      </w:r>
      <w:r w:rsidR="0003196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toku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života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kao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336754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stečena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način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propisan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članom</w:t>
      </w:r>
      <w:r w:rsidR="005F09C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color w:val="000000" w:themeColor="text1"/>
          <w:sz w:val="24"/>
          <w:szCs w:val="24"/>
          <w:lang w:val="sr-Latn-BA"/>
        </w:rPr>
        <w:t>312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color w:val="000000" w:themeColor="text1"/>
          <w:spacing w:val="-29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smatra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njihovom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lastRenderedPageBreak/>
        <w:t>imovinom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</w:p>
    <w:p w14:paraId="72E791B6" w14:textId="138EC03E" w:rsidR="00616C4D" w:rsidRPr="008A65A5" w:rsidRDefault="00447233" w:rsidP="008D44B4">
      <w:pPr>
        <w:pStyle w:val="ListParagraph"/>
        <w:tabs>
          <w:tab w:val="left" w:pos="431"/>
          <w:tab w:val="left" w:pos="936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imovinsko</w:t>
      </w:r>
      <w:r w:rsidR="008E6BDA" w:rsidRPr="008A65A5">
        <w:rPr>
          <w:color w:val="000000" w:themeColor="text1"/>
          <w:sz w:val="24"/>
          <w:szCs w:val="24"/>
          <w:lang w:val="sr-Latn-BA"/>
        </w:rPr>
        <w:t>-</w:t>
      </w:r>
      <w:r w:rsidR="008A65A5" w:rsidRPr="008A65A5">
        <w:rPr>
          <w:color w:val="000000" w:themeColor="text1"/>
          <w:sz w:val="24"/>
          <w:szCs w:val="24"/>
          <w:lang w:val="sr-Latn-BA"/>
        </w:rPr>
        <w:t>pravne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između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vanbračnih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partnera</w:t>
      </w:r>
      <w:r w:rsidR="0003196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povodom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BF5968" w:rsidRPr="008A65A5">
        <w:rPr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primjenjuju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odredbe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7D01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="007D0113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zajedničkoj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imovini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color w:val="000000" w:themeColor="text1"/>
          <w:sz w:val="24"/>
          <w:szCs w:val="24"/>
          <w:lang w:val="sr-Latn-BA"/>
        </w:rPr>
        <w:t>sticanje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upravljanje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dioba</w:t>
      </w:r>
      <w:r w:rsidR="004F366F" w:rsidRPr="008A65A5">
        <w:rPr>
          <w:color w:val="000000" w:themeColor="text1"/>
          <w:sz w:val="24"/>
          <w:szCs w:val="24"/>
          <w:lang w:val="sr-Latn-BA"/>
        </w:rPr>
        <w:t>)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8CDF9C4" w14:textId="5C2801AF" w:rsidR="00616C4D" w:rsidRPr="008A65A5" w:rsidRDefault="00DF06B6" w:rsidP="008D44B4">
      <w:pPr>
        <w:pStyle w:val="ListParagraph"/>
        <w:tabs>
          <w:tab w:val="left" w:pos="431"/>
          <w:tab w:val="left" w:pos="936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Odredbe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vraćanju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između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B7398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B7398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color w:val="000000" w:themeColor="text1"/>
          <w:sz w:val="24"/>
          <w:szCs w:val="24"/>
          <w:lang w:val="sr-Latn-BA"/>
        </w:rPr>
        <w:t xml:space="preserve">341.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536A07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="00536A07" w:rsidRPr="008A65A5">
        <w:rPr>
          <w:color w:val="000000" w:themeColor="text1"/>
          <w:sz w:val="24"/>
          <w:szCs w:val="24"/>
          <w:lang w:val="sr-Latn-BA"/>
        </w:rPr>
        <w:t xml:space="preserve"> 342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</w:t>
      </w:r>
      <w:r w:rsidRPr="008A65A5">
        <w:rPr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color w:val="000000" w:themeColor="text1"/>
          <w:sz w:val="24"/>
          <w:szCs w:val="24"/>
          <w:lang w:val="sr-Latn-BA"/>
        </w:rPr>
        <w:t>do</w:t>
      </w:r>
      <w:r w:rsidRPr="008A65A5">
        <w:rPr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primjenjuju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vraćanje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između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vanbračnih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partnera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0F3976A" w14:textId="77777777" w:rsidR="002529BC" w:rsidRPr="008A65A5" w:rsidRDefault="002529BC" w:rsidP="008D44B4">
      <w:pPr>
        <w:pStyle w:val="ListParagraph"/>
        <w:tabs>
          <w:tab w:val="left" w:pos="343"/>
        </w:tabs>
        <w:rPr>
          <w:b/>
          <w:color w:val="000000" w:themeColor="text1"/>
          <w:sz w:val="24"/>
          <w:szCs w:val="24"/>
          <w:lang w:val="sr-Latn-BA"/>
        </w:rPr>
      </w:pPr>
    </w:p>
    <w:p w14:paraId="2C0494BA" w14:textId="7EF28563" w:rsidR="00616C4D" w:rsidRPr="008A65A5" w:rsidRDefault="00E846D4" w:rsidP="008D44B4">
      <w:pPr>
        <w:pStyle w:val="ListParagraph"/>
        <w:tabs>
          <w:tab w:val="left" w:pos="343"/>
        </w:tabs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b/>
          <w:color w:val="000000" w:themeColor="text1"/>
          <w:sz w:val="24"/>
          <w:szCs w:val="24"/>
          <w:lang w:val="sr-Latn-BA"/>
        </w:rPr>
        <w:t>6</w:t>
      </w:r>
      <w:r w:rsidR="002529BC" w:rsidRPr="008A65A5">
        <w:rPr>
          <w:b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Imovinsko</w:t>
      </w:r>
      <w:r w:rsidR="000012C9" w:rsidRPr="008A65A5">
        <w:rPr>
          <w:b/>
          <w:color w:val="000000" w:themeColor="text1"/>
          <w:sz w:val="24"/>
          <w:szCs w:val="24"/>
          <w:lang w:val="sr-Latn-BA"/>
        </w:rPr>
        <w:t>-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pravni</w:t>
      </w:r>
      <w:r w:rsidR="002529BC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odnosi</w:t>
      </w:r>
      <w:r w:rsidR="002529BC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roditelja</w:t>
      </w:r>
      <w:r w:rsidR="002529BC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i</w:t>
      </w:r>
      <w:r w:rsidR="002529BC" w:rsidRPr="008A65A5">
        <w:rPr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b/>
          <w:color w:val="000000" w:themeColor="text1"/>
          <w:sz w:val="24"/>
          <w:szCs w:val="24"/>
          <w:lang w:val="sr-Latn-BA"/>
        </w:rPr>
        <w:t>djece</w:t>
      </w:r>
    </w:p>
    <w:p w14:paraId="46CA6788" w14:textId="77777777" w:rsidR="004F366F" w:rsidRPr="008A65A5" w:rsidRDefault="004F366F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</w:p>
    <w:p w14:paraId="5DF29C94" w14:textId="0F967028" w:rsidR="004F366F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Imovina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maloljetnika</w:t>
      </w:r>
    </w:p>
    <w:p w14:paraId="3F6DC13E" w14:textId="42E8950C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33</w:t>
      </w:r>
      <w:r w:rsidR="00536A07" w:rsidRPr="008A65A5">
        <w:rPr>
          <w:color w:val="000000" w:themeColor="text1"/>
          <w:lang w:val="sr-Latn-BA"/>
        </w:rPr>
        <w:t>4</w:t>
      </w:r>
      <w:r w:rsidR="002D2D2B" w:rsidRPr="008A65A5">
        <w:rPr>
          <w:color w:val="000000" w:themeColor="text1"/>
          <w:lang w:val="sr-Latn-BA"/>
        </w:rPr>
        <w:t>.</w:t>
      </w:r>
    </w:p>
    <w:p w14:paraId="709B3B71" w14:textId="77777777" w:rsidR="007B0975" w:rsidRPr="008A65A5" w:rsidRDefault="007B0975" w:rsidP="008D44B4">
      <w:pPr>
        <w:pStyle w:val="BodyText"/>
        <w:ind w:firstLine="720"/>
        <w:jc w:val="center"/>
        <w:rPr>
          <w:color w:val="000000" w:themeColor="text1"/>
          <w:lang w:val="sr-Latn-BA"/>
        </w:rPr>
      </w:pPr>
    </w:p>
    <w:p w14:paraId="0E4448AD" w14:textId="0AE85EDA" w:rsidR="00616C4D" w:rsidRPr="008A65A5" w:rsidRDefault="00C226E4" w:rsidP="008D44B4">
      <w:pPr>
        <w:pStyle w:val="ListParagraph"/>
        <w:tabs>
          <w:tab w:val="left" w:pos="431"/>
          <w:tab w:val="left" w:pos="936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djeca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imati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steknu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radom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dobiju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nasljedstvom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poklonom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nekom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drugom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zakonskom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osnovu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</w:p>
    <w:p w14:paraId="6CA4DA9A" w14:textId="3D636EA5" w:rsidR="00616C4D" w:rsidRPr="008A65A5" w:rsidRDefault="00C226E4" w:rsidP="008D44B4">
      <w:pPr>
        <w:pStyle w:val="ListParagraph"/>
        <w:tabs>
          <w:tab w:val="left" w:pos="431"/>
          <w:tab w:val="left" w:pos="936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Dijete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samostalno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raspolaže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steklo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radom</w:t>
      </w:r>
      <w:r w:rsidR="00DF06B6" w:rsidRPr="008A65A5">
        <w:rPr>
          <w:color w:val="000000" w:themeColor="text1"/>
          <w:sz w:val="24"/>
          <w:szCs w:val="24"/>
          <w:lang w:val="sr-Latn-BA"/>
        </w:rPr>
        <w:t>.</w:t>
      </w:r>
    </w:p>
    <w:p w14:paraId="0B634A46" w14:textId="68A53FE9" w:rsidR="00616C4D" w:rsidRPr="008A65A5" w:rsidRDefault="00C226E4" w:rsidP="008D44B4">
      <w:pPr>
        <w:pStyle w:val="ListParagraph"/>
        <w:tabs>
          <w:tab w:val="left" w:pos="431"/>
          <w:tab w:val="left" w:pos="9360"/>
        </w:tabs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djeteta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osim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one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maloljetnik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stekao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svojim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radom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njegove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punoljetnosti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interesu</w:t>
      </w:r>
      <w:r w:rsidR="00DF06B6" w:rsidRPr="008A65A5">
        <w:rPr>
          <w:color w:val="000000" w:themeColor="text1"/>
          <w:sz w:val="24"/>
          <w:szCs w:val="24"/>
          <w:lang w:val="sr-Latn-BA"/>
        </w:rPr>
        <w:t>,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upravljaju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roditelji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maloljetnika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pod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uslovima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način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propisan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ovim</w:t>
      </w:r>
      <w:r w:rsidR="004F366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zakonom</w:t>
      </w:r>
      <w:r w:rsidR="004F366F" w:rsidRPr="008A65A5">
        <w:rPr>
          <w:color w:val="000000" w:themeColor="text1"/>
          <w:sz w:val="24"/>
          <w:szCs w:val="24"/>
          <w:lang w:val="sr-Latn-BA"/>
        </w:rPr>
        <w:t>.</w:t>
      </w:r>
    </w:p>
    <w:p w14:paraId="7B250A83" w14:textId="77777777" w:rsidR="00616C4D" w:rsidRPr="008A65A5" w:rsidRDefault="00616C4D" w:rsidP="008D44B4">
      <w:pPr>
        <w:pStyle w:val="ListParagraph"/>
        <w:widowControl/>
        <w:shd w:val="clear" w:color="auto" w:fill="FFFFFF"/>
        <w:autoSpaceDE/>
        <w:autoSpaceDN/>
        <w:jc w:val="both"/>
        <w:textAlignment w:val="baseline"/>
        <w:rPr>
          <w:color w:val="000000" w:themeColor="text1"/>
          <w:sz w:val="24"/>
          <w:szCs w:val="24"/>
          <w:lang w:val="sr-Latn-BA"/>
        </w:rPr>
      </w:pPr>
    </w:p>
    <w:p w14:paraId="1B62B08F" w14:textId="65125935" w:rsidR="00121143" w:rsidRPr="008A65A5" w:rsidRDefault="008A65A5" w:rsidP="008D4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Korišćenje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prihoda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raspolaganje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imovinom</w:t>
      </w:r>
      <w:r w:rsidR="00DF06B6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maloljetnika</w:t>
      </w:r>
    </w:p>
    <w:p w14:paraId="341C30AC" w14:textId="5B3F5E7D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33</w:t>
      </w:r>
      <w:r w:rsidR="00536A07" w:rsidRPr="008A65A5">
        <w:rPr>
          <w:color w:val="000000" w:themeColor="text1"/>
          <w:lang w:val="sr-Latn-BA"/>
        </w:rPr>
        <w:t>5</w:t>
      </w:r>
      <w:r w:rsidR="002D2D2B" w:rsidRPr="008A65A5">
        <w:rPr>
          <w:color w:val="000000" w:themeColor="text1"/>
          <w:lang w:val="sr-Latn-BA"/>
        </w:rPr>
        <w:t>.</w:t>
      </w:r>
    </w:p>
    <w:p w14:paraId="3883FE57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3AC130DD" w14:textId="3F5F945D" w:rsidR="00616C4D" w:rsidRPr="008A65A5" w:rsidRDefault="00DF06B6" w:rsidP="008D44B4">
      <w:pPr>
        <w:pStyle w:val="ListParagraph"/>
        <w:tabs>
          <w:tab w:val="left" w:pos="431"/>
          <w:tab w:val="left" w:pos="9360"/>
        </w:tabs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djeteta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roditelji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prvenstveno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koristiti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njegovo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izdržavanje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liječenje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vaspitanje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obrazovanje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iscrpljene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mogućnosti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lica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dužna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izdržavaju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dijete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207C5F49" w14:textId="1F788420" w:rsidR="00616C4D" w:rsidRPr="008A65A5" w:rsidRDefault="00DF06B6" w:rsidP="008D44B4">
      <w:pPr>
        <w:pStyle w:val="ListParagraph"/>
        <w:tabs>
          <w:tab w:val="left" w:pos="431"/>
        </w:tabs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Roditelji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prihode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A6231A" w:rsidRPr="008A65A5">
        <w:rPr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koristiti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izdržavanje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članova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porodice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9A516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skladu</w:t>
      </w:r>
      <w:r w:rsidR="009A516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="009A516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članom</w:t>
      </w:r>
      <w:r w:rsidR="009A516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36A07" w:rsidRPr="008A65A5">
        <w:rPr>
          <w:color w:val="000000" w:themeColor="text1"/>
          <w:sz w:val="24"/>
          <w:szCs w:val="24"/>
          <w:lang w:val="sr-Latn-BA"/>
        </w:rPr>
        <w:t>267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5E60348E" w14:textId="7C313729" w:rsidR="00616C4D" w:rsidRPr="008A65A5" w:rsidRDefault="00DF06B6" w:rsidP="008D44B4">
      <w:pPr>
        <w:pStyle w:val="ListParagraph"/>
        <w:tabs>
          <w:tab w:val="left" w:pos="431"/>
        </w:tabs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Nepokretnosti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novčana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sredstva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prava</w:t>
      </w:r>
      <w:r w:rsidR="00C6169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veće</w:t>
      </w:r>
      <w:r w:rsidR="00C6169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vrijednosti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vrednije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stvari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maloljetnika</w:t>
      </w:r>
      <w:r w:rsidR="00C6169E" w:rsidRPr="008A65A5">
        <w:rPr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color w:val="000000" w:themeColor="text1"/>
          <w:sz w:val="24"/>
          <w:szCs w:val="24"/>
          <w:lang w:val="sr-Latn-BA"/>
        </w:rPr>
        <w:t>glavnica</w:t>
      </w:r>
      <w:r w:rsidR="00C6169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C6169E" w:rsidRPr="008A65A5">
        <w:rPr>
          <w:color w:val="000000" w:themeColor="text1"/>
          <w:sz w:val="24"/>
          <w:szCs w:val="24"/>
          <w:lang w:val="sr-Latn-BA"/>
        </w:rPr>
        <w:t>)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otuđiti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opteretiti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radi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izdržavanja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ili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liječenja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djeteta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iscrpljene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sve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mogućnosti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lica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dužna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izdržavaju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dijete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  <w:r w:rsidR="00C6169E" w:rsidRPr="008A65A5">
        <w:rPr>
          <w:color w:val="000000" w:themeColor="text1"/>
          <w:sz w:val="24"/>
          <w:szCs w:val="24"/>
          <w:lang w:val="sr-Latn-BA"/>
        </w:rPr>
        <w:t xml:space="preserve"> </w:t>
      </w:r>
    </w:p>
    <w:p w14:paraId="2BCD1EE7" w14:textId="56082873" w:rsidR="00616C4D" w:rsidRPr="008A65A5" w:rsidRDefault="00DF06B6" w:rsidP="008D44B4">
      <w:pPr>
        <w:pStyle w:val="ListParagraph"/>
        <w:tabs>
          <w:tab w:val="left" w:pos="431"/>
          <w:tab w:val="left" w:pos="9270"/>
        </w:tabs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Glavnicom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imovine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maloljetnog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djeteta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roditelji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mogu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raspolagati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samo</w:t>
      </w:r>
      <w:r w:rsidR="00BE6F12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uz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prethodnu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saglasnost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organa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starateljstva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formi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rješenja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donesenog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upravnom</w:t>
      </w:r>
      <w:r w:rsidR="00616C4D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postupku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77274C4C" w14:textId="77777777" w:rsidR="00616C4D" w:rsidRPr="008A65A5" w:rsidRDefault="00616C4D" w:rsidP="008D44B4">
      <w:pPr>
        <w:pStyle w:val="BodyText"/>
        <w:jc w:val="both"/>
        <w:rPr>
          <w:color w:val="000000" w:themeColor="text1"/>
          <w:lang w:val="sr-Latn-BA"/>
        </w:rPr>
      </w:pPr>
    </w:p>
    <w:p w14:paraId="39A6EB48" w14:textId="2869405A" w:rsidR="0059655C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Forma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pravnih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poslova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između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članova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porodice</w:t>
      </w:r>
    </w:p>
    <w:p w14:paraId="539D03BE" w14:textId="723F0A8C" w:rsidR="00616C4D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33</w:t>
      </w:r>
      <w:r w:rsidR="007E3DAA" w:rsidRPr="008A65A5">
        <w:rPr>
          <w:color w:val="000000" w:themeColor="text1"/>
          <w:lang w:val="sr-Latn-BA"/>
        </w:rPr>
        <w:t>6</w:t>
      </w:r>
      <w:r w:rsidR="002D2D2B" w:rsidRPr="008A65A5">
        <w:rPr>
          <w:color w:val="000000" w:themeColor="text1"/>
          <w:lang w:val="sr-Latn-BA"/>
        </w:rPr>
        <w:t>.</w:t>
      </w:r>
    </w:p>
    <w:p w14:paraId="49A58104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6D534CFE" w14:textId="548182BF" w:rsidR="00616C4D" w:rsidRPr="008A65A5" w:rsidRDefault="00DF06B6" w:rsidP="008D44B4">
      <w:pPr>
        <w:pStyle w:val="ListParagraph"/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Pravni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regulisanju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imovinsko</w:t>
      </w:r>
      <w:r w:rsidR="00B414F1" w:rsidRPr="008A65A5">
        <w:rPr>
          <w:color w:val="000000" w:themeColor="text1"/>
          <w:sz w:val="24"/>
          <w:szCs w:val="24"/>
          <w:lang w:val="sr-Latn-BA"/>
        </w:rPr>
        <w:t>-</w:t>
      </w:r>
      <w:r w:rsidR="008A65A5" w:rsidRPr="008A65A5">
        <w:rPr>
          <w:color w:val="000000" w:themeColor="text1"/>
          <w:sz w:val="24"/>
          <w:szCs w:val="24"/>
          <w:lang w:val="sr-Latn-BA"/>
        </w:rPr>
        <w:t>pravnih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odnosa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između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bračnih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supružnika</w:t>
      </w:r>
      <w:r w:rsidR="00616C4D" w:rsidRPr="008A65A5">
        <w:rPr>
          <w:color w:val="000000" w:themeColor="text1"/>
          <w:sz w:val="24"/>
          <w:szCs w:val="24"/>
          <w:lang w:val="sr-Latn-BA"/>
        </w:rPr>
        <w:t>,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kao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između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lica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vanbračnoj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zajednici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raspolaganju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imovinom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maloljetnih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nesposobnih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lica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moraju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biti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notarski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obrađeni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2FBDA49C" w14:textId="584A4F1C" w:rsidR="00616C4D" w:rsidRPr="008A65A5" w:rsidRDefault="00DF06B6" w:rsidP="008D44B4">
      <w:pPr>
        <w:pStyle w:val="ListParagraph"/>
        <w:ind w:left="0" w:right="26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Pravni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koji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zaključeni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suprotno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stavu</w:t>
      </w:r>
      <w:r w:rsidR="0059655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616C4D" w:rsidRPr="008A65A5">
        <w:rPr>
          <w:color w:val="000000" w:themeColor="text1"/>
          <w:sz w:val="24"/>
          <w:szCs w:val="24"/>
          <w:lang w:val="sr-Latn-BA"/>
        </w:rPr>
        <w:t>1.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ništavi</w:t>
      </w:r>
      <w:r w:rsidR="00616C4D" w:rsidRPr="008A65A5">
        <w:rPr>
          <w:color w:val="000000" w:themeColor="text1"/>
          <w:sz w:val="24"/>
          <w:szCs w:val="24"/>
          <w:lang w:val="sr-Latn-BA"/>
        </w:rPr>
        <w:t>.</w:t>
      </w:r>
    </w:p>
    <w:p w14:paraId="1960C3B9" w14:textId="77777777" w:rsidR="0059655C" w:rsidRPr="008A65A5" w:rsidRDefault="0059655C" w:rsidP="008D44B4">
      <w:pPr>
        <w:pStyle w:val="BodyText"/>
        <w:jc w:val="both"/>
        <w:rPr>
          <w:color w:val="000000" w:themeColor="text1"/>
          <w:lang w:val="sr-Latn-BA"/>
        </w:rPr>
      </w:pPr>
    </w:p>
    <w:p w14:paraId="30415BE3" w14:textId="2FC7DED7" w:rsidR="0059655C" w:rsidRPr="008A65A5" w:rsidRDefault="008A65A5" w:rsidP="008D44B4">
      <w:pPr>
        <w:pStyle w:val="BodyText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Primjena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stvarnopravnih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i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obligacionopravnih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propisa</w:t>
      </w:r>
    </w:p>
    <w:p w14:paraId="566ED879" w14:textId="231FC80B" w:rsidR="00616C4D" w:rsidRPr="008A65A5" w:rsidRDefault="008A65A5" w:rsidP="008D44B4">
      <w:pPr>
        <w:pStyle w:val="BodyText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5F09CF" w:rsidRPr="008A65A5">
        <w:rPr>
          <w:color w:val="000000" w:themeColor="text1"/>
          <w:lang w:val="sr-Latn-BA"/>
        </w:rPr>
        <w:t xml:space="preserve"> </w:t>
      </w:r>
      <w:r w:rsidR="00BF4586" w:rsidRPr="008A65A5">
        <w:rPr>
          <w:color w:val="000000" w:themeColor="text1"/>
          <w:lang w:val="sr-Latn-BA"/>
        </w:rPr>
        <w:t>33</w:t>
      </w:r>
      <w:r w:rsidR="007E3DAA" w:rsidRPr="008A65A5">
        <w:rPr>
          <w:color w:val="000000" w:themeColor="text1"/>
          <w:lang w:val="sr-Latn-BA"/>
        </w:rPr>
        <w:t>7</w:t>
      </w:r>
      <w:r w:rsidR="002D2D2B" w:rsidRPr="008A65A5">
        <w:rPr>
          <w:color w:val="000000" w:themeColor="text1"/>
          <w:lang w:val="sr-Latn-BA"/>
        </w:rPr>
        <w:t xml:space="preserve">. </w:t>
      </w:r>
    </w:p>
    <w:p w14:paraId="75737EF5" w14:textId="77777777" w:rsidR="007B0975" w:rsidRPr="008A65A5" w:rsidRDefault="007B0975" w:rsidP="008D44B4">
      <w:pPr>
        <w:pStyle w:val="BodyText"/>
        <w:jc w:val="center"/>
        <w:rPr>
          <w:color w:val="000000" w:themeColor="text1"/>
          <w:lang w:val="sr-Latn-BA"/>
        </w:rPr>
      </w:pPr>
    </w:p>
    <w:p w14:paraId="6ADA7782" w14:textId="1F453854" w:rsidR="00616C4D" w:rsidRPr="008A65A5" w:rsidRDefault="008A65A5" w:rsidP="009C3E51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Na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imovinsko</w:t>
      </w:r>
      <w:r w:rsidR="005503D7" w:rsidRPr="008A65A5">
        <w:rPr>
          <w:color w:val="000000" w:themeColor="text1"/>
          <w:lang w:val="sr-Latn-BA"/>
        </w:rPr>
        <w:t>-</w:t>
      </w:r>
      <w:r w:rsidRPr="008A65A5">
        <w:rPr>
          <w:color w:val="000000" w:themeColor="text1"/>
          <w:lang w:val="sr-Latn-BA"/>
        </w:rPr>
        <w:t>pravne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bračnih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vanbračnih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partnera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djeteta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roditelja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nisu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drugačije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uređeni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ovim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zakonom</w:t>
      </w:r>
      <w:r w:rsidR="00DF06B6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supsidijarno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primjenjuju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odredbe</w:t>
      </w:r>
      <w:r w:rsidR="006F66A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B010F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6F66A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stvarnim</w:t>
      </w:r>
      <w:r w:rsidR="006F66A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pravima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DF06B6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odredbe</w:t>
      </w:r>
      <w:r w:rsidR="00F633E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6F66A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6F66AB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obligacionim</w:t>
      </w:r>
      <w:r w:rsidR="0059655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odnosima</w:t>
      </w:r>
      <w:r w:rsidR="00DF06B6" w:rsidRPr="008A65A5">
        <w:rPr>
          <w:color w:val="000000" w:themeColor="text1"/>
          <w:lang w:val="sr-Latn-BA"/>
        </w:rPr>
        <w:t>.</w:t>
      </w:r>
    </w:p>
    <w:p w14:paraId="5A27B5D4" w14:textId="3C9A9B10" w:rsidR="00616C4D" w:rsidRPr="008A65A5" w:rsidRDefault="00616C4D" w:rsidP="008D44B4">
      <w:pPr>
        <w:pStyle w:val="BodyText"/>
        <w:rPr>
          <w:color w:val="000000" w:themeColor="text1"/>
          <w:w w:val="105"/>
          <w:lang w:val="sr-Latn-BA"/>
        </w:rPr>
      </w:pPr>
    </w:p>
    <w:p w14:paraId="123B9360" w14:textId="77777777" w:rsidR="002925FB" w:rsidRPr="008A65A5" w:rsidRDefault="002925FB" w:rsidP="008D44B4">
      <w:pPr>
        <w:pStyle w:val="BodyText"/>
        <w:rPr>
          <w:color w:val="000000" w:themeColor="text1"/>
          <w:w w:val="105"/>
          <w:lang w:val="sr-Latn-BA"/>
        </w:rPr>
      </w:pPr>
    </w:p>
    <w:p w14:paraId="40776CBE" w14:textId="26DD5CEF" w:rsidR="00616C4D" w:rsidRPr="008A65A5" w:rsidRDefault="00E846D4" w:rsidP="008D44B4">
      <w:pPr>
        <w:pStyle w:val="BodyText"/>
        <w:ind w:left="116"/>
        <w:rPr>
          <w:b/>
          <w:color w:val="000000" w:themeColor="text1"/>
          <w:w w:val="105"/>
          <w:lang w:val="sr-Latn-BA"/>
        </w:rPr>
      </w:pPr>
      <w:r w:rsidRPr="008A65A5">
        <w:rPr>
          <w:b/>
          <w:color w:val="000000" w:themeColor="text1"/>
          <w:w w:val="105"/>
          <w:lang w:val="sr-Latn-BA"/>
        </w:rPr>
        <w:lastRenderedPageBreak/>
        <w:t>7</w:t>
      </w:r>
      <w:r w:rsidR="002529BC" w:rsidRPr="008A65A5">
        <w:rPr>
          <w:b/>
          <w:color w:val="000000" w:themeColor="text1"/>
          <w:w w:val="105"/>
          <w:lang w:val="sr-Latn-BA"/>
        </w:rPr>
        <w:t xml:space="preserve">. </w:t>
      </w:r>
      <w:r w:rsidR="008A65A5" w:rsidRPr="008A65A5">
        <w:rPr>
          <w:b/>
          <w:color w:val="000000" w:themeColor="text1"/>
          <w:w w:val="105"/>
          <w:lang w:val="sr-Latn-BA"/>
        </w:rPr>
        <w:t>Porodični</w:t>
      </w:r>
      <w:r w:rsidR="002D2D2B" w:rsidRPr="008A65A5">
        <w:rPr>
          <w:b/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b/>
          <w:color w:val="000000" w:themeColor="text1"/>
          <w:w w:val="105"/>
          <w:lang w:val="sr-Latn-BA"/>
        </w:rPr>
        <w:t>dom</w:t>
      </w:r>
    </w:p>
    <w:p w14:paraId="40938FFD" w14:textId="77777777" w:rsidR="00616C4D" w:rsidRPr="008A65A5" w:rsidRDefault="00616C4D" w:rsidP="008D44B4">
      <w:pPr>
        <w:pStyle w:val="BodyText"/>
        <w:rPr>
          <w:color w:val="000000" w:themeColor="text1"/>
          <w:w w:val="105"/>
          <w:lang w:val="sr-Latn-BA"/>
        </w:rPr>
      </w:pPr>
    </w:p>
    <w:p w14:paraId="7807A404" w14:textId="26B34977" w:rsidR="002529BC" w:rsidRPr="008A65A5" w:rsidRDefault="008A65A5" w:rsidP="008D44B4">
      <w:pPr>
        <w:pStyle w:val="BodyText"/>
        <w:jc w:val="center"/>
        <w:rPr>
          <w:b/>
          <w:color w:val="000000" w:themeColor="text1"/>
          <w:w w:val="105"/>
          <w:lang w:val="sr-Latn-BA"/>
        </w:rPr>
      </w:pPr>
      <w:r w:rsidRPr="008A65A5">
        <w:rPr>
          <w:b/>
          <w:color w:val="000000" w:themeColor="text1"/>
          <w:w w:val="105"/>
          <w:lang w:val="sr-Latn-BA"/>
        </w:rPr>
        <w:t>Pojam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, </w:t>
      </w:r>
      <w:r w:rsidRPr="008A65A5">
        <w:rPr>
          <w:b/>
          <w:color w:val="000000" w:themeColor="text1"/>
          <w:w w:val="105"/>
          <w:lang w:val="sr-Latn-BA"/>
        </w:rPr>
        <w:t>upravljanje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i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raspolaganje</w:t>
      </w:r>
    </w:p>
    <w:p w14:paraId="582C15C1" w14:textId="2B254555" w:rsidR="00616C4D" w:rsidRPr="008A65A5" w:rsidRDefault="008A65A5" w:rsidP="008D44B4">
      <w:pPr>
        <w:pStyle w:val="BodyText"/>
        <w:jc w:val="center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>Član</w:t>
      </w:r>
      <w:r w:rsidR="00DF06B6" w:rsidRPr="008A65A5">
        <w:rPr>
          <w:color w:val="000000" w:themeColor="text1"/>
          <w:w w:val="105"/>
          <w:lang w:val="sr-Latn-BA"/>
        </w:rPr>
        <w:t xml:space="preserve"> </w:t>
      </w:r>
      <w:r w:rsidR="00BF4586" w:rsidRPr="008A65A5">
        <w:rPr>
          <w:color w:val="000000" w:themeColor="text1"/>
          <w:w w:val="105"/>
          <w:lang w:val="sr-Latn-BA"/>
        </w:rPr>
        <w:t>33</w:t>
      </w:r>
      <w:r w:rsidR="007E3DAA" w:rsidRPr="008A65A5">
        <w:rPr>
          <w:color w:val="000000" w:themeColor="text1"/>
          <w:w w:val="105"/>
          <w:lang w:val="sr-Latn-BA"/>
        </w:rPr>
        <w:t>8</w:t>
      </w:r>
      <w:r w:rsidR="002D2D2B" w:rsidRPr="008A65A5">
        <w:rPr>
          <w:color w:val="000000" w:themeColor="text1"/>
          <w:w w:val="105"/>
          <w:lang w:val="sr-Latn-BA"/>
        </w:rPr>
        <w:t xml:space="preserve">. </w:t>
      </w:r>
    </w:p>
    <w:p w14:paraId="2E4B60F6" w14:textId="77777777" w:rsidR="007B0975" w:rsidRPr="008A65A5" w:rsidRDefault="007B0975" w:rsidP="008D44B4">
      <w:pPr>
        <w:pStyle w:val="BodyText"/>
        <w:jc w:val="center"/>
        <w:rPr>
          <w:color w:val="000000" w:themeColor="text1"/>
          <w:w w:val="105"/>
          <w:lang w:val="sr-Latn-BA"/>
        </w:rPr>
      </w:pPr>
    </w:p>
    <w:p w14:paraId="1CD37AA9" w14:textId="48453AE3" w:rsidR="00616C4D" w:rsidRPr="008A65A5" w:rsidRDefault="00DF06B6" w:rsidP="0093604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Porodični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dom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nepokretnost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kuća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stan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druga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stambena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jedinica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kojoj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stanuju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roditelji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njihova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maloljetna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ili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usvojena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djeca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.</w:t>
      </w:r>
    </w:p>
    <w:p w14:paraId="78156F32" w14:textId="4F3A8181" w:rsidR="005F6920" w:rsidRPr="008A65A5" w:rsidRDefault="00DF06B6" w:rsidP="008D44B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Bračni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supružnik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ne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može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za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vrijeme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trajanja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braka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otuđiti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ili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opteretiti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porodični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dom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koji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predstavlja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zajedničku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imovinu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bez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saglasnosti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drugog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bračnog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supružnika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koja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daje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formi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notarski</w:t>
      </w:r>
      <w:r w:rsidR="002D2D2B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obrađene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isprave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.</w:t>
      </w:r>
    </w:p>
    <w:p w14:paraId="6957CE24" w14:textId="192A36D3" w:rsidR="00616C4D" w:rsidRPr="008A65A5" w:rsidRDefault="00DF06B6" w:rsidP="008D44B4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(3</w:t>
      </w:r>
      <w:r w:rsidR="00042C0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Pravni</w:t>
      </w:r>
      <w:r w:rsidR="00042C0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posao</w:t>
      </w:r>
      <w:r w:rsidR="00042C0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zaključen</w:t>
      </w:r>
      <w:r w:rsidR="00042C0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suprotno</w:t>
      </w:r>
      <w:r w:rsidR="00A470D8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stavu</w:t>
      </w:r>
      <w:r w:rsidR="00A470D8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ovog</w:t>
      </w:r>
      <w:r w:rsidR="00A470D8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člana</w:t>
      </w:r>
      <w:r w:rsidR="00616C4D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je</w:t>
      </w:r>
      <w:r w:rsidR="00616C4D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ništav</w:t>
      </w:r>
      <w:r w:rsidR="00616C4D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bez</w:t>
      </w:r>
      <w:r w:rsidR="00616C4D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obzira</w:t>
      </w:r>
      <w:r w:rsidR="00616C4D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na</w:t>
      </w:r>
      <w:r w:rsidR="00616C4D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postupanje</w:t>
      </w:r>
      <w:r w:rsidR="00C6169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trećeg</w:t>
      </w:r>
      <w:r w:rsidR="00C6169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lica</w:t>
      </w:r>
      <w:r w:rsidR="00C6169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u</w:t>
      </w:r>
      <w:r w:rsidR="00C6169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dobroj</w:t>
      </w:r>
      <w:r w:rsidR="00042C0E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vjeri</w:t>
      </w:r>
      <w:r w:rsidR="00616C4D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.</w:t>
      </w:r>
    </w:p>
    <w:p w14:paraId="66A88C61" w14:textId="0C2BAC5A" w:rsidR="002529BC" w:rsidRPr="008A65A5" w:rsidRDefault="008A65A5" w:rsidP="008D44B4">
      <w:pPr>
        <w:pStyle w:val="BodyText"/>
        <w:jc w:val="center"/>
        <w:rPr>
          <w:b/>
          <w:color w:val="000000" w:themeColor="text1"/>
          <w:w w:val="105"/>
          <w:lang w:val="sr-Latn-BA"/>
        </w:rPr>
      </w:pPr>
      <w:r w:rsidRPr="008A65A5">
        <w:rPr>
          <w:b/>
          <w:color w:val="000000" w:themeColor="text1"/>
          <w:w w:val="105"/>
          <w:lang w:val="sr-Latn-BA"/>
        </w:rPr>
        <w:t>Pravo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stanovanja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u</w:t>
      </w:r>
      <w:r w:rsidR="004F141D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porodičnom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domu</w:t>
      </w:r>
    </w:p>
    <w:p w14:paraId="6B1E49B7" w14:textId="6BCDEAC0" w:rsidR="002529BC" w:rsidRPr="008A65A5" w:rsidRDefault="008A65A5" w:rsidP="008D44B4">
      <w:pPr>
        <w:pStyle w:val="BodyText"/>
        <w:jc w:val="center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>Član</w:t>
      </w:r>
      <w:r w:rsidR="005F09CF" w:rsidRPr="008A65A5">
        <w:rPr>
          <w:color w:val="000000" w:themeColor="text1"/>
          <w:w w:val="105"/>
          <w:lang w:val="sr-Latn-BA"/>
        </w:rPr>
        <w:t xml:space="preserve"> </w:t>
      </w:r>
      <w:r w:rsidR="00BF4586" w:rsidRPr="008A65A5">
        <w:rPr>
          <w:color w:val="000000" w:themeColor="text1"/>
          <w:w w:val="105"/>
          <w:lang w:val="sr-Latn-BA"/>
        </w:rPr>
        <w:t>33</w:t>
      </w:r>
      <w:r w:rsidR="007E3DAA" w:rsidRPr="008A65A5">
        <w:rPr>
          <w:color w:val="000000" w:themeColor="text1"/>
          <w:w w:val="105"/>
          <w:lang w:val="sr-Latn-BA"/>
        </w:rPr>
        <w:t>9</w:t>
      </w:r>
      <w:r w:rsidR="00D34B13" w:rsidRPr="008A65A5">
        <w:rPr>
          <w:color w:val="000000" w:themeColor="text1"/>
          <w:w w:val="105"/>
          <w:lang w:val="sr-Latn-BA"/>
        </w:rPr>
        <w:t>.</w:t>
      </w:r>
    </w:p>
    <w:p w14:paraId="03FEE194" w14:textId="77777777" w:rsidR="007B0975" w:rsidRPr="008A65A5" w:rsidRDefault="007B0975" w:rsidP="008D44B4">
      <w:pPr>
        <w:pStyle w:val="BodyText"/>
        <w:jc w:val="center"/>
        <w:rPr>
          <w:color w:val="000000" w:themeColor="text1"/>
          <w:w w:val="105"/>
          <w:lang w:val="sr-Latn-BA"/>
        </w:rPr>
      </w:pPr>
    </w:p>
    <w:p w14:paraId="6420940D" w14:textId="36E7E35E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w w:val="105"/>
          <w:lang w:val="sr-Latn-BA"/>
        </w:rPr>
        <w:t>(1</w:t>
      </w:r>
      <w:r w:rsidR="00616C4D" w:rsidRPr="008A65A5">
        <w:rPr>
          <w:color w:val="000000" w:themeColor="text1"/>
          <w:w w:val="105"/>
          <w:lang w:val="sr-Latn-BA"/>
        </w:rPr>
        <w:t xml:space="preserve">)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slučaju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odvojenog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života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tokom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braka</w:t>
      </w:r>
      <w:r w:rsidR="00616C4D"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odnosno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slučaju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prestanka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zajednice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života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ili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razvoda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braka</w:t>
      </w:r>
      <w:r w:rsidR="00616C4D" w:rsidRPr="008A65A5">
        <w:rPr>
          <w:color w:val="000000" w:themeColor="text1"/>
          <w:w w:val="105"/>
          <w:lang w:val="sr-Latn-BA"/>
        </w:rPr>
        <w:t>,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sud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će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na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zahtjev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samostalno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vrši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roditeljsko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pravo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ili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kojim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dijete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živi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slučaju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zajedničkog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vršenja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roditeljskog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prava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dodijeliti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službenosti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stanovanja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porodičnom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domu</w:t>
      </w:r>
      <w:r w:rsidR="00616C4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koji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predstavlja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svojinu</w:t>
      </w:r>
      <w:r w:rsidR="00616C4D" w:rsidRPr="008A65A5">
        <w:rPr>
          <w:color w:val="000000" w:themeColor="text1"/>
          <w:lang w:val="sr-Latn-BA"/>
        </w:rPr>
        <w:t xml:space="preserve"> (</w:t>
      </w:r>
      <w:r w:rsidR="008A65A5" w:rsidRPr="008A65A5">
        <w:rPr>
          <w:color w:val="000000" w:themeColor="text1"/>
          <w:lang w:val="sr-Latn-BA"/>
        </w:rPr>
        <w:t>prije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diobe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616C4D" w:rsidRPr="008A65A5">
        <w:rPr>
          <w:color w:val="000000" w:themeColor="text1"/>
          <w:lang w:val="sr-Latn-BA"/>
        </w:rPr>
        <w:t>)</w:t>
      </w:r>
      <w:r w:rsidR="00B9736D" w:rsidRPr="008A65A5">
        <w:rPr>
          <w:color w:val="000000" w:themeColor="text1"/>
          <w:lang w:val="sr-Latn-BA"/>
        </w:rPr>
        <w:t>,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odnosno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suvlasništvu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="002529BC" w:rsidRPr="008A65A5">
        <w:rPr>
          <w:color w:val="000000" w:themeColor="text1"/>
          <w:lang w:val="sr-Latn-BA"/>
        </w:rPr>
        <w:t xml:space="preserve"> </w:t>
      </w:r>
      <w:r w:rsidR="00616C4D" w:rsidRPr="008A65A5">
        <w:rPr>
          <w:color w:val="000000" w:themeColor="text1"/>
          <w:lang w:val="sr-Latn-BA"/>
        </w:rPr>
        <w:t>(</w:t>
      </w:r>
      <w:r w:rsidR="008A65A5" w:rsidRPr="008A65A5">
        <w:rPr>
          <w:color w:val="000000" w:themeColor="text1"/>
          <w:lang w:val="sr-Latn-BA"/>
        </w:rPr>
        <w:t>nakon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diobe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imovine</w:t>
      </w:r>
      <w:r w:rsidR="00616C4D" w:rsidRPr="008A65A5">
        <w:rPr>
          <w:color w:val="000000" w:themeColor="text1"/>
          <w:lang w:val="sr-Latn-BA"/>
        </w:rPr>
        <w:t xml:space="preserve">), </w:t>
      </w:r>
      <w:r w:rsidR="008A65A5" w:rsidRPr="008A65A5">
        <w:rPr>
          <w:color w:val="000000" w:themeColor="text1"/>
          <w:lang w:val="sr-Latn-BA"/>
        </w:rPr>
        <w:t>ukoliko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taj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nemaju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svojine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plodouživanja</w:t>
      </w:r>
      <w:r w:rsidR="00616C4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ili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upotrebe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stanovanja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zaštićenog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zakupa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neodređeno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vrijeme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uređeno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posebnim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propisima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nekom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odgovarajućem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stanu</w:t>
      </w:r>
      <w:r w:rsidR="00616C4D" w:rsidRPr="008A65A5">
        <w:rPr>
          <w:color w:val="000000" w:themeColor="text1"/>
          <w:lang w:val="sr-Latn-BA"/>
        </w:rPr>
        <w:t>.</w:t>
      </w:r>
    </w:p>
    <w:p w14:paraId="50DC93C8" w14:textId="3608ED18" w:rsidR="00616C4D" w:rsidRPr="008A65A5" w:rsidRDefault="00447233" w:rsidP="008D4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(</w:t>
      </w:r>
      <w:r w:rsidR="00303AF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roditelj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koji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samostalno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vrši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roditeljsko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pravo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ili</w:t>
      </w:r>
      <w:r w:rsidR="00FA082F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roditelj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sa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kojim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dijete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živi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u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slučaju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zajedničkog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vršenja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roditeljskog</w:t>
      </w:r>
      <w:r w:rsidR="002529BC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prava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lične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službenosti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stanovanja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stanu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čiji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vlasnik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drugi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nemaju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svojine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plodouživanja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upotrebe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stanovanja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zaštićenog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zakupa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neodređeno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vrijeme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uređeno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posebnim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propisima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nekom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drugom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odgovarajućem</w:t>
      </w:r>
      <w:r w:rsidR="002529B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stanu</w:t>
      </w:r>
      <w:r w:rsidR="00DF06B6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91E506D" w14:textId="36CAE447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(3</w:t>
      </w:r>
      <w:r w:rsidR="00616C4D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Pravo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službenosti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stanovanja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stava</w:t>
      </w:r>
      <w:r w:rsidR="002529BC" w:rsidRPr="008A65A5">
        <w:rPr>
          <w:color w:val="000000" w:themeColor="text1"/>
          <w:lang w:val="sr-Latn-BA"/>
        </w:rPr>
        <w:t xml:space="preserve"> </w:t>
      </w:r>
      <w:r w:rsidR="00581F1E" w:rsidRPr="008A65A5">
        <w:rPr>
          <w:color w:val="000000" w:themeColor="text1"/>
          <w:lang w:val="sr-Latn-BA"/>
        </w:rPr>
        <w:t xml:space="preserve">2. </w:t>
      </w:r>
      <w:r w:rsidR="008A65A5" w:rsidRPr="008A65A5">
        <w:rPr>
          <w:color w:val="000000" w:themeColor="text1"/>
          <w:lang w:val="sr-Latn-BA"/>
        </w:rPr>
        <w:t>ovog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traje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punoljetstva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najmlađeg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zajedničkog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ili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usvojenog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deteta</w:t>
      </w:r>
      <w:r w:rsidR="00616C4D" w:rsidRPr="008A65A5">
        <w:rPr>
          <w:color w:val="000000" w:themeColor="text1"/>
          <w:lang w:val="sr-Latn-BA"/>
        </w:rPr>
        <w:t>.</w:t>
      </w:r>
    </w:p>
    <w:p w14:paraId="5B00273C" w14:textId="5454DFA4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(4</w:t>
      </w:r>
      <w:r w:rsidR="00616C4D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Kada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odlučuje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stanovanja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</w:t>
      </w:r>
      <w:r w:rsidR="00616C4D" w:rsidRPr="008A65A5">
        <w:rPr>
          <w:color w:val="000000" w:themeColor="text1"/>
          <w:lang w:val="sr-Latn-BA"/>
        </w:rPr>
        <w:t xml:space="preserve">. 3.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4. </w:t>
      </w:r>
      <w:r w:rsidR="008A65A5" w:rsidRPr="008A65A5">
        <w:rPr>
          <w:color w:val="000000" w:themeColor="text1"/>
          <w:lang w:val="sr-Latn-BA"/>
        </w:rPr>
        <w:t>ovog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člana</w:t>
      </w:r>
      <w:r w:rsidR="00616C4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sud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će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odrediti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roditelju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C226E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djetetom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ostaje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stanovati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porodičnom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domu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obavezu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plaćanja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režijskih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troškova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porodičnog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doma</w:t>
      </w:r>
      <w:r w:rsidR="00E14FFA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odnosno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sud</w:t>
      </w:r>
      <w:r w:rsidR="00E14FFA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616C4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s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obzirom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okolnosti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slučaja</w:t>
      </w:r>
      <w:r w:rsidR="00616C4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odrediti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ostaje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stanovati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porodičnom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domu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C226E4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obavezu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plaćanja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paušalnog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iznosa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zakupnine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drugom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roditelju</w:t>
      </w:r>
      <w:r w:rsidR="00616C4D" w:rsidRPr="008A65A5">
        <w:rPr>
          <w:color w:val="000000" w:themeColor="text1"/>
          <w:lang w:val="sr-Latn-BA"/>
        </w:rPr>
        <w:t>.</w:t>
      </w:r>
    </w:p>
    <w:p w14:paraId="2FEE0722" w14:textId="306AF861" w:rsidR="008B14F6" w:rsidRPr="008A65A5" w:rsidRDefault="00C226E4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(5</w:t>
      </w:r>
      <w:r w:rsidR="00DF06B6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Sud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dužan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odluku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ustanovljavanju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lične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službenosti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predstavlja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porodični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dostavi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nadležnom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organu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radi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upisa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DF06B6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javnu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evidenciju</w:t>
      </w:r>
      <w:r w:rsidR="00740119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</w:t>
      </w:r>
      <w:r w:rsidR="00F22D4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nepokretnostima</w:t>
      </w:r>
      <w:r w:rsidR="00F22D4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F22D4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pravima</w:t>
      </w:r>
      <w:r w:rsidR="00F22D4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na</w:t>
      </w:r>
      <w:r w:rsidR="00F22D4E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njima</w:t>
      </w:r>
      <w:r w:rsidR="00DF06B6" w:rsidRPr="008A65A5">
        <w:rPr>
          <w:color w:val="000000" w:themeColor="text1"/>
          <w:lang w:val="sr-Latn-BA"/>
        </w:rPr>
        <w:t>.</w:t>
      </w:r>
    </w:p>
    <w:p w14:paraId="59947120" w14:textId="484BB1F9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(</w:t>
      </w:r>
      <w:r w:rsidR="00C226E4" w:rsidRPr="008A65A5">
        <w:rPr>
          <w:color w:val="000000" w:themeColor="text1"/>
          <w:lang w:val="sr-Latn-BA"/>
        </w:rPr>
        <w:t>6</w:t>
      </w:r>
      <w:r w:rsidR="00616C4D" w:rsidRPr="008A65A5">
        <w:rPr>
          <w:color w:val="000000" w:themeColor="text1"/>
          <w:lang w:val="sr-Latn-BA"/>
        </w:rPr>
        <w:t xml:space="preserve">) </w:t>
      </w:r>
      <w:r w:rsidR="008A65A5" w:rsidRPr="008A65A5">
        <w:rPr>
          <w:color w:val="000000" w:themeColor="text1"/>
          <w:lang w:val="sr-Latn-BA"/>
        </w:rPr>
        <w:t>Nemaju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stanovanja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dijete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vrši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roditeljsko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616C4D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ako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prihvatanje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njihovog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zahtjeva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pravo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stanovanja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predstavljalo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očiglednu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nepravdu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drugog</w:t>
      </w:r>
      <w:r w:rsidR="002529BC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roditelja</w:t>
      </w:r>
      <w:r w:rsidR="00616C4D" w:rsidRPr="008A65A5">
        <w:rPr>
          <w:color w:val="000000" w:themeColor="text1"/>
          <w:lang w:val="sr-Latn-BA"/>
        </w:rPr>
        <w:t>.</w:t>
      </w:r>
    </w:p>
    <w:p w14:paraId="2EC4C74C" w14:textId="77777777" w:rsidR="00616C4D" w:rsidRPr="008A65A5" w:rsidRDefault="00616C4D" w:rsidP="008D44B4">
      <w:pPr>
        <w:pStyle w:val="BodyText"/>
        <w:rPr>
          <w:b/>
          <w:color w:val="000000" w:themeColor="text1"/>
          <w:w w:val="105"/>
          <w:lang w:val="sr-Latn-BA"/>
        </w:rPr>
      </w:pPr>
    </w:p>
    <w:p w14:paraId="4E1E6CF3" w14:textId="36452774" w:rsidR="00303AF4" w:rsidRPr="008A65A5" w:rsidRDefault="008A65A5" w:rsidP="008D44B4">
      <w:pPr>
        <w:pStyle w:val="BodyText"/>
        <w:jc w:val="center"/>
        <w:rPr>
          <w:b/>
          <w:color w:val="000000" w:themeColor="text1"/>
          <w:w w:val="105"/>
          <w:lang w:val="sr-Latn-BA"/>
        </w:rPr>
      </w:pPr>
      <w:r w:rsidRPr="008A65A5">
        <w:rPr>
          <w:b/>
          <w:color w:val="000000" w:themeColor="text1"/>
          <w:w w:val="105"/>
          <w:lang w:val="sr-Latn-BA"/>
        </w:rPr>
        <w:t>Zakup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porodičnog</w:t>
      </w:r>
      <w:r w:rsidR="00DF06B6" w:rsidRPr="008A65A5">
        <w:rPr>
          <w:b/>
          <w:color w:val="000000" w:themeColor="text1"/>
          <w:w w:val="105"/>
          <w:lang w:val="sr-Latn-BA"/>
        </w:rPr>
        <w:t xml:space="preserve"> </w:t>
      </w:r>
      <w:r w:rsidRPr="008A65A5">
        <w:rPr>
          <w:b/>
          <w:color w:val="000000" w:themeColor="text1"/>
          <w:w w:val="105"/>
          <w:lang w:val="sr-Latn-BA"/>
        </w:rPr>
        <w:t>doma</w:t>
      </w:r>
    </w:p>
    <w:p w14:paraId="004684EA" w14:textId="17379754" w:rsidR="00616C4D" w:rsidRPr="008A65A5" w:rsidRDefault="008A65A5" w:rsidP="008D44B4">
      <w:pPr>
        <w:pStyle w:val="BodyText"/>
        <w:jc w:val="center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>Član</w:t>
      </w:r>
      <w:r w:rsidR="00DF06B6" w:rsidRPr="008A65A5">
        <w:rPr>
          <w:color w:val="000000" w:themeColor="text1"/>
          <w:w w:val="105"/>
          <w:lang w:val="sr-Latn-BA"/>
        </w:rPr>
        <w:t xml:space="preserve"> </w:t>
      </w:r>
      <w:r w:rsidR="00BF4586" w:rsidRPr="008A65A5">
        <w:rPr>
          <w:color w:val="000000" w:themeColor="text1"/>
          <w:w w:val="105"/>
          <w:lang w:val="sr-Latn-BA"/>
        </w:rPr>
        <w:t>34</w:t>
      </w:r>
      <w:r w:rsidR="007E3DAA" w:rsidRPr="008A65A5">
        <w:rPr>
          <w:color w:val="000000" w:themeColor="text1"/>
          <w:w w:val="105"/>
          <w:lang w:val="sr-Latn-BA"/>
        </w:rPr>
        <w:t>0</w:t>
      </w:r>
      <w:r w:rsidR="002D2D2B" w:rsidRPr="008A65A5">
        <w:rPr>
          <w:color w:val="000000" w:themeColor="text1"/>
          <w:w w:val="105"/>
          <w:lang w:val="sr-Latn-BA"/>
        </w:rPr>
        <w:t xml:space="preserve">. </w:t>
      </w:r>
    </w:p>
    <w:p w14:paraId="2C65C84C" w14:textId="77777777" w:rsidR="007B0975" w:rsidRPr="008A65A5" w:rsidRDefault="007B0975" w:rsidP="008D44B4">
      <w:pPr>
        <w:pStyle w:val="BodyText"/>
        <w:jc w:val="center"/>
        <w:rPr>
          <w:color w:val="000000" w:themeColor="text1"/>
          <w:w w:val="105"/>
          <w:lang w:val="sr-Latn-BA"/>
        </w:rPr>
      </w:pPr>
    </w:p>
    <w:p w14:paraId="57C1C36E" w14:textId="6C58DFE6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 xml:space="preserve">(1) </w:t>
      </w:r>
      <w:r w:rsidR="008A65A5" w:rsidRPr="008A65A5">
        <w:rPr>
          <w:color w:val="000000" w:themeColor="text1"/>
          <w:w w:val="105"/>
          <w:lang w:val="sr-Latn-BA"/>
        </w:rPr>
        <w:t>Ako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je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jedan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bračni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supružnik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zakupac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nepokretnosti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je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porodični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dom</w:t>
      </w:r>
      <w:r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on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ne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može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otkazati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ugovor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zakupu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stana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bez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pismene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saglasnosti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drugog</w:t>
      </w:r>
      <w:r w:rsidR="00D230A0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D230A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supružnika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se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daje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formi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notarski</w:t>
      </w:r>
      <w:r w:rsidR="002529BC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obrađene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isprave</w:t>
      </w:r>
      <w:r w:rsidRPr="008A65A5">
        <w:rPr>
          <w:color w:val="000000" w:themeColor="text1"/>
          <w:w w:val="105"/>
          <w:lang w:val="sr-Latn-BA"/>
        </w:rPr>
        <w:t>.</w:t>
      </w:r>
    </w:p>
    <w:p w14:paraId="3F73478D" w14:textId="4D764449" w:rsidR="00616C4D" w:rsidRPr="008A65A5" w:rsidRDefault="00DF06B6" w:rsidP="008D44B4">
      <w:pPr>
        <w:pStyle w:val="BodyText"/>
        <w:ind w:firstLine="720"/>
        <w:jc w:val="both"/>
        <w:rPr>
          <w:color w:val="000000" w:themeColor="text1"/>
          <w:lang w:val="sr-Latn-BA"/>
        </w:rPr>
      </w:pPr>
      <w:r w:rsidRPr="008A65A5">
        <w:rPr>
          <w:color w:val="000000" w:themeColor="text1"/>
          <w:w w:val="105"/>
          <w:lang w:val="sr-Latn-BA"/>
        </w:rPr>
        <w:t>(2</w:t>
      </w:r>
      <w:r w:rsidR="00616C4D" w:rsidRPr="008A65A5">
        <w:rPr>
          <w:color w:val="000000" w:themeColor="text1"/>
          <w:w w:val="105"/>
          <w:lang w:val="sr-Latn-BA"/>
        </w:rPr>
        <w:t xml:space="preserve">) </w:t>
      </w:r>
      <w:r w:rsidR="008A65A5" w:rsidRPr="008A65A5">
        <w:rPr>
          <w:color w:val="000000" w:themeColor="text1"/>
          <w:w w:val="105"/>
          <w:lang w:val="sr-Latn-BA"/>
        </w:rPr>
        <w:t>Kada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je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porodični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dom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predmet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zakupa</w:t>
      </w:r>
      <w:r w:rsidR="00616C4D"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slučaju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odvojenog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života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lastRenderedPageBreak/>
        <w:t>tokom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braka</w:t>
      </w:r>
      <w:r w:rsidR="00616C4D"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odnosno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slučaju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prestanka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zajednice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života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ili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razvoda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braka</w:t>
      </w:r>
      <w:r w:rsidR="00616C4D"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sud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će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na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zahtjev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samostalno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vrši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roditeljsko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pravo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ili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</w:t>
      </w:r>
      <w:r w:rsidR="00FA082F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</w:t>
      </w:r>
      <w:r w:rsidR="00FA082F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kojim</w:t>
      </w:r>
      <w:r w:rsidR="00FA082F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dijete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živi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="00616C4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slučaju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zajedničkog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vršenja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roditeljskog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prava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dodijeliti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tom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roditelju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</w:t>
      </w:r>
      <w:r w:rsidR="00616C4D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djetetu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poziciju</w:t>
      </w: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zakupca</w:t>
      </w:r>
      <w:r w:rsidR="00616C4D" w:rsidRPr="008A65A5">
        <w:rPr>
          <w:color w:val="000000" w:themeColor="text1"/>
          <w:lang w:val="sr-Latn-BA"/>
        </w:rPr>
        <w:t>.</w:t>
      </w:r>
    </w:p>
    <w:p w14:paraId="30D01BFE" w14:textId="77777777" w:rsidR="00CC3E2A" w:rsidRPr="008A65A5" w:rsidRDefault="00CC3E2A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</w:p>
    <w:p w14:paraId="3ACEB3CB" w14:textId="6B8969B6" w:rsidR="009E4811" w:rsidRPr="008A65A5" w:rsidRDefault="008A65A5" w:rsidP="008D44B4">
      <w:pPr>
        <w:pStyle w:val="BodyText"/>
        <w:ind w:left="117"/>
        <w:jc w:val="center"/>
        <w:rPr>
          <w:b/>
          <w:color w:val="000000" w:themeColor="text1"/>
          <w:lang w:val="sr-Latn-BA"/>
        </w:rPr>
      </w:pPr>
      <w:r w:rsidRPr="008A65A5">
        <w:rPr>
          <w:b/>
          <w:color w:val="000000" w:themeColor="text1"/>
          <w:lang w:val="sr-Latn-BA"/>
        </w:rPr>
        <w:t>Sudska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odluka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kao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zamjena</w:t>
      </w:r>
      <w:r w:rsidR="00D96F91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za</w:t>
      </w:r>
      <w:r w:rsidR="00D96F91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saglasnost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bračnog</w:t>
      </w:r>
      <w:r w:rsidR="00DF06B6" w:rsidRPr="008A65A5">
        <w:rPr>
          <w:b/>
          <w:color w:val="000000" w:themeColor="text1"/>
          <w:lang w:val="sr-Latn-BA"/>
        </w:rPr>
        <w:t xml:space="preserve"> </w:t>
      </w:r>
      <w:r w:rsidRPr="008A65A5">
        <w:rPr>
          <w:b/>
          <w:color w:val="000000" w:themeColor="text1"/>
          <w:lang w:val="sr-Latn-BA"/>
        </w:rPr>
        <w:t>supružnika</w:t>
      </w:r>
    </w:p>
    <w:p w14:paraId="26D44864" w14:textId="23FF84E1" w:rsidR="009E4811" w:rsidRPr="008A65A5" w:rsidRDefault="008A65A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>Član</w:t>
      </w:r>
      <w:r w:rsidR="00DF06B6" w:rsidRPr="008A65A5">
        <w:rPr>
          <w:color w:val="000000" w:themeColor="text1"/>
          <w:lang w:val="sr-Latn-BA"/>
        </w:rPr>
        <w:t xml:space="preserve"> </w:t>
      </w:r>
      <w:r w:rsidR="007E3DAA" w:rsidRPr="008A65A5">
        <w:rPr>
          <w:color w:val="000000" w:themeColor="text1"/>
          <w:lang w:val="sr-Latn-BA"/>
        </w:rPr>
        <w:t>3</w:t>
      </w:r>
      <w:r w:rsidR="00BF4586" w:rsidRPr="008A65A5">
        <w:rPr>
          <w:color w:val="000000" w:themeColor="text1"/>
          <w:lang w:val="sr-Latn-BA"/>
        </w:rPr>
        <w:t>4</w:t>
      </w:r>
      <w:r w:rsidR="007E3DAA" w:rsidRPr="008A65A5">
        <w:rPr>
          <w:color w:val="000000" w:themeColor="text1"/>
          <w:lang w:val="sr-Latn-BA"/>
        </w:rPr>
        <w:t>1</w:t>
      </w:r>
      <w:r w:rsidR="009E4811" w:rsidRPr="008A65A5">
        <w:rPr>
          <w:color w:val="000000" w:themeColor="text1"/>
          <w:lang w:val="sr-Latn-BA"/>
        </w:rPr>
        <w:t>.</w:t>
      </w:r>
    </w:p>
    <w:p w14:paraId="38E9EF68" w14:textId="77777777" w:rsidR="007B0975" w:rsidRPr="008A65A5" w:rsidRDefault="007B0975" w:rsidP="008D44B4">
      <w:pPr>
        <w:pStyle w:val="BodyText"/>
        <w:ind w:left="117"/>
        <w:jc w:val="center"/>
        <w:rPr>
          <w:color w:val="000000" w:themeColor="text1"/>
          <w:lang w:val="sr-Latn-BA"/>
        </w:rPr>
      </w:pPr>
    </w:p>
    <w:p w14:paraId="019242C6" w14:textId="5B70C292" w:rsidR="00D34B13" w:rsidRPr="008A65A5" w:rsidRDefault="00DF06B6" w:rsidP="008D44B4">
      <w:pPr>
        <w:pStyle w:val="BodyText"/>
        <w:ind w:firstLine="720"/>
        <w:jc w:val="both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 xml:space="preserve">(1) </w:t>
      </w:r>
      <w:r w:rsidR="008A65A5" w:rsidRPr="008A65A5">
        <w:rPr>
          <w:color w:val="000000" w:themeColor="text1"/>
          <w:w w:val="105"/>
          <w:lang w:val="sr-Latn-BA"/>
        </w:rPr>
        <w:t>Ako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jedan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bračni</w:t>
      </w:r>
      <w:r w:rsidR="00D230A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supružnik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bez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opravdanog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razloga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odbije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dati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drugom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bračnom</w:t>
      </w:r>
      <w:r w:rsidR="00D230A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supružniku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saglasnost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iz</w:t>
      </w:r>
      <w:r w:rsidR="00D02FDA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člana</w:t>
      </w:r>
      <w:r w:rsidR="00D02FDA" w:rsidRPr="008A65A5">
        <w:rPr>
          <w:color w:val="000000" w:themeColor="text1"/>
          <w:w w:val="105"/>
          <w:lang w:val="sr-Latn-BA"/>
        </w:rPr>
        <w:t xml:space="preserve"> 33</w:t>
      </w:r>
      <w:r w:rsidR="00E836F6" w:rsidRPr="008A65A5">
        <w:rPr>
          <w:color w:val="000000" w:themeColor="text1"/>
          <w:w w:val="105"/>
          <w:lang w:val="sr-Latn-BA"/>
        </w:rPr>
        <w:t>8</w:t>
      </w:r>
      <w:r w:rsidR="00303AF4" w:rsidRPr="008A65A5">
        <w:rPr>
          <w:color w:val="000000" w:themeColor="text1"/>
          <w:w w:val="105"/>
          <w:lang w:val="sr-Latn-BA"/>
        </w:rPr>
        <w:t xml:space="preserve">. </w:t>
      </w:r>
      <w:r w:rsidR="008A65A5" w:rsidRPr="008A65A5">
        <w:rPr>
          <w:color w:val="000000" w:themeColor="text1"/>
          <w:w w:val="105"/>
          <w:lang w:val="sr-Latn-BA"/>
        </w:rPr>
        <w:t>stav</w:t>
      </w:r>
      <w:r w:rsidR="00D02FDA" w:rsidRPr="008A65A5">
        <w:rPr>
          <w:color w:val="000000" w:themeColor="text1"/>
          <w:w w:val="105"/>
          <w:lang w:val="sr-Latn-BA"/>
        </w:rPr>
        <w:t xml:space="preserve"> 2</w:t>
      </w:r>
      <w:r w:rsidR="00A6558B" w:rsidRPr="008A65A5">
        <w:rPr>
          <w:color w:val="000000" w:themeColor="text1"/>
          <w:w w:val="105"/>
          <w:lang w:val="sr-Latn-BA"/>
        </w:rPr>
        <w:t>.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člana</w:t>
      </w:r>
      <w:r w:rsidR="00D02FDA" w:rsidRPr="008A65A5">
        <w:rPr>
          <w:color w:val="000000" w:themeColor="text1"/>
          <w:w w:val="105"/>
          <w:lang w:val="sr-Latn-BA"/>
        </w:rPr>
        <w:t xml:space="preserve"> 34</w:t>
      </w:r>
      <w:r w:rsidR="00E836F6" w:rsidRPr="008A65A5">
        <w:rPr>
          <w:color w:val="000000" w:themeColor="text1"/>
          <w:w w:val="105"/>
          <w:lang w:val="sr-Latn-BA"/>
        </w:rPr>
        <w:t>0</w:t>
      </w:r>
      <w:r w:rsidR="00A6558B" w:rsidRPr="008A65A5">
        <w:rPr>
          <w:color w:val="000000" w:themeColor="text1"/>
          <w:w w:val="105"/>
          <w:lang w:val="sr-Latn-BA"/>
        </w:rPr>
        <w:t xml:space="preserve">. </w:t>
      </w:r>
      <w:r w:rsidR="008A65A5" w:rsidRPr="008A65A5">
        <w:rPr>
          <w:color w:val="000000" w:themeColor="text1"/>
          <w:w w:val="105"/>
          <w:lang w:val="sr-Latn-BA"/>
        </w:rPr>
        <w:t>stav</w:t>
      </w:r>
      <w:r w:rsidR="00303AF4" w:rsidRPr="008A65A5">
        <w:rPr>
          <w:color w:val="000000" w:themeColor="text1"/>
          <w:w w:val="105"/>
          <w:lang w:val="sr-Latn-BA"/>
        </w:rPr>
        <w:t xml:space="preserve"> 1. </w:t>
      </w:r>
      <w:r w:rsidR="008A65A5" w:rsidRPr="008A65A5">
        <w:rPr>
          <w:color w:val="000000" w:themeColor="text1"/>
          <w:w w:val="105"/>
          <w:lang w:val="sr-Latn-BA"/>
        </w:rPr>
        <w:t>ovog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zakona</w:t>
      </w:r>
      <w:r w:rsidR="00303AF4"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sud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može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na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prijedlog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bračnog</w:t>
      </w:r>
      <w:r w:rsidR="00D230A0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supružnika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u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vanparničnom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postupku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donijeti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rješenje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zamjenjuje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saglasnost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drugog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bračnog</w:t>
      </w:r>
      <w:r w:rsidR="00E5422D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supružnika</w:t>
      </w:r>
      <w:r w:rsidR="00303AF4" w:rsidRPr="008A65A5">
        <w:rPr>
          <w:color w:val="000000" w:themeColor="text1"/>
          <w:w w:val="105"/>
          <w:lang w:val="sr-Latn-BA"/>
        </w:rPr>
        <w:t xml:space="preserve">. </w:t>
      </w:r>
    </w:p>
    <w:p w14:paraId="63185F2C" w14:textId="387138F6" w:rsidR="00303AF4" w:rsidRPr="008A65A5" w:rsidRDefault="00DF06B6" w:rsidP="008D44B4">
      <w:pPr>
        <w:pStyle w:val="BodyText"/>
        <w:ind w:firstLine="720"/>
        <w:jc w:val="both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 xml:space="preserve">(2) </w:t>
      </w:r>
      <w:r w:rsidR="008A65A5" w:rsidRPr="008A65A5">
        <w:rPr>
          <w:color w:val="000000" w:themeColor="text1"/>
          <w:w w:val="105"/>
          <w:lang w:val="sr-Latn-BA"/>
        </w:rPr>
        <w:t>Sud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je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pritom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dužan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voditi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računa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stambenim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potrebama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oba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djece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koja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njima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stanuju</w:t>
      </w:r>
      <w:r w:rsidR="00303AF4"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o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imovinskim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prilikama</w:t>
      </w:r>
      <w:r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oba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roditelja</w:t>
      </w:r>
      <w:r w:rsidR="00303AF4" w:rsidRPr="008A65A5">
        <w:rPr>
          <w:color w:val="000000" w:themeColor="text1"/>
          <w:w w:val="105"/>
          <w:lang w:val="sr-Latn-BA"/>
        </w:rPr>
        <w:t xml:space="preserve">, </w:t>
      </w:r>
      <w:r w:rsidR="008A65A5" w:rsidRPr="008A65A5">
        <w:rPr>
          <w:color w:val="000000" w:themeColor="text1"/>
          <w:w w:val="105"/>
          <w:lang w:val="sr-Latn-BA"/>
        </w:rPr>
        <w:t>te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drugim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okolnostima</w:t>
      </w:r>
      <w:r w:rsidR="00303AF4" w:rsidRPr="008A65A5">
        <w:rPr>
          <w:color w:val="000000" w:themeColor="text1"/>
          <w:w w:val="105"/>
          <w:lang w:val="sr-Latn-BA"/>
        </w:rPr>
        <w:t xml:space="preserve"> </w:t>
      </w:r>
      <w:r w:rsidR="008A65A5" w:rsidRPr="008A65A5">
        <w:rPr>
          <w:color w:val="000000" w:themeColor="text1"/>
          <w:w w:val="105"/>
          <w:lang w:val="sr-Latn-BA"/>
        </w:rPr>
        <w:t>slučaja</w:t>
      </w:r>
      <w:r w:rsidR="00303AF4" w:rsidRPr="008A65A5">
        <w:rPr>
          <w:color w:val="000000" w:themeColor="text1"/>
          <w:w w:val="105"/>
          <w:lang w:val="sr-Latn-BA"/>
        </w:rPr>
        <w:t>.</w:t>
      </w:r>
    </w:p>
    <w:p w14:paraId="3908127F" w14:textId="77777777" w:rsidR="00D02FDA" w:rsidRPr="008A65A5" w:rsidRDefault="00D02FDA" w:rsidP="008D44B4">
      <w:pPr>
        <w:pStyle w:val="BodyText"/>
        <w:jc w:val="both"/>
        <w:rPr>
          <w:color w:val="000000" w:themeColor="text1"/>
          <w:lang w:val="sr-Latn-BA"/>
        </w:rPr>
      </w:pPr>
    </w:p>
    <w:p w14:paraId="05BA6C94" w14:textId="22B43DC0" w:rsidR="00E846D4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GLAVA</w:t>
      </w:r>
      <w:r w:rsidR="00E846D4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1F5751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XI</w:t>
      </w:r>
    </w:p>
    <w:p w14:paraId="5BE42675" w14:textId="3F9958E0" w:rsidR="0022520B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PRELAZNE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ZAVRŠNE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ODREDBE</w:t>
      </w:r>
    </w:p>
    <w:p w14:paraId="5AA43549" w14:textId="77777777" w:rsidR="0022520B" w:rsidRPr="008A65A5" w:rsidRDefault="0022520B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89D291A" w14:textId="11B0BF34" w:rsidR="00145653" w:rsidRPr="008A65A5" w:rsidRDefault="0014565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Regulisanje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nastalih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stupanja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snagu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zakona</w:t>
      </w:r>
    </w:p>
    <w:p w14:paraId="703EC6C0" w14:textId="77777777" w:rsidR="00145653" w:rsidRPr="008A65A5" w:rsidRDefault="0014565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335B9AB4" w14:textId="3C044E5C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86" w:name="clan_290"/>
      <w:bookmarkEnd w:id="286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Odnosi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nastali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stupanja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snagu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zakona</w:t>
      </w:r>
    </w:p>
    <w:p w14:paraId="5C4AB50B" w14:textId="2DDB6630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836F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E836F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2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910560A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42C19ED1" w14:textId="6AD3833F" w:rsidR="0022520B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štićenika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davalaca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primalaca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prestanku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tih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primjenjivaće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slučajevima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nastali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raspravljeni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8F681F5" w14:textId="77777777" w:rsidR="0022520B" w:rsidRPr="008A65A5" w:rsidRDefault="0022520B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3E4592A" w14:textId="732D89F4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87" w:name="clan_291"/>
      <w:bookmarkEnd w:id="287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Postupci</w:t>
      </w:r>
      <w:r w:rsidR="00EA57F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koji</w:t>
      </w:r>
      <w:r w:rsidR="00EA57F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su</w:t>
      </w:r>
      <w:r w:rsidR="00EA57F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započeti</w:t>
      </w:r>
      <w:r w:rsidR="00EA57FA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nisu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okončani</w:t>
      </w:r>
    </w:p>
    <w:p w14:paraId="2A3D6CD6" w14:textId="1B7EA561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E836F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E836F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</w:t>
      </w:r>
      <w:r w:rsidR="00D3057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18519A6" w14:textId="77777777" w:rsidR="00296774" w:rsidRPr="008A65A5" w:rsidRDefault="00296774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A35A8DB" w14:textId="3D23054B" w:rsidR="0022520B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predmetima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donesena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starateljstvo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ranije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važećeg</w:t>
      </w:r>
      <w:r w:rsidR="009E6C58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79BB233" w14:textId="77777777" w:rsidR="00A13590" w:rsidRPr="008A65A5" w:rsidRDefault="00A13590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B1023CB" w14:textId="1C34A8A1" w:rsidR="00D30576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88" w:name="clan_292"/>
      <w:bookmarkEnd w:id="288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Okončani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postupci</w:t>
      </w:r>
    </w:p>
    <w:p w14:paraId="653A17B5" w14:textId="6573A740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3057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34</w:t>
      </w:r>
      <w:r w:rsidR="00E836F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4</w:t>
      </w:r>
      <w:r w:rsidR="00D3057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0AC696D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15538EF" w14:textId="1549DB08" w:rsidR="0073421A" w:rsidRPr="008A65A5" w:rsidRDefault="0073421A" w:rsidP="008D44B4">
      <w:pPr>
        <w:pStyle w:val="ListParagraph"/>
        <w:shd w:val="clear" w:color="auto" w:fill="FFFFFF"/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je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prije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stupanja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snagu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donesena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pravosnažna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odluka</w:t>
      </w:r>
      <w:r w:rsidR="00DF06B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pred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sudom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dalji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postupak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nastaviće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D3057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</w:t>
      </w:r>
      <w:r w:rsidR="00FA082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ranije</w:t>
      </w:r>
      <w:r w:rsidR="00FA082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važećem</w:t>
      </w:r>
      <w:r w:rsidR="00FA082F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zakonu</w:t>
      </w:r>
      <w:r w:rsidR="00FA082F" w:rsidRPr="008A65A5">
        <w:rPr>
          <w:color w:val="000000" w:themeColor="text1"/>
          <w:sz w:val="24"/>
          <w:szCs w:val="24"/>
          <w:lang w:val="sr-Latn-BA"/>
        </w:rPr>
        <w:t>.</w:t>
      </w:r>
      <w:r w:rsidR="00D30576" w:rsidRPr="008A65A5">
        <w:rPr>
          <w:strike/>
          <w:color w:val="000000" w:themeColor="text1"/>
          <w:sz w:val="24"/>
          <w:szCs w:val="24"/>
          <w:u w:val="single"/>
          <w:lang w:val="sr-Latn-BA"/>
        </w:rPr>
        <w:t xml:space="preserve"> </w:t>
      </w:r>
    </w:p>
    <w:p w14:paraId="6D762DD2" w14:textId="0B982E2D" w:rsidR="0073421A" w:rsidRPr="008A65A5" w:rsidRDefault="0073421A" w:rsidP="008D44B4">
      <w:pPr>
        <w:pStyle w:val="ListParagraph"/>
        <w:shd w:val="clear" w:color="auto" w:fill="FFFFFF"/>
        <w:ind w:left="0" w:firstLine="720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color w:val="000000" w:themeColor="text1"/>
          <w:sz w:val="24"/>
          <w:szCs w:val="24"/>
          <w:lang w:val="sr-Latn-BA"/>
        </w:rPr>
        <w:t>Ako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poslije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stupanja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snagu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bude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ukinuta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prvostepena</w:t>
      </w:r>
      <w:r w:rsidR="00581F1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odluka</w:t>
      </w:r>
      <w:r w:rsidR="00581F1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</w:t>
      </w:r>
      <w:r w:rsidR="00B010F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stava</w:t>
      </w:r>
      <w:r w:rsidR="00581F1E"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="00581F1E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člana</w:t>
      </w:r>
      <w:r w:rsidRPr="008A65A5">
        <w:rPr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color w:val="000000" w:themeColor="text1"/>
          <w:sz w:val="24"/>
          <w:szCs w:val="24"/>
          <w:lang w:val="sr-Latn-BA"/>
        </w:rPr>
        <w:t>dalji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postupak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sprovešće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prema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odredbama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ovog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Pr="008A65A5">
        <w:rPr>
          <w:color w:val="000000" w:themeColor="text1"/>
          <w:sz w:val="24"/>
          <w:szCs w:val="24"/>
          <w:lang w:val="sr-Latn-BA"/>
        </w:rPr>
        <w:t>.</w:t>
      </w:r>
    </w:p>
    <w:p w14:paraId="69C8C68D" w14:textId="19D0C2B3" w:rsidR="0022520B" w:rsidRPr="008A65A5" w:rsidRDefault="00DF06B6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7342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neće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primjenjivati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sproveden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3E284E5" w14:textId="77777777" w:rsidR="00CC3E2A" w:rsidRPr="008A65A5" w:rsidRDefault="00CC3E2A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89" w:name="clan_293"/>
      <w:bookmarkEnd w:id="289"/>
    </w:p>
    <w:p w14:paraId="147A554C" w14:textId="77777777" w:rsidR="003231FB" w:rsidRDefault="003231F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5752C6CA" w14:textId="77777777" w:rsidR="003231FB" w:rsidRDefault="003231F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A2B4B59" w14:textId="77777777" w:rsidR="003231FB" w:rsidRDefault="003231FB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4111DAE" w14:textId="1DA12593" w:rsidR="00D30576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lastRenderedPageBreak/>
        <w:t>Nevažeći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brak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ranijim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propisima</w:t>
      </w:r>
    </w:p>
    <w:p w14:paraId="7FAC89E7" w14:textId="16C55D73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34</w:t>
      </w:r>
      <w:r w:rsidR="00E836F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9336020" w14:textId="77777777" w:rsidR="00B023D9" w:rsidRPr="008A65A5" w:rsidRDefault="00B023D9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2FB732E" w14:textId="34D7C1A0" w:rsidR="0073421A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FA08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ranije</w:t>
      </w:r>
      <w:r w:rsidR="00FA08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važećem</w:t>
      </w:r>
      <w:r w:rsidR="00FA08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bio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valjan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poništiti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predviđen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37E9775" w14:textId="77777777" w:rsidR="00091E2C" w:rsidRPr="008A65A5" w:rsidRDefault="00091E2C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0A8544FD" w14:textId="0660FDEB" w:rsidR="00D30576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Imovinsko</w:t>
      </w:r>
      <w:r w:rsidR="00FA082F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-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pravni</w:t>
      </w:r>
      <w:r w:rsidR="00FA082F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odnosi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nastali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prije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stupanja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snagu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ovog</w:t>
      </w:r>
      <w:r w:rsidR="00DF06B6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zakona</w:t>
      </w:r>
    </w:p>
    <w:p w14:paraId="35B45D73" w14:textId="4A2C0DFA" w:rsidR="00D30576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34</w:t>
      </w:r>
      <w:r w:rsidR="0073421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6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371DFD0" w14:textId="77777777" w:rsidR="00E367A4" w:rsidRPr="008A65A5" w:rsidRDefault="00E367A4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bookmarkStart w:id="290" w:name="clan_294"/>
      <w:bookmarkEnd w:id="290"/>
    </w:p>
    <w:p w14:paraId="22A42301" w14:textId="31C2C831" w:rsidR="0022520B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imovinsko</w:t>
      </w:r>
      <w:r w:rsidR="00356E42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-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brakova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zaključenih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stranaka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riješeni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DDF9B2F" w14:textId="77777777" w:rsidR="00B04F97" w:rsidRPr="008A65A5" w:rsidRDefault="00B04F97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65107EE" w14:textId="07AEA1E2" w:rsidR="00281234" w:rsidRPr="008A65A5" w:rsidRDefault="0014565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2.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Donošenje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podzakonskih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akata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D2682D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prestanak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važenja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ranijeg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propisa</w:t>
      </w:r>
    </w:p>
    <w:p w14:paraId="7DAA1597" w14:textId="77777777" w:rsidR="00145653" w:rsidRPr="008A65A5" w:rsidRDefault="00145653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10B43C9" w14:textId="7A6D1FD6" w:rsidR="00FF4A7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91" w:name="clan_295"/>
      <w:bookmarkEnd w:id="291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Donošenje</w:t>
      </w:r>
      <w:r w:rsidR="000D1360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podzakonskih</w:t>
      </w:r>
      <w:r w:rsidR="000D1360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akata</w:t>
      </w:r>
    </w:p>
    <w:p w14:paraId="2834284C" w14:textId="5CE3E321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34</w:t>
      </w:r>
      <w:r w:rsidR="0073421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7</w:t>
      </w:r>
      <w:r w:rsidR="00FF4A7B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3FAC0E0" w14:textId="77777777" w:rsidR="007B0975" w:rsidRPr="008A65A5" w:rsidRDefault="007B097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75C651D6" w14:textId="438CC98C" w:rsidR="000D1360" w:rsidRPr="008A65A5" w:rsidRDefault="00DF06B6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Ministar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FA08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7B7B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0D136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7B7B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0D136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="000D136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543E7C19" w14:textId="75632AA2" w:rsidR="00FF4A7B" w:rsidRPr="008A65A5" w:rsidRDefault="000D1360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Program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pripreme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173.</w:t>
      </w:r>
      <w:r w:rsidR="002B5EE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F45D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3)</w:t>
      </w:r>
      <w:r w:rsidR="001F45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7C2BA092" w14:textId="14538A4E" w:rsidR="00E24B8E" w:rsidRPr="008A65A5" w:rsidRDefault="00E24B8E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jedinstvenom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registru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1F45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1F45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193.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1F45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D60B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6</w:t>
      </w:r>
      <w:r w:rsidR="001F45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),</w:t>
      </w:r>
    </w:p>
    <w:p w14:paraId="30BC0AE9" w14:textId="2D5DE9C4" w:rsidR="001E1A14" w:rsidRPr="008A65A5" w:rsidRDefault="001E1A14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vođenju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evidencije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dokumentacije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usvojenoj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djeci</w:t>
      </w:r>
      <w:r w:rsidR="001F45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FA08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201.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FA08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</w:t>
      </w:r>
      <w:r w:rsidR="001F450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),</w:t>
      </w:r>
    </w:p>
    <w:p w14:paraId="38FB4883" w14:textId="6B20AD7C" w:rsidR="00F45D76" w:rsidRPr="008A65A5" w:rsidRDefault="001E1A14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4)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Pravilnik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načinu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rada</w:t>
      </w:r>
      <w:r w:rsidR="007D0113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sastavu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komisije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za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popis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procjenu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štićenikove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imovine</w:t>
      </w:r>
      <w:r w:rsidR="005D6E72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(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član</w:t>
      </w:r>
      <w:r w:rsidR="005D6E72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222.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stav</w:t>
      </w:r>
      <w:r w:rsidR="005D6E72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 2</w:t>
      </w:r>
      <w:r w:rsidR="001F4505"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>),</w:t>
      </w:r>
    </w:p>
    <w:p w14:paraId="1B19A874" w14:textId="6C9B694D" w:rsidR="001E1A14" w:rsidRPr="008A65A5" w:rsidRDefault="001E1A14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 w:eastAsia="en-GB"/>
        </w:rPr>
        <w:t xml:space="preserve">5)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Uputstvo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vođenju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evidencije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čuvanju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dokumentacije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stavljenim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starateljstvo</w:t>
      </w:r>
      <w:r w:rsidR="001F450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1F450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263.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="001F450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2),</w:t>
      </w:r>
    </w:p>
    <w:p w14:paraId="42601BF8" w14:textId="7012ADF5" w:rsidR="009A2F63" w:rsidRPr="008A65A5" w:rsidRDefault="009A2F63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6)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Uputstvo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vođenju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evidencije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djece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289.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4).</w:t>
      </w:r>
    </w:p>
    <w:p w14:paraId="7C1DCAE9" w14:textId="71BE6512" w:rsidR="009A2F63" w:rsidRPr="008A65A5" w:rsidRDefault="009A2F63" w:rsidP="008D44B4">
      <w:pPr>
        <w:shd w:val="clear" w:color="auto" w:fill="FFFFFF"/>
        <w:tabs>
          <w:tab w:val="left" w:pos="9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Ministar</w:t>
      </w:r>
      <w:r w:rsidR="007B7BE1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7B7BE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D15FD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1DFE5A56" w14:textId="340DE87D" w:rsidR="001F4505" w:rsidRPr="008A65A5" w:rsidRDefault="00D15FD0" w:rsidP="008D44B4">
      <w:pPr>
        <w:shd w:val="clear" w:color="auto" w:fill="FFFFFF"/>
        <w:tabs>
          <w:tab w:val="left" w:pos="90"/>
          <w:tab w:val="left" w:pos="97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Pravilnik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Registru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anticipiranih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izjava</w:t>
      </w:r>
      <w:r w:rsidR="001F450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1F450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247.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="001F450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3),</w:t>
      </w:r>
    </w:p>
    <w:p w14:paraId="41DC5B4D" w14:textId="479E2073" w:rsidR="00D15FD0" w:rsidRPr="008A65A5" w:rsidRDefault="00D15FD0" w:rsidP="008D44B4">
      <w:pPr>
        <w:shd w:val="clear" w:color="auto" w:fill="FFFFFF"/>
        <w:tabs>
          <w:tab w:val="left" w:pos="90"/>
          <w:tab w:val="left" w:pos="97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Pravilnik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Centralnom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registru</w:t>
      </w:r>
      <w:r w:rsidR="00112A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112A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ugovora</w:t>
      </w:r>
      <w:r w:rsidR="00112A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112A64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31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6.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2).</w:t>
      </w:r>
    </w:p>
    <w:p w14:paraId="3DA76C71" w14:textId="77777777" w:rsidR="00641A7A" w:rsidRPr="008A65A5" w:rsidRDefault="00641A7A" w:rsidP="008D44B4">
      <w:pPr>
        <w:shd w:val="clear" w:color="auto" w:fill="FFFFFF"/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AF8123A" w14:textId="3BD0C969" w:rsidR="00FF4A7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92" w:name="clan_296"/>
      <w:bookmarkEnd w:id="292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Prestanak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važenja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ranijeg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propisa</w:t>
      </w:r>
    </w:p>
    <w:p w14:paraId="79E0197A" w14:textId="32CAADB0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34</w:t>
      </w:r>
      <w:r w:rsidR="0073421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8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53E586E" w14:textId="77777777" w:rsidR="00AF3CDA" w:rsidRPr="008A65A5" w:rsidRDefault="00AF3CDA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3D33838" w14:textId="44A3E3D2" w:rsidR="0022520B" w:rsidRPr="008A65A5" w:rsidRDefault="008A65A5" w:rsidP="008D44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Stupanjem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prestaje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važi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</w:t>
      </w:r>
      <w:r w:rsidR="00D3057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</w:t>
      </w:r>
      <w:r w:rsidR="00283C5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Službeni</w:t>
      </w:r>
      <w:r w:rsidR="0050764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glasnik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C226E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BF458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</w:t>
      </w:r>
      <w:r w:rsidR="00DB091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50764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</w:t>
      </w:r>
      <w:r w:rsidR="00283C50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FA082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54/02, 41/08, </w:t>
      </w:r>
      <w:r w:rsidR="0050764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63/14</w:t>
      </w:r>
      <w:r w:rsidR="00B010F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FA082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56/19</w:t>
      </w:r>
      <w:r w:rsidR="00A90E1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7D011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–</w:t>
      </w:r>
      <w:r w:rsidR="00FA082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FA082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Ustavnog</w:t>
      </w:r>
      <w:r w:rsidR="00FA082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suda</w:t>
      </w:r>
      <w:r w:rsidR="0030469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30469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DF06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3920A864" w14:textId="77777777" w:rsidR="00545C5A" w:rsidRPr="008A65A5" w:rsidRDefault="00545C5A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AD504C7" w14:textId="49CC48D3" w:rsidR="00D30576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bookmarkStart w:id="293" w:name="clan_297"/>
      <w:bookmarkEnd w:id="293"/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Stupanje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na</w:t>
      </w:r>
      <w:r w:rsidR="00DF06B6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snagu</w:t>
      </w:r>
    </w:p>
    <w:p w14:paraId="09254872" w14:textId="6048FBBB" w:rsidR="0022520B" w:rsidRPr="008A65A5" w:rsidRDefault="008A65A5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F458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34</w:t>
      </w:r>
      <w:r w:rsidR="0073421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9</w:t>
      </w:r>
      <w:r w:rsidR="00DF06B6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6590485" w14:textId="77777777" w:rsidR="00AF3CDA" w:rsidRPr="008A65A5" w:rsidRDefault="00AF3CDA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00F4A9E" w14:textId="5B48365B" w:rsidR="002962A0" w:rsidRPr="008A65A5" w:rsidRDefault="00FA082F" w:rsidP="00AF3C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Ovaj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objavljuje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Službenom</w:t>
      </w:r>
      <w:r w:rsidR="000E27F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glasniku</w:t>
      </w:r>
      <w:r w:rsidR="000E27F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0E27F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0E27F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stupa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snagu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septembra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2023. </w:t>
      </w:r>
      <w:r w:rsidR="008A65A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5AE633E" w14:textId="77777777" w:rsidR="002962A0" w:rsidRPr="008A65A5" w:rsidRDefault="002962A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3E22252E" w14:textId="77777777" w:rsidR="002962A0" w:rsidRPr="008A65A5" w:rsidRDefault="002962A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640A14F" w14:textId="77777777" w:rsidR="002962A0" w:rsidRPr="008A65A5" w:rsidRDefault="002962A0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8794AC3" w14:textId="21C9AA74" w:rsidR="002962A0" w:rsidRPr="008A65A5" w:rsidRDefault="008A65A5" w:rsidP="008D4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Broj</w:t>
      </w:r>
      <w:r w:rsidR="005011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2925F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                                                                                               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PREDSJEDNIK</w:t>
      </w:r>
    </w:p>
    <w:p w14:paraId="5035E671" w14:textId="270EDA82" w:rsidR="00501144" w:rsidRPr="008A65A5" w:rsidRDefault="008A65A5" w:rsidP="008D44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Datum</w:t>
      </w:r>
      <w:r w:rsidR="005011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9C3E5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                                                                </w:t>
      </w:r>
      <w:r w:rsidR="002925F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         </w:t>
      </w:r>
      <w:r w:rsidR="009C3E5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       </w:t>
      </w:r>
      <w:r w:rsidR="002925F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NARODNE</w:t>
      </w:r>
      <w:r w:rsidR="002925FB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SKUPŠTINE</w:t>
      </w:r>
    </w:p>
    <w:p w14:paraId="3ED66175" w14:textId="4CF89468" w:rsidR="00501144" w:rsidRPr="008A65A5" w:rsidRDefault="009C3E51" w:rsidP="008D4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                                                                                                         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41658844" w14:textId="546CCE76" w:rsidR="00501144" w:rsidRPr="008A65A5" w:rsidRDefault="008A65A5" w:rsidP="009C3E51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Nenad</w:t>
      </w:r>
      <w:r w:rsidR="005011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Stevandić</w:t>
      </w:r>
    </w:p>
    <w:p w14:paraId="042D3534" w14:textId="7E83D79C" w:rsidR="00BA0495" w:rsidRPr="008A65A5" w:rsidRDefault="008A65A5" w:rsidP="00B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sz w:val="24"/>
          <w:szCs w:val="24"/>
          <w:lang w:val="sr-Latn-BA"/>
        </w:rPr>
        <w:lastRenderedPageBreak/>
        <w:t>OBRAZLOŽEN</w:t>
      </w:r>
      <w:r w:rsidR="003231FB">
        <w:rPr>
          <w:rFonts w:ascii="Times New Roman" w:hAnsi="Times New Roman"/>
          <w:b/>
          <w:sz w:val="24"/>
          <w:szCs w:val="24"/>
          <w:lang w:val="sr-Latn-BA"/>
        </w:rPr>
        <w:t>J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E</w:t>
      </w:r>
    </w:p>
    <w:p w14:paraId="555EC25D" w14:textId="212F4D87" w:rsidR="00BA0495" w:rsidRPr="008A65A5" w:rsidRDefault="008A65A5" w:rsidP="00BA0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PRIJEDLOGA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PORODIČNOG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ZAKONA</w:t>
      </w:r>
    </w:p>
    <w:p w14:paraId="2F5345A6" w14:textId="77777777" w:rsidR="00BA0495" w:rsidRPr="008A65A5" w:rsidRDefault="00BA0495" w:rsidP="00BA0495">
      <w:pPr>
        <w:tabs>
          <w:tab w:val="left" w:pos="3180"/>
        </w:tabs>
        <w:spacing w:after="0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28A3BF4F" w14:textId="6F59CE01" w:rsidR="00BA0495" w:rsidRPr="008A65A5" w:rsidRDefault="00BA0495" w:rsidP="00BA0495">
      <w:pPr>
        <w:spacing w:after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sz w:val="24"/>
          <w:szCs w:val="24"/>
          <w:lang w:val="sr-Latn-BA"/>
        </w:rPr>
        <w:t>I</w:t>
      </w:r>
      <w:r w:rsidR="00B010FC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USTAVNI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OSNOV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</w:p>
    <w:p w14:paraId="2CEEF08C" w14:textId="77777777" w:rsidR="00BA0495" w:rsidRPr="008A65A5" w:rsidRDefault="00BA0495" w:rsidP="00BA0495">
      <w:pPr>
        <w:spacing w:after="0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14:paraId="658F0333" w14:textId="24A8B8BB" w:rsidR="00BA0495" w:rsidRPr="008A65A5" w:rsidRDefault="00BA0495" w:rsidP="00BA0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Ustavni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osnov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donošenje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sadržan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članu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36.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Ustava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prema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kojem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između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ostalog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propisano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porodica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majka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uživaju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posebnu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zaštitu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brak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odnosi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braku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porodici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uređuju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zakonom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odredbama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Amandmana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XXXII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član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68.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12)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18)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Ustava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prema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kojem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Republika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uređuje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obezbjeđuje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između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ostalog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brigu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djeci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druge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odnose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interesa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Republiku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skladu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Ustavom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članu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70.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tačka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Ustava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kojim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propisano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Narodna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skupština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donosi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zakone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druge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propise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opšte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akte</w:t>
      </w:r>
      <w:r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3A7A9B49" w14:textId="77777777" w:rsidR="00BA0495" w:rsidRPr="008A65A5" w:rsidRDefault="00BA0495" w:rsidP="00BA0495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0CA41E9B" w14:textId="6B139544" w:rsidR="00BA0495" w:rsidRPr="008A65A5" w:rsidRDefault="00BA0495" w:rsidP="00BA0495">
      <w:pPr>
        <w:tabs>
          <w:tab w:val="left" w:pos="45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II 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ab/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USKLAĐENOST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USTAVOM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PRAVNIM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SISTEMOM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PRAVILIMA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NORMATIVNOPRAVNE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TEHNIKE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</w:p>
    <w:p w14:paraId="13578235" w14:textId="77777777" w:rsidR="00B31035" w:rsidRPr="008A65A5" w:rsidRDefault="00B31035" w:rsidP="00B3103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BA" w:eastAsia="zh-CN"/>
        </w:rPr>
      </w:pPr>
    </w:p>
    <w:p w14:paraId="7F6E2D09" w14:textId="42E0919A" w:rsidR="00B31035" w:rsidRPr="008A65A5" w:rsidRDefault="008A65A5" w:rsidP="00B31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Prema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Mišljenju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Republičkog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sekretarijata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zakonodavstvo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: 22.02-020-3430/22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29. </w:t>
      </w:r>
      <w:r w:rsidRPr="008A65A5">
        <w:rPr>
          <w:rFonts w:ascii="Times New Roman" w:hAnsi="Times New Roman"/>
          <w:sz w:val="24"/>
          <w:szCs w:val="24"/>
          <w:lang w:val="sr-Latn-BA"/>
        </w:rPr>
        <w:t>novembra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2022. </w:t>
      </w:r>
      <w:r w:rsidRPr="008A65A5">
        <w:rPr>
          <w:rFonts w:ascii="Times New Roman" w:hAnsi="Times New Roman"/>
          <w:sz w:val="24"/>
          <w:szCs w:val="24"/>
          <w:lang w:val="sr-Latn-BA"/>
        </w:rPr>
        <w:t>godine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ustavni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osnov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donošenje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ovog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sadržan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članu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36. </w:t>
      </w:r>
      <w:r w:rsidRPr="008A65A5">
        <w:rPr>
          <w:rFonts w:ascii="Times New Roman" w:hAnsi="Times New Roman"/>
          <w:sz w:val="24"/>
          <w:szCs w:val="24"/>
          <w:lang w:val="sr-Latn-BA"/>
        </w:rPr>
        <w:t>Ustava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prema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kojem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između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ostalog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propisano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porodica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majka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dijete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uživaju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posebnu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zaštitu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porodici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uređuju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odredbama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Amandmana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XXXII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član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68. </w:t>
      </w:r>
      <w:r w:rsidRPr="008A65A5">
        <w:rPr>
          <w:rFonts w:ascii="Times New Roman" w:hAnsi="Times New Roman"/>
          <w:sz w:val="24"/>
          <w:szCs w:val="24"/>
          <w:lang w:val="sr-Latn-BA"/>
        </w:rPr>
        <w:t>stav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hAnsi="Times New Roman"/>
          <w:sz w:val="24"/>
          <w:szCs w:val="24"/>
          <w:lang w:val="sr-Latn-BA"/>
        </w:rPr>
        <w:t>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. 12)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18) </w:t>
      </w:r>
      <w:r w:rsidRPr="008A65A5">
        <w:rPr>
          <w:rFonts w:ascii="Times New Roman" w:hAnsi="Times New Roman"/>
          <w:sz w:val="24"/>
          <w:szCs w:val="24"/>
          <w:lang w:val="sr-Latn-BA"/>
        </w:rPr>
        <w:t>Ustava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prema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uređuje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obezbjeđuje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između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ostalog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brigu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druge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interesa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skladu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Ustavom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članu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70. </w:t>
      </w:r>
      <w:r w:rsidRPr="008A65A5">
        <w:rPr>
          <w:rFonts w:ascii="Times New Roman" w:hAnsi="Times New Roman"/>
          <w:sz w:val="24"/>
          <w:szCs w:val="24"/>
          <w:lang w:val="sr-Latn-BA"/>
        </w:rPr>
        <w:t>stav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hAnsi="Times New Roman"/>
          <w:sz w:val="24"/>
          <w:szCs w:val="24"/>
          <w:lang w:val="sr-Latn-BA"/>
        </w:rPr>
        <w:t>tačka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hAnsi="Times New Roman"/>
          <w:sz w:val="24"/>
          <w:szCs w:val="24"/>
          <w:lang w:val="sr-Latn-BA"/>
        </w:rPr>
        <w:t>Ustava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kojim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propisano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Narodna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skupština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donosi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druge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opšte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akte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40C2B41F" w14:textId="4DE301EF" w:rsidR="00B31035" w:rsidRPr="008A65A5" w:rsidRDefault="008A65A5" w:rsidP="00B31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Republički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sekretarijat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zakonodavstvo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aktom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: 22.02-020-449/22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13. </w:t>
      </w:r>
      <w:r w:rsidRPr="008A65A5">
        <w:rPr>
          <w:rFonts w:ascii="Times New Roman" w:hAnsi="Times New Roman"/>
          <w:sz w:val="24"/>
          <w:szCs w:val="24"/>
          <w:lang w:val="sr-Latn-BA"/>
        </w:rPr>
        <w:t>aprila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2022. </w:t>
      </w:r>
      <w:r w:rsidRPr="008A65A5">
        <w:rPr>
          <w:rFonts w:ascii="Times New Roman" w:hAnsi="Times New Roman"/>
          <w:sz w:val="24"/>
          <w:szCs w:val="24"/>
          <w:lang w:val="sr-Latn-BA"/>
        </w:rPr>
        <w:t>godine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dao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mišljenje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Nacrt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porodičnog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Narodna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skupština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razmatrala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Dvadeset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drugoj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redovnoj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sjednici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održanoj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23. </w:t>
      </w:r>
      <w:r w:rsidRPr="008A65A5">
        <w:rPr>
          <w:rFonts w:ascii="Times New Roman" w:hAnsi="Times New Roman"/>
          <w:sz w:val="24"/>
          <w:szCs w:val="24"/>
          <w:lang w:val="sr-Latn-BA"/>
        </w:rPr>
        <w:t>juna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2022. </w:t>
      </w:r>
      <w:r w:rsidRPr="008A65A5">
        <w:rPr>
          <w:rFonts w:ascii="Times New Roman" w:hAnsi="Times New Roman"/>
          <w:sz w:val="24"/>
          <w:szCs w:val="24"/>
          <w:lang w:val="sr-Latn-BA"/>
        </w:rPr>
        <w:t>godine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Zaključkom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23. </w:t>
      </w:r>
      <w:r w:rsidRPr="008A65A5">
        <w:rPr>
          <w:rFonts w:ascii="Times New Roman" w:hAnsi="Times New Roman"/>
          <w:sz w:val="24"/>
          <w:szCs w:val="24"/>
          <w:lang w:val="sr-Latn-BA"/>
        </w:rPr>
        <w:t>juna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2022. </w:t>
      </w:r>
      <w:r w:rsidRPr="008A65A5">
        <w:rPr>
          <w:rFonts w:ascii="Times New Roman" w:hAnsi="Times New Roman"/>
          <w:sz w:val="24"/>
          <w:szCs w:val="24"/>
          <w:lang w:val="sr-Latn-BA"/>
        </w:rPr>
        <w:t>godine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objavljen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hAnsi="Times New Roman"/>
          <w:sz w:val="24"/>
          <w:szCs w:val="24"/>
          <w:lang w:val="sr-Latn-BA"/>
        </w:rPr>
        <w:t>Službenom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glasniku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hAnsi="Times New Roman"/>
          <w:sz w:val="24"/>
          <w:szCs w:val="24"/>
          <w:lang w:val="sr-Latn-BA"/>
        </w:rPr>
        <w:t>broj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60/22, </w:t>
      </w:r>
      <w:r w:rsidRPr="008A65A5">
        <w:rPr>
          <w:rFonts w:ascii="Times New Roman" w:hAnsi="Times New Roman"/>
          <w:sz w:val="24"/>
          <w:szCs w:val="24"/>
          <w:lang w:val="sr-Latn-BA"/>
        </w:rPr>
        <w:t>obavezala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Ministarstvo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pravde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organizuje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sprovede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javnu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raspravu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skladu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navedenim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razlike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Prijedloga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Nacrt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rezultat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primjedaba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sugestija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sprovedene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javne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rasprave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primjedaba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sugestija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narodnih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poslanika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dodatnih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intervencija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Ministarstva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radi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poboljšanja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teksta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usaglašavanja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zakonskih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rješenja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0884DADD" w14:textId="3541FCD3" w:rsidR="00B31035" w:rsidRPr="008A65A5" w:rsidRDefault="008A65A5" w:rsidP="00B31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skladu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članom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41. </w:t>
      </w:r>
      <w:r w:rsidRPr="008A65A5">
        <w:rPr>
          <w:rFonts w:ascii="Times New Roman" w:hAnsi="Times New Roman"/>
          <w:sz w:val="24"/>
          <w:szCs w:val="24"/>
          <w:lang w:val="sr-Latn-BA"/>
        </w:rPr>
        <w:t>stav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hAnsi="Times New Roman"/>
          <w:sz w:val="24"/>
          <w:szCs w:val="24"/>
          <w:lang w:val="sr-Latn-BA"/>
        </w:rPr>
        <w:t>tačka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5) </w:t>
      </w:r>
      <w:r w:rsidRPr="008A65A5">
        <w:rPr>
          <w:rFonts w:ascii="Times New Roman" w:hAnsi="Times New Roman"/>
          <w:sz w:val="24"/>
          <w:szCs w:val="24"/>
          <w:lang w:val="sr-Latn-BA"/>
        </w:rPr>
        <w:t>Pravila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izradu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drugih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8A65A5">
        <w:rPr>
          <w:rFonts w:ascii="Times New Roman" w:hAnsi="Times New Roman"/>
          <w:sz w:val="24"/>
          <w:szCs w:val="24"/>
          <w:lang w:val="sr-Latn-BA"/>
        </w:rPr>
        <w:t>Službeni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glasnik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hAnsi="Times New Roman"/>
          <w:sz w:val="24"/>
          <w:szCs w:val="24"/>
          <w:lang w:val="sr-Latn-BA"/>
        </w:rPr>
        <w:t>broj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24/14), </w:t>
      </w:r>
      <w:r w:rsidRPr="008A65A5">
        <w:rPr>
          <w:rFonts w:ascii="Times New Roman" w:hAnsi="Times New Roman"/>
          <w:sz w:val="24"/>
          <w:szCs w:val="24"/>
          <w:lang w:val="sr-Latn-BA"/>
        </w:rPr>
        <w:t>naveo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razloge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donošenje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ovog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prijedloga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6BCCFC57" w14:textId="1E543A12" w:rsidR="00B31035" w:rsidRPr="008A65A5" w:rsidRDefault="008A65A5" w:rsidP="00B31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skladu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članom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36. </w:t>
      </w:r>
      <w:r w:rsidRPr="008A65A5">
        <w:rPr>
          <w:rFonts w:ascii="Times New Roman" w:hAnsi="Times New Roman"/>
          <w:sz w:val="24"/>
          <w:szCs w:val="24"/>
          <w:lang w:val="sr-Latn-BA"/>
        </w:rPr>
        <w:t>stav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hAnsi="Times New Roman"/>
          <w:sz w:val="24"/>
          <w:szCs w:val="24"/>
          <w:lang w:val="sr-Latn-BA"/>
        </w:rPr>
        <w:t>tačka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9) </w:t>
      </w:r>
      <w:r w:rsidRPr="008A65A5">
        <w:rPr>
          <w:rFonts w:ascii="Times New Roman" w:hAnsi="Times New Roman"/>
          <w:sz w:val="24"/>
          <w:szCs w:val="24"/>
          <w:lang w:val="sr-Latn-BA"/>
        </w:rPr>
        <w:t>Poslovnika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radu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Vlade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8A65A5">
        <w:rPr>
          <w:rFonts w:ascii="Times New Roman" w:hAnsi="Times New Roman"/>
          <w:sz w:val="24"/>
          <w:szCs w:val="24"/>
          <w:lang w:val="sr-Latn-BA"/>
        </w:rPr>
        <w:t>Službeni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glasnik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hAnsi="Times New Roman"/>
          <w:sz w:val="24"/>
          <w:szCs w:val="24"/>
          <w:lang w:val="sr-Latn-BA"/>
        </w:rPr>
        <w:t>broj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123/18)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Smjernicama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konsultacije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izradi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drugih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opštih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akata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8A65A5">
        <w:rPr>
          <w:rFonts w:ascii="Times New Roman" w:hAnsi="Times New Roman"/>
          <w:sz w:val="24"/>
          <w:szCs w:val="24"/>
          <w:lang w:val="sr-Latn-BA"/>
        </w:rPr>
        <w:t>Službeni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glasnik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hAnsi="Times New Roman"/>
          <w:sz w:val="24"/>
          <w:szCs w:val="24"/>
          <w:lang w:val="sr-Latn-BA"/>
        </w:rPr>
        <w:t>broj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86/22), </w:t>
      </w: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utvrdio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interesa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javnost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tekst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objavio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internet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stranici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ostavljenim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rokom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osam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radi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dostavljanja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primjedaba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sugestija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tekst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nije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bilo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primjedaba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sugestija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31F98E51" w14:textId="4B3B0FFC" w:rsidR="00B31035" w:rsidRPr="008A65A5" w:rsidRDefault="008A65A5" w:rsidP="00B310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S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obzirom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to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postoji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ustavni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osnov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donošenje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ovog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usaglašen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Ustavom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pravnim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sistemom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Pravilima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izradu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drugih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mišljenje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Republičkog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sekretarijata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zakonodavstvo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Prijedlog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porodičnog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može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uputiti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dalju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proceduru</w:t>
      </w:r>
      <w:r w:rsidR="00B3103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0F36E70B" w14:textId="22F3743C" w:rsidR="00BA0495" w:rsidRDefault="00BA0495" w:rsidP="00BA0495">
      <w:pPr>
        <w:tabs>
          <w:tab w:val="left" w:pos="45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14:paraId="70BEDF4F" w14:textId="6589DEC5" w:rsidR="003231FB" w:rsidRDefault="003231FB" w:rsidP="00BA0495">
      <w:pPr>
        <w:tabs>
          <w:tab w:val="left" w:pos="45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14:paraId="75341C2E" w14:textId="77777777" w:rsidR="003231FB" w:rsidRPr="008A65A5" w:rsidRDefault="003231FB" w:rsidP="00BA0495">
      <w:pPr>
        <w:tabs>
          <w:tab w:val="left" w:pos="45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14:paraId="66E38897" w14:textId="2065B5BC" w:rsidR="00BA0495" w:rsidRPr="008A65A5" w:rsidRDefault="00BA0495" w:rsidP="00BA7A03">
      <w:pPr>
        <w:tabs>
          <w:tab w:val="left" w:pos="45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sz w:val="24"/>
          <w:szCs w:val="24"/>
          <w:lang w:val="sr-Latn-BA"/>
        </w:rPr>
        <w:lastRenderedPageBreak/>
        <w:t xml:space="preserve">III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USKLAĐENOST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PRAVNIM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PORETKOM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EVROPSKE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UNIJE</w:t>
      </w:r>
    </w:p>
    <w:p w14:paraId="41FBEAA3" w14:textId="77777777" w:rsidR="00BA0495" w:rsidRPr="008A65A5" w:rsidRDefault="00BA0495" w:rsidP="00BA7A0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sr-Latn-BA" w:eastAsia="sr-Cyrl-CS"/>
        </w:rPr>
      </w:pPr>
    </w:p>
    <w:p w14:paraId="06130B41" w14:textId="3AFD7D95" w:rsidR="00796F92" w:rsidRPr="00796F92" w:rsidRDefault="00796F92" w:rsidP="00BA7A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Mišljenju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Ministarstva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evropske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integracije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međunarodnu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saradnju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broj</w:t>
      </w:r>
      <w:r w:rsidR="00B31035" w:rsidRPr="00796F92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17.03.-020-3420</w:t>
      </w:r>
      <w:r w:rsidR="00B31035"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/22 </w:t>
      </w:r>
      <w:r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 28</w:t>
      </w:r>
      <w:r w:rsidR="00B31035"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novembra</w:t>
      </w:r>
      <w:r w:rsidR="00B31035"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2022. </w:t>
      </w:r>
      <w:r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godine,</w:t>
      </w:r>
      <w:r w:rsidRPr="00796F92">
        <w:rPr>
          <w:rFonts w:ascii="Times New Roman" w:hAnsi="Times New Roman"/>
          <w:sz w:val="24"/>
          <w:szCs w:val="24"/>
        </w:rPr>
        <w:t xml:space="preserve"> Ministarstvo za evropske integracije i međunarodnu saradnju daje sljedeće</w:t>
      </w:r>
      <w:r w:rsidRPr="00796F92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mišljenje:</w:t>
      </w:r>
    </w:p>
    <w:p w14:paraId="5C1E79CC" w14:textId="77777777" w:rsidR="00796F92" w:rsidRPr="00796F92" w:rsidRDefault="00796F92" w:rsidP="00BA7A0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796F92">
        <w:rPr>
          <w:rFonts w:ascii="Times New Roman" w:hAnsi="Times New Roman"/>
          <w:sz w:val="24"/>
          <w:szCs w:val="24"/>
          <w:lang w:val="sr-Latn-BA"/>
        </w:rPr>
        <w:t>„</w:t>
      </w:r>
      <w:r w:rsidRPr="00796F92">
        <w:rPr>
          <w:rFonts w:ascii="Times New Roman" w:hAnsi="Times New Roman"/>
          <w:sz w:val="24"/>
          <w:szCs w:val="24"/>
          <w:lang w:val="sr-Cyrl-CS"/>
        </w:rPr>
        <w:t xml:space="preserve">Nakon uvida u propise Evropske unije i analize </w:t>
      </w:r>
      <w:r w:rsidRPr="00796F92">
        <w:rPr>
          <w:rFonts w:ascii="Times New Roman" w:hAnsi="Times New Roman"/>
          <w:sz w:val="24"/>
          <w:szCs w:val="24"/>
          <w:lang w:val="sr-Cyrl-RS"/>
        </w:rPr>
        <w:t>Prijedloga porodičnog zakona</w:t>
      </w:r>
      <w:r w:rsidRPr="00796F92">
        <w:rPr>
          <w:rFonts w:ascii="Times New Roman" w:hAnsi="Times New Roman"/>
          <w:sz w:val="24"/>
          <w:szCs w:val="24"/>
          <w:lang w:val="sr-Cyrl-CS"/>
        </w:rPr>
        <w:t>, nisu ustanovljeni obavezujući sekundarni izvori prava</w:t>
      </w:r>
      <w:r w:rsidRPr="00796F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96F92">
        <w:rPr>
          <w:rFonts w:ascii="Times New Roman" w:hAnsi="Times New Roman"/>
          <w:sz w:val="24"/>
          <w:szCs w:val="24"/>
        </w:rPr>
        <w:t>relevantni za predmet uređivanja dostavljenog akta</w:t>
      </w:r>
      <w:r w:rsidRPr="00796F92">
        <w:rPr>
          <w:rFonts w:ascii="Times New Roman" w:hAnsi="Times New Roman"/>
          <w:sz w:val="24"/>
          <w:szCs w:val="24"/>
          <w:lang w:val="sr-Cyrl-RS"/>
        </w:rPr>
        <w:t>. Zbog toga u Izjavi o usklađenosti stoji ocjena „Neprimjenjivo“.</w:t>
      </w:r>
    </w:p>
    <w:p w14:paraId="522F3B95" w14:textId="186E5779" w:rsidR="00796F92" w:rsidRPr="00796F92" w:rsidRDefault="00796F92" w:rsidP="00BA7A03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796F92">
        <w:rPr>
          <w:rFonts w:ascii="Times New Roman" w:hAnsi="Times New Roman"/>
          <w:sz w:val="24"/>
          <w:szCs w:val="24"/>
          <w:lang w:val="sr-Cyrl-RS"/>
        </w:rPr>
        <w:t>U dijelu</w:t>
      </w:r>
      <w:r w:rsidRPr="00796F92">
        <w:rPr>
          <w:rFonts w:ascii="Times New Roman" w:hAnsi="Times New Roman"/>
          <w:sz w:val="24"/>
          <w:szCs w:val="24"/>
          <w:lang w:val="sr-Latn-BA"/>
        </w:rPr>
        <w:t xml:space="preserve"> primarni</w:t>
      </w:r>
      <w:r w:rsidRPr="00796F92">
        <w:rPr>
          <w:rFonts w:ascii="Times New Roman" w:hAnsi="Times New Roman"/>
          <w:sz w:val="24"/>
          <w:szCs w:val="24"/>
        </w:rPr>
        <w:t>h</w:t>
      </w:r>
      <w:r w:rsidRPr="00796F92">
        <w:rPr>
          <w:rFonts w:ascii="Times New Roman" w:hAnsi="Times New Roman"/>
          <w:sz w:val="24"/>
          <w:szCs w:val="24"/>
          <w:lang w:val="sr-Latn-BA"/>
        </w:rPr>
        <w:t xml:space="preserve"> izvor</w:t>
      </w:r>
      <w:r w:rsidRPr="00796F92">
        <w:rPr>
          <w:rFonts w:ascii="Times New Roman" w:hAnsi="Times New Roman"/>
          <w:sz w:val="24"/>
          <w:szCs w:val="24"/>
        </w:rPr>
        <w:t>a</w:t>
      </w:r>
      <w:r w:rsidRPr="00796F92">
        <w:rPr>
          <w:rFonts w:ascii="Times New Roman" w:hAnsi="Times New Roman"/>
          <w:sz w:val="24"/>
          <w:szCs w:val="24"/>
          <w:lang w:val="sr-Latn-BA"/>
        </w:rPr>
        <w:t xml:space="preserve"> prava EU, </w:t>
      </w:r>
      <w:r w:rsidRPr="00796F92">
        <w:rPr>
          <w:rFonts w:ascii="Times New Roman" w:hAnsi="Times New Roman"/>
          <w:sz w:val="24"/>
          <w:szCs w:val="24"/>
          <w:lang w:val="sr-Cyrl-RS"/>
        </w:rPr>
        <w:t xml:space="preserve"> predlagač je uzeo u obzir </w:t>
      </w:r>
      <w:r w:rsidRPr="00796F92">
        <w:rPr>
          <w:rFonts w:ascii="Times New Roman" w:hAnsi="Times New Roman"/>
          <w:sz w:val="24"/>
          <w:szCs w:val="24"/>
        </w:rPr>
        <w:t xml:space="preserve">član 24. </w:t>
      </w:r>
      <w:r w:rsidRPr="00796F92">
        <w:rPr>
          <w:rFonts w:ascii="Times New Roman" w:hAnsi="Times New Roman"/>
          <w:sz w:val="24"/>
          <w:szCs w:val="24"/>
          <w:lang w:val="sr-Cyrl-RS"/>
        </w:rPr>
        <w:t>Povelje Evropske unije o osnovnim pravima</w:t>
      </w:r>
      <w:r w:rsidRPr="00796F92">
        <w:rPr>
          <w:rFonts w:ascii="Times New Roman" w:hAnsi="Times New Roman"/>
          <w:sz w:val="24"/>
          <w:szCs w:val="24"/>
          <w:lang w:val="sr-Latn-BA"/>
        </w:rPr>
        <w:t xml:space="preserve"> koji reguliše </w:t>
      </w:r>
      <w:r w:rsidRPr="00796F92">
        <w:rPr>
          <w:rFonts w:ascii="Times New Roman" w:hAnsi="Times New Roman"/>
          <w:sz w:val="24"/>
          <w:szCs w:val="24"/>
        </w:rPr>
        <w:t>prava djeteta. Naime, članom 82. Prijedloga, roditelji imaju dužnost i pravo da štite svoje maloljetno dijete i da se brinu o njegovom životu i zdravlju. Zatim članom 86. Prijedloga dijete ima pravo na lične odnose i sa roditeljem sa kojim ne živi, sa srodnicima i drugim licima sa kojim ga vezuje posebna bliskost, itd.</w:t>
      </w:r>
    </w:p>
    <w:p w14:paraId="790DB744" w14:textId="29F95DF1" w:rsidR="00796F92" w:rsidRPr="00796F92" w:rsidRDefault="00796F92" w:rsidP="00BA7A0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val="sr-Cyrl-RS"/>
        </w:rPr>
      </w:pPr>
      <w:r w:rsidRPr="00796F92">
        <w:rPr>
          <w:rFonts w:ascii="Times New Roman" w:hAnsi="Times New Roman"/>
          <w:sz w:val="24"/>
          <w:szCs w:val="24"/>
          <w:lang w:val="sr-Cyrl-RS"/>
        </w:rPr>
        <w:t>Predlagač je u dijelu akata Savjeta Evrope uzeo u obzir:</w:t>
      </w:r>
    </w:p>
    <w:p w14:paraId="1E3C9A60" w14:textId="7FF89A8B" w:rsidR="00796F92" w:rsidRPr="00796F92" w:rsidRDefault="00796F92" w:rsidP="00BA7A03">
      <w:pPr>
        <w:pStyle w:val="ListParagraph"/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1418" w:hanging="425"/>
        <w:contextualSpacing/>
        <w:jc w:val="both"/>
        <w:rPr>
          <w:sz w:val="24"/>
          <w:szCs w:val="24"/>
          <w:lang w:val="sr-Latn-BA"/>
        </w:rPr>
      </w:pPr>
      <w:r w:rsidRPr="00796F92">
        <w:rPr>
          <w:sz w:val="24"/>
          <w:szCs w:val="24"/>
        </w:rPr>
        <w:t>Konvencij</w:t>
      </w:r>
      <w:r w:rsidRPr="00796F92">
        <w:rPr>
          <w:sz w:val="24"/>
          <w:szCs w:val="24"/>
          <w:lang w:val="sr-Cyrl-BA"/>
        </w:rPr>
        <w:t>u</w:t>
      </w:r>
      <w:r w:rsidRPr="00796F92">
        <w:rPr>
          <w:sz w:val="24"/>
          <w:szCs w:val="24"/>
          <w:lang w:val="sr-Latn-BA"/>
        </w:rPr>
        <w:t xml:space="preserve"> </w:t>
      </w:r>
      <w:r w:rsidRPr="00796F92">
        <w:rPr>
          <w:sz w:val="24"/>
          <w:szCs w:val="24"/>
        </w:rPr>
        <w:t>za</w:t>
      </w:r>
      <w:r w:rsidRPr="00796F92">
        <w:rPr>
          <w:sz w:val="24"/>
          <w:szCs w:val="24"/>
          <w:lang w:val="sr-Latn-BA"/>
        </w:rPr>
        <w:t xml:space="preserve"> </w:t>
      </w:r>
      <w:r w:rsidRPr="00796F92">
        <w:rPr>
          <w:sz w:val="24"/>
          <w:szCs w:val="24"/>
        </w:rPr>
        <w:t>zaštitu</w:t>
      </w:r>
      <w:r w:rsidRPr="00796F92">
        <w:rPr>
          <w:sz w:val="24"/>
          <w:szCs w:val="24"/>
          <w:lang w:val="sr-Latn-BA"/>
        </w:rPr>
        <w:t xml:space="preserve"> </w:t>
      </w:r>
      <w:r w:rsidRPr="00796F92">
        <w:rPr>
          <w:sz w:val="24"/>
          <w:szCs w:val="24"/>
        </w:rPr>
        <w:t>ljudskih</w:t>
      </w:r>
      <w:r w:rsidRPr="00796F92">
        <w:rPr>
          <w:sz w:val="24"/>
          <w:szCs w:val="24"/>
          <w:lang w:val="sr-Latn-BA"/>
        </w:rPr>
        <w:t xml:space="preserve"> </w:t>
      </w:r>
      <w:r w:rsidRPr="00796F92">
        <w:rPr>
          <w:sz w:val="24"/>
          <w:szCs w:val="24"/>
        </w:rPr>
        <w:t>prava</w:t>
      </w:r>
      <w:r w:rsidRPr="00796F92">
        <w:rPr>
          <w:sz w:val="24"/>
          <w:szCs w:val="24"/>
          <w:lang w:val="sr-Latn-BA"/>
        </w:rPr>
        <w:t xml:space="preserve"> </w:t>
      </w:r>
      <w:r w:rsidRPr="00796F92">
        <w:rPr>
          <w:sz w:val="24"/>
          <w:szCs w:val="24"/>
        </w:rPr>
        <w:t>i</w:t>
      </w:r>
      <w:r w:rsidRPr="00796F92">
        <w:rPr>
          <w:sz w:val="24"/>
          <w:szCs w:val="24"/>
          <w:lang w:val="sr-Latn-BA"/>
        </w:rPr>
        <w:t xml:space="preserve"> </w:t>
      </w:r>
      <w:r w:rsidRPr="00796F92">
        <w:rPr>
          <w:sz w:val="24"/>
          <w:szCs w:val="24"/>
        </w:rPr>
        <w:t>osnovnih</w:t>
      </w:r>
      <w:r w:rsidRPr="00796F92">
        <w:rPr>
          <w:sz w:val="24"/>
          <w:szCs w:val="24"/>
          <w:lang w:val="sr-Latn-BA"/>
        </w:rPr>
        <w:t xml:space="preserve"> </w:t>
      </w:r>
      <w:r w:rsidRPr="00796F92">
        <w:rPr>
          <w:sz w:val="24"/>
          <w:szCs w:val="24"/>
        </w:rPr>
        <w:t>sloboda</w:t>
      </w:r>
      <w:r w:rsidRPr="00796F92">
        <w:rPr>
          <w:sz w:val="24"/>
          <w:szCs w:val="24"/>
          <w:lang w:val="sr-Cyrl-BA"/>
        </w:rPr>
        <w:t>,</w:t>
      </w:r>
    </w:p>
    <w:p w14:paraId="15FB134B" w14:textId="3147B668" w:rsidR="00796F92" w:rsidRPr="00796F92" w:rsidRDefault="00796F92" w:rsidP="00BA7A03">
      <w:pPr>
        <w:pStyle w:val="ListParagraph"/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1418" w:hanging="425"/>
        <w:contextualSpacing/>
        <w:jc w:val="both"/>
        <w:rPr>
          <w:sz w:val="24"/>
          <w:szCs w:val="24"/>
        </w:rPr>
      </w:pPr>
      <w:r w:rsidRPr="00796F92">
        <w:rPr>
          <w:sz w:val="24"/>
          <w:szCs w:val="24"/>
        </w:rPr>
        <w:t>Evropsk</w:t>
      </w:r>
      <w:r w:rsidRPr="00796F92">
        <w:rPr>
          <w:sz w:val="24"/>
          <w:szCs w:val="24"/>
          <w:lang w:val="sr-Cyrl-BA"/>
        </w:rPr>
        <w:t>u</w:t>
      </w:r>
      <w:r w:rsidRPr="00796F92">
        <w:rPr>
          <w:sz w:val="24"/>
          <w:szCs w:val="24"/>
        </w:rPr>
        <w:t xml:space="preserve"> konvencij</w:t>
      </w:r>
      <w:r w:rsidRPr="00796F92">
        <w:rPr>
          <w:sz w:val="24"/>
          <w:szCs w:val="24"/>
          <w:lang w:val="sr-Cyrl-BA"/>
        </w:rPr>
        <w:t>u</w:t>
      </w:r>
      <w:r w:rsidRPr="00796F92">
        <w:rPr>
          <w:sz w:val="24"/>
          <w:szCs w:val="24"/>
        </w:rPr>
        <w:t xml:space="preserve"> o ostvarivanju dječijih prava</w:t>
      </w:r>
      <w:r w:rsidRPr="00796F92">
        <w:rPr>
          <w:sz w:val="24"/>
          <w:szCs w:val="24"/>
          <w:lang w:val="sr-Cyrl-BA"/>
        </w:rPr>
        <w:t>,</w:t>
      </w:r>
    </w:p>
    <w:p w14:paraId="5C1FE37C" w14:textId="2B54C2C7" w:rsidR="00796F92" w:rsidRPr="00796F92" w:rsidRDefault="00796F92" w:rsidP="00BA7A03">
      <w:pPr>
        <w:pStyle w:val="ListParagraph"/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1418" w:hanging="425"/>
        <w:contextualSpacing/>
        <w:jc w:val="both"/>
        <w:rPr>
          <w:sz w:val="24"/>
          <w:szCs w:val="24"/>
        </w:rPr>
      </w:pPr>
      <w:r w:rsidRPr="00796F92">
        <w:rPr>
          <w:sz w:val="24"/>
          <w:szCs w:val="24"/>
        </w:rPr>
        <w:t>Konvencij</w:t>
      </w:r>
      <w:r w:rsidRPr="00796F92">
        <w:rPr>
          <w:sz w:val="24"/>
          <w:szCs w:val="24"/>
          <w:lang w:val="sr-Cyrl-BA"/>
        </w:rPr>
        <w:t>u</w:t>
      </w:r>
      <w:r w:rsidRPr="00796F92">
        <w:rPr>
          <w:sz w:val="24"/>
          <w:szCs w:val="24"/>
        </w:rPr>
        <w:t xml:space="preserve"> o kontaktima sa djecom</w:t>
      </w:r>
      <w:r w:rsidRPr="00796F92">
        <w:rPr>
          <w:sz w:val="24"/>
          <w:szCs w:val="24"/>
          <w:lang w:val="sr-Cyrl-BA"/>
        </w:rPr>
        <w:t xml:space="preserve"> i</w:t>
      </w:r>
    </w:p>
    <w:p w14:paraId="4E66F193" w14:textId="2D028780" w:rsidR="00796F92" w:rsidRPr="00796F92" w:rsidRDefault="00796F92" w:rsidP="00BA7A03">
      <w:pPr>
        <w:pStyle w:val="ListParagraph"/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1418" w:hanging="425"/>
        <w:contextualSpacing/>
        <w:jc w:val="both"/>
        <w:rPr>
          <w:sz w:val="24"/>
          <w:szCs w:val="24"/>
        </w:rPr>
      </w:pPr>
      <w:r w:rsidRPr="00796F92">
        <w:rPr>
          <w:sz w:val="24"/>
          <w:szCs w:val="24"/>
        </w:rPr>
        <w:t>Evropsk</w:t>
      </w:r>
      <w:r w:rsidRPr="00796F92">
        <w:rPr>
          <w:sz w:val="24"/>
          <w:szCs w:val="24"/>
          <w:lang w:val="sr-Cyrl-BA"/>
        </w:rPr>
        <w:t>u</w:t>
      </w:r>
      <w:r w:rsidRPr="00796F92">
        <w:rPr>
          <w:sz w:val="24"/>
          <w:szCs w:val="24"/>
        </w:rPr>
        <w:t xml:space="preserve"> konvenci</w:t>
      </w:r>
      <w:r w:rsidRPr="00796F92">
        <w:rPr>
          <w:sz w:val="24"/>
          <w:szCs w:val="24"/>
          <w:lang w:val="sr-Cyrl-BA"/>
        </w:rPr>
        <w:t>ju</w:t>
      </w:r>
      <w:r w:rsidRPr="00796F92">
        <w:rPr>
          <w:sz w:val="24"/>
          <w:szCs w:val="24"/>
        </w:rPr>
        <w:t xml:space="preserve"> o usvajanju djece</w:t>
      </w:r>
    </w:p>
    <w:p w14:paraId="5E4E72F6" w14:textId="249E45B3" w:rsidR="00796F92" w:rsidRPr="00796F92" w:rsidRDefault="00796F92" w:rsidP="00BA7A03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796F92">
        <w:rPr>
          <w:rFonts w:ascii="Times New Roman" w:hAnsi="Times New Roman"/>
          <w:sz w:val="24"/>
          <w:szCs w:val="24"/>
          <w:lang w:val="sr-Cyrl-RS"/>
        </w:rPr>
        <w:t>U dijelu ostalih međunarodnih izvora prava, konsultovani su:</w:t>
      </w:r>
    </w:p>
    <w:p w14:paraId="029D2A0D" w14:textId="6739A26C" w:rsidR="00796F92" w:rsidRPr="00796F92" w:rsidRDefault="00796F92" w:rsidP="00BA7A03">
      <w:pPr>
        <w:pStyle w:val="ListParagraph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noProof/>
          <w:sz w:val="24"/>
          <w:szCs w:val="24"/>
          <w:lang w:val="sr-Cyrl-RS" w:eastAsia="hr-BA"/>
        </w:rPr>
      </w:pPr>
      <w:r w:rsidRPr="00796F92">
        <w:rPr>
          <w:noProof/>
          <w:sz w:val="24"/>
          <w:szCs w:val="24"/>
          <w:lang w:val="sr-Cyrl-RS" w:eastAsia="hr-BA"/>
        </w:rPr>
        <w:t>Opšta deklaracija o ljudskim pravima i</w:t>
      </w:r>
    </w:p>
    <w:p w14:paraId="6262F0AA" w14:textId="63DC63A2" w:rsidR="00796F92" w:rsidRPr="00796F92" w:rsidRDefault="00796F92" w:rsidP="00BA7A03">
      <w:pPr>
        <w:pStyle w:val="ListParagraph"/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contextualSpacing/>
        <w:jc w:val="both"/>
        <w:rPr>
          <w:noProof/>
          <w:sz w:val="24"/>
          <w:szCs w:val="24"/>
          <w:lang w:val="sr-Cyrl-RS" w:eastAsia="hr-BA"/>
        </w:rPr>
      </w:pPr>
      <w:r w:rsidRPr="00796F92">
        <w:rPr>
          <w:noProof/>
          <w:sz w:val="24"/>
          <w:szCs w:val="24"/>
          <w:lang w:val="sr-Cyrl-RS" w:eastAsia="hr-BA"/>
        </w:rPr>
        <w:t>Konvencija UN o</w:t>
      </w:r>
      <w:r w:rsidRPr="00796F92">
        <w:rPr>
          <w:noProof/>
          <w:sz w:val="24"/>
          <w:szCs w:val="24"/>
          <w:lang w:val="sr-Latn-BA" w:eastAsia="hr-BA"/>
        </w:rPr>
        <w:t xml:space="preserve"> </w:t>
      </w:r>
      <w:r w:rsidRPr="00796F92">
        <w:rPr>
          <w:noProof/>
          <w:sz w:val="24"/>
          <w:szCs w:val="24"/>
          <w:lang w:val="sr-Cyrl-RS" w:eastAsia="hr-BA"/>
        </w:rPr>
        <w:t>pravima djeteta</w:t>
      </w:r>
    </w:p>
    <w:p w14:paraId="60ECCD0A" w14:textId="5C07357C" w:rsidR="00BA0495" w:rsidRPr="008A65A5" w:rsidRDefault="00BA0495" w:rsidP="00BA7A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5E006C05" w14:textId="47E05271" w:rsidR="00BA0495" w:rsidRPr="008A65A5" w:rsidRDefault="00BA0495" w:rsidP="00BA7A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IV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RAZLOZI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DONOŠEN</w:t>
      </w:r>
      <w:r w:rsidR="003231FB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E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ZAKONA</w:t>
      </w:r>
    </w:p>
    <w:p w14:paraId="2658FA25" w14:textId="2BD931E5" w:rsidR="00BA0495" w:rsidRPr="008A65A5" w:rsidRDefault="008A65A5" w:rsidP="00BA7A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usvojila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važeći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a,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tačnije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2002.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objavljen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glasniku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54/02.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mijenjan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još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2003.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2004.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izmjene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objavljene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glasniku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41/08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glasniku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62/14,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Ustavni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-60/18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26.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juna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2019.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objavljena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glasniku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56/19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proglasio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neustavnom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prošlo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dvije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decenije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važećeg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</w:t>
      </w:r>
      <w:bookmarkStart w:id="294" w:name="_GoBack"/>
      <w:bookmarkEnd w:id="294"/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eoriji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identifikovani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određeni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nedostaci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ukazali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reformišu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pojedini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instituti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zakonodavstva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2F3FDAD4" w14:textId="49096DBD" w:rsidR="00BA7A03" w:rsidRDefault="008A65A5" w:rsidP="00BA7A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Ministarstvu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pravde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proteklom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periodu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dostavljene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inicijative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izmjene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dopune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zakona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sljedećih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predlagača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: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Biroa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ljudska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Tuzla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, </w:t>
      </w:r>
    </w:p>
    <w:p w14:paraId="09C3C6A0" w14:textId="77777777" w:rsidR="00BA7A03" w:rsidRDefault="00BA7A03" w:rsidP="00BA7A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 w:eastAsia="sr-Cyrl-BA"/>
        </w:rPr>
      </w:pPr>
    </w:p>
    <w:p w14:paraId="3E811F14" w14:textId="5F46AAA1" w:rsidR="00BA0495" w:rsidRPr="008A65A5" w:rsidRDefault="008A65A5" w:rsidP="00BA7A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lastRenderedPageBreak/>
        <w:t>Ombudsmana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Republike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Srpske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Udruženj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a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građana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Ženski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centar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Trebinje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Javne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ustanove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Centar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socijalni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rad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Trebinje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“,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drugih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lica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 w:eastAsia="sr-Cyrl-BA"/>
        </w:rPr>
        <w:t>.</w:t>
      </w:r>
    </w:p>
    <w:p w14:paraId="7A922099" w14:textId="56A97C33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Uvažavajući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naprijed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Program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Narodne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skupštine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2021.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obrađivač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prepoznalo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naprijed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potrebu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reformom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zakonodavstva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unapređenja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porodičnopravnih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partnera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usvojioca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usvojenika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štićenika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unapređenja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srodnika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usvojeničkoj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uređenja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vezi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predložilo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Vladi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imenuje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grupu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izradu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2F981B8" w14:textId="39625665" w:rsidR="00BA0495" w:rsidRPr="008A65A5" w:rsidRDefault="00B010FC" w:rsidP="00BA049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Vlada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imenovala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Radnu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grupu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izradu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04/1-012-2-3031/21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14.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oktobra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2021.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sastavu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prof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Darko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Radić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fakultet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Univerziteta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Banjoj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Luci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predsjednik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Radne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grupe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Slobodan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Zec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pomoćnik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ministra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Božana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Vulić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Vrhovnog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Tatjana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Novaković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-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Manojlović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zdravlja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socijalne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Natalija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Petrić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omladine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advokat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Jovana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Pušac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Advokatske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Ivelić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predsjednik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prof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Dimitrije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Ćeranić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profesor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fakulteta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Univerziteta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Istočnom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Sarajevu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prof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Dragana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Šćepović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Udruženje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socijalnih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radnika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Ljiljana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Čičković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Fondacije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Ženski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centar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Trebinje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48F25EAA" w14:textId="65F5485D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Dalje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fakultet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Banjoj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Luci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fakultet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Sarajevu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 20.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oktobra</w:t>
      </w:r>
      <w:r w:rsidR="0015385D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2021.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zaključili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saradnji</w:t>
      </w:r>
      <w:r w:rsidR="0047449E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uspostavljena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profesionalna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saradnja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realizacije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Projekta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reforme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zakonodavstva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Projekat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reforme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zakonodavstva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podržan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UNICEF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-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15266C0A" w14:textId="61FD0FF9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saradnji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fakultetom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Banjoj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Luci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fakultetom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Sarajevu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podršku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UNICEF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-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Bosne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Hercegovine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organizovalo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okrugla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stola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reformi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zakonodavstva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Banjoj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Luci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Bijeljini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Palama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pozvani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stručne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akademske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saslušani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prijedlozi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sugestije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okruglog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stola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7E0B6BA9" w14:textId="07CB853E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Novine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inkorporirane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značajno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unapređeni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porodičnopravni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172E1CCC" w14:textId="63A49A87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definisana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posebna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zaštita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djeteta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način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svim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pitanjima</w:t>
      </w:r>
      <w:r w:rsidR="00B010FC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koja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tiču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djeteta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svako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dužan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rukovodi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postupa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skladu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najboljim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interesima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djeteta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</w:p>
    <w:p w14:paraId="5F136EE3" w14:textId="0C1EC3F8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redefinisan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pojam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vanbračne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zajednice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tako</w:t>
      </w:r>
      <w:r w:rsidR="0015385D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15385D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predstavlja</w:t>
      </w:r>
      <w:r w:rsidR="00B010FC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zajednicu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života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žene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muškarca</w:t>
      </w:r>
      <w:r w:rsidR="00BA0495" w:rsidRPr="008A65A5">
        <w:rPr>
          <w:sz w:val="24"/>
          <w:szCs w:val="24"/>
          <w:lang w:val="sr-Latn-BA"/>
        </w:rPr>
        <w:t xml:space="preserve"> (</w:t>
      </w:r>
      <w:r w:rsidRPr="008A65A5">
        <w:rPr>
          <w:sz w:val="24"/>
          <w:szCs w:val="24"/>
          <w:lang w:val="sr-Latn-BA"/>
        </w:rPr>
        <w:t>vanbračnih</w:t>
      </w:r>
      <w:r w:rsidR="00B010FC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partnera</w:t>
      </w:r>
      <w:r w:rsidR="00BA0495" w:rsidRPr="008A65A5">
        <w:rPr>
          <w:sz w:val="24"/>
          <w:szCs w:val="24"/>
          <w:lang w:val="sr-Latn-BA"/>
        </w:rPr>
        <w:t xml:space="preserve">) </w:t>
      </w:r>
      <w:r w:rsidRPr="008A65A5">
        <w:rPr>
          <w:sz w:val="24"/>
          <w:szCs w:val="24"/>
          <w:lang w:val="sr-Latn-BA"/>
        </w:rPr>
        <w:t>između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nema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smetnji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trajala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najmanje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dvije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godine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ili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kraće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ako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njoj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rođeno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dijete</w:t>
      </w:r>
      <w:r w:rsidR="00BA0495" w:rsidRPr="008A65A5">
        <w:rPr>
          <w:sz w:val="24"/>
          <w:szCs w:val="24"/>
          <w:lang w:val="sr-Latn-BA"/>
        </w:rPr>
        <w:t xml:space="preserve"> (</w:t>
      </w:r>
      <w:r w:rsidRPr="008A65A5">
        <w:rPr>
          <w:sz w:val="24"/>
          <w:szCs w:val="24"/>
          <w:lang w:val="sr-Latn-BA"/>
        </w:rPr>
        <w:t>postavljena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dva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alternativna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uslova</w:t>
      </w:r>
      <w:r w:rsidR="00BA0495" w:rsidRPr="008A65A5">
        <w:rPr>
          <w:sz w:val="24"/>
          <w:szCs w:val="24"/>
          <w:lang w:val="sr-Latn-BA"/>
        </w:rPr>
        <w:t>),</w:t>
      </w:r>
    </w:p>
    <w:p w14:paraId="0791DDD3" w14:textId="12EC6C93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uveden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novi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institut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zajedničkog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vršenja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roditeljskog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prava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nakon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razvoda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braka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koji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podrazumijeva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kada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roditelji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ne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vode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zajednički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život</w:t>
      </w:r>
      <w:r w:rsidR="00BA0495" w:rsidRPr="008A65A5">
        <w:rPr>
          <w:bCs/>
          <w:sz w:val="24"/>
          <w:szCs w:val="24"/>
          <w:lang w:val="sr-Latn-BA"/>
        </w:rPr>
        <w:t xml:space="preserve">, </w:t>
      </w:r>
      <w:r w:rsidRPr="008A65A5">
        <w:rPr>
          <w:bCs/>
          <w:sz w:val="24"/>
          <w:szCs w:val="24"/>
          <w:lang w:val="sr-Latn-BA"/>
        </w:rPr>
        <w:t>roditeljsko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pravo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vrše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zajednički</w:t>
      </w:r>
      <w:r w:rsidR="00BA0495" w:rsidRPr="008A65A5">
        <w:rPr>
          <w:bCs/>
          <w:sz w:val="24"/>
          <w:szCs w:val="24"/>
          <w:lang w:val="sr-Latn-BA"/>
        </w:rPr>
        <w:t xml:space="preserve">, </w:t>
      </w:r>
      <w:r w:rsidRPr="008A65A5">
        <w:rPr>
          <w:bCs/>
          <w:sz w:val="24"/>
          <w:szCs w:val="24"/>
          <w:lang w:val="sr-Latn-BA"/>
        </w:rPr>
        <w:t>ako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zaključe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sporazum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o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zajedničkom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vršenju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roditeljskog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prava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i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ako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sud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procjeni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da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je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taj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sporazum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u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najboljem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interesu</w:t>
      </w:r>
      <w:r w:rsidR="00BA0495" w:rsidRPr="008A65A5">
        <w:rPr>
          <w:bCs/>
          <w:sz w:val="24"/>
          <w:szCs w:val="24"/>
          <w:lang w:val="sr-Latn-BA"/>
        </w:rPr>
        <w:t xml:space="preserve"> </w:t>
      </w:r>
      <w:r w:rsidRPr="008A65A5">
        <w:rPr>
          <w:bCs/>
          <w:sz w:val="24"/>
          <w:szCs w:val="24"/>
          <w:lang w:val="sr-Latn-BA"/>
        </w:rPr>
        <w:t>djeteta</w:t>
      </w:r>
      <w:r w:rsidR="00BA0495" w:rsidRPr="008A65A5">
        <w:rPr>
          <w:rFonts w:eastAsiaTheme="minorHAnsi"/>
          <w:sz w:val="24"/>
          <w:szCs w:val="24"/>
          <w:lang w:val="sr-Latn-BA"/>
        </w:rPr>
        <w:t>,</w:t>
      </w:r>
    </w:p>
    <w:p w14:paraId="01F79596" w14:textId="085AEB2B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normativno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unaprijeđeno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održavanje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ličnih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odnosa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između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djeteta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roditelja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kojima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živi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ostalih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srodnika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</w:p>
    <w:p w14:paraId="12325C3C" w14:textId="1C5CE98A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precizirana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odredba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kojoj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propisuje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kada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sud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može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vratiti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roditeljsko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roditelju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način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roditelju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može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vratiti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roditeljsko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samo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ako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prestane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razlog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zbog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kojeg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to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oduzeto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osim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slučaju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kada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roditeljsko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oduzeto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zbog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izvršenja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krivičnog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djela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protiv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polnog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integriteta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djeteta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pravosnažnom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odlukom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suda</w:t>
      </w:r>
      <w:r w:rsidR="00BA0495" w:rsidRPr="008A65A5">
        <w:rPr>
          <w:sz w:val="24"/>
          <w:szCs w:val="24"/>
          <w:lang w:val="sr-Latn-BA"/>
        </w:rPr>
        <w:t xml:space="preserve">, </w:t>
      </w:r>
    </w:p>
    <w:p w14:paraId="31091AE1" w14:textId="1FA234D6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povećana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dobna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granica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potpuno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usvojenje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sa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pet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deset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godina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odnosno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se</w:t>
      </w:r>
      <w:r w:rsidR="00B010FC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potpuno</w:t>
      </w:r>
      <w:r w:rsidR="00B010FC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može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samo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dijete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navršene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desete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godine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života</w:t>
      </w:r>
      <w:r w:rsidR="00BA0495" w:rsidRPr="008A65A5">
        <w:rPr>
          <w:sz w:val="24"/>
          <w:szCs w:val="24"/>
          <w:lang w:val="sr-Latn-BA"/>
        </w:rPr>
        <w:t>,</w:t>
      </w:r>
    </w:p>
    <w:p w14:paraId="4558F33E" w14:textId="7F48DA4D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s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ciljem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bolje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zaštite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usvojenika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predviđeno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uspostavljanje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Jedinstvenog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ličnog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lastRenderedPageBreak/>
        <w:t>registra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usvojenja</w:t>
      </w:r>
      <w:r w:rsidR="0047449E" w:rsidRPr="008A65A5">
        <w:rPr>
          <w:sz w:val="24"/>
          <w:szCs w:val="24"/>
          <w:lang w:val="sr-Latn-BA"/>
        </w:rPr>
        <w:t>,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sadrži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evidenciju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podataka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budućim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usvojiocima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utvrđeno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podobni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dijete</w:t>
      </w:r>
      <w:r w:rsidR="00BA0495" w:rsidRPr="008A65A5">
        <w:rPr>
          <w:sz w:val="24"/>
          <w:szCs w:val="24"/>
          <w:lang w:val="sr-Latn-BA"/>
        </w:rPr>
        <w:t xml:space="preserve"> (</w:t>
      </w:r>
      <w:r w:rsidRPr="008A65A5">
        <w:rPr>
          <w:sz w:val="24"/>
          <w:szCs w:val="24"/>
          <w:lang w:val="sr-Latn-BA"/>
        </w:rPr>
        <w:t>opšta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podobnost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usvojilaca</w:t>
      </w:r>
      <w:r w:rsidR="00BA0495" w:rsidRPr="008A65A5">
        <w:rPr>
          <w:sz w:val="24"/>
          <w:szCs w:val="24"/>
          <w:lang w:val="sr-Latn-BA"/>
        </w:rPr>
        <w:t xml:space="preserve">)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djeci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utvrđeno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podobna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budu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usvojena</w:t>
      </w:r>
      <w:r w:rsidR="00BA0495" w:rsidRPr="008A65A5">
        <w:rPr>
          <w:sz w:val="24"/>
          <w:szCs w:val="24"/>
          <w:lang w:val="sr-Latn-BA"/>
        </w:rPr>
        <w:t xml:space="preserve"> (</w:t>
      </w:r>
      <w:r w:rsidRPr="008A65A5">
        <w:rPr>
          <w:sz w:val="24"/>
          <w:szCs w:val="24"/>
          <w:lang w:val="sr-Latn-BA"/>
        </w:rPr>
        <w:t>opšta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podobnost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usvojenika</w:t>
      </w:r>
      <w:r w:rsidR="00BA0495" w:rsidRPr="008A65A5">
        <w:rPr>
          <w:sz w:val="24"/>
          <w:szCs w:val="24"/>
          <w:lang w:val="sr-Latn-BA"/>
        </w:rPr>
        <w:t>),</w:t>
      </w:r>
    </w:p>
    <w:p w14:paraId="007872A2" w14:textId="0CFB0F58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uređenje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vršenja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roditeljskog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prava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održavanje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ličnih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odnosa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dato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nadležnost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sudu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razliku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dosadašnjeg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uređenja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kad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bilo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povjereno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isključivo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centrima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socijalni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rad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</w:p>
    <w:p w14:paraId="27D273EA" w14:textId="1F645740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dato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pravo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djetetu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saopšti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svoje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mišljenje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sudskom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upravnom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postupku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kada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to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njegov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uzrast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zrelost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dozvoljavaju</w:t>
      </w:r>
      <w:r w:rsidR="00BA0495" w:rsidRPr="008A65A5">
        <w:rPr>
          <w:rFonts w:eastAsiaTheme="minorHAnsi"/>
          <w:sz w:val="24"/>
          <w:szCs w:val="24"/>
          <w:lang w:val="sr-Latn-BA"/>
        </w:rPr>
        <w:t>,</w:t>
      </w:r>
      <w:r w:rsidR="00B010FC" w:rsidRPr="008A65A5">
        <w:rPr>
          <w:rFonts w:eastAsiaTheme="minorHAnsi"/>
          <w:sz w:val="24"/>
          <w:szCs w:val="24"/>
          <w:lang w:val="sr-Latn-BA"/>
        </w:rPr>
        <w:t xml:space="preserve"> </w:t>
      </w:r>
    </w:p>
    <w:p w14:paraId="4FB5A14A" w14:textId="5AE31F9B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uveden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novi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institut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„</w:t>
      </w:r>
      <w:r w:rsidRPr="008A65A5">
        <w:rPr>
          <w:rFonts w:eastAsiaTheme="minorHAnsi"/>
          <w:sz w:val="24"/>
          <w:szCs w:val="24"/>
          <w:lang w:val="sr-Latn-BA"/>
        </w:rPr>
        <w:t>anticipirane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izjave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“ </w:t>
      </w:r>
      <w:r w:rsidRPr="008A65A5">
        <w:rPr>
          <w:rFonts w:eastAsiaTheme="minorHAnsi"/>
          <w:sz w:val="24"/>
          <w:szCs w:val="24"/>
          <w:lang w:val="sr-Latn-BA"/>
        </w:rPr>
        <w:t>koja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bi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davala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formi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notarski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obrađene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izjave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strane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lica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prije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oduzimanja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odnosno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ograničavanja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njegove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poslovne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sposobnosti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te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bi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tom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licu</w:t>
      </w:r>
      <w:r w:rsidR="00080043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odredilo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lice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koje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bi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htjelo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imenuje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njegovog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staratelja</w:t>
      </w:r>
      <w:r w:rsidR="00BA0495" w:rsidRPr="008A65A5">
        <w:rPr>
          <w:rFonts w:eastAsiaTheme="minorHAnsi"/>
          <w:sz w:val="24"/>
          <w:szCs w:val="24"/>
          <w:lang w:val="sr-Latn-BA"/>
        </w:rPr>
        <w:t>,</w:t>
      </w:r>
    </w:p>
    <w:p w14:paraId="05F96B97" w14:textId="00EE355B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predviđeno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Registar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anticipiranih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izjava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kojem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čuvaju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anticipirane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izjave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elektronskoj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formi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vodi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Notarska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komora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Republike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Srpske</w:t>
      </w:r>
      <w:r w:rsidR="00BA0495" w:rsidRPr="008A65A5">
        <w:rPr>
          <w:sz w:val="24"/>
          <w:szCs w:val="24"/>
          <w:lang w:val="sr-Latn-BA"/>
        </w:rPr>
        <w:t>,</w:t>
      </w:r>
    </w:p>
    <w:p w14:paraId="4CA1379A" w14:textId="03BD9DE1" w:rsidR="00BA0495" w:rsidRPr="008A65A5" w:rsidRDefault="008A65A5" w:rsidP="007B7BE1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korigovan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minimalan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iznos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izdržavanje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djece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smislu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izdržavanje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određuje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fiksnom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novčanom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iznosu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ali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iznos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izdržavanja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određen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skladu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odredbama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ovog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zakona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može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manji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</w:t>
      </w:r>
      <w:r w:rsidR="00BA0495" w:rsidRPr="008A65A5">
        <w:rPr>
          <w:sz w:val="24"/>
          <w:szCs w:val="24"/>
          <w:lang w:val="sr-Latn-BA"/>
        </w:rPr>
        <w:t xml:space="preserve"> 15% </w:t>
      </w:r>
      <w:r w:rsidRPr="008A65A5">
        <w:rPr>
          <w:sz w:val="24"/>
          <w:szCs w:val="24"/>
          <w:lang w:val="sr-Latn-BA"/>
        </w:rPr>
        <w:t>od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prosječne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neto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plate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Republici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Srpskoj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svako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izdržavano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lice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niti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veći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</w:t>
      </w:r>
      <w:r w:rsidR="00BA0495" w:rsidRPr="008A65A5">
        <w:rPr>
          <w:sz w:val="24"/>
          <w:szCs w:val="24"/>
          <w:lang w:val="sr-Latn-BA"/>
        </w:rPr>
        <w:t xml:space="preserve"> 50% </w:t>
      </w:r>
      <w:r w:rsidRPr="008A65A5">
        <w:rPr>
          <w:sz w:val="24"/>
          <w:szCs w:val="24"/>
          <w:lang w:val="sr-Latn-BA"/>
        </w:rPr>
        <w:t>od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ukupnih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mjesečnih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prihoda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davaoca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izdržavanja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sva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lica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traže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izdržavanje</w:t>
      </w:r>
      <w:r w:rsidR="00BA0495" w:rsidRPr="008A65A5">
        <w:rPr>
          <w:sz w:val="24"/>
          <w:szCs w:val="24"/>
          <w:lang w:val="sr-Latn-BA"/>
        </w:rPr>
        <w:t>,</w:t>
      </w:r>
    </w:p>
    <w:p w14:paraId="5FDEEE2D" w14:textId="668867FD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uveden</w:t>
      </w:r>
      <w:r w:rsidR="00B010FC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novi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institut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„</w:t>
      </w:r>
      <w:r w:rsidRPr="008A65A5">
        <w:rPr>
          <w:rFonts w:eastAsiaTheme="minorHAnsi"/>
          <w:sz w:val="24"/>
          <w:szCs w:val="24"/>
          <w:lang w:val="sr-Latn-BA"/>
        </w:rPr>
        <w:t>pravo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porodični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dom</w:t>
      </w:r>
      <w:r w:rsidR="00BA0495" w:rsidRPr="008A65A5">
        <w:rPr>
          <w:rFonts w:eastAsiaTheme="minorHAnsi"/>
          <w:sz w:val="24"/>
          <w:szCs w:val="24"/>
          <w:lang w:val="sr-Latn-BA"/>
        </w:rPr>
        <w:t>“,</w:t>
      </w:r>
      <w:r w:rsidR="00B010FC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upravljanje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raspolaganje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njime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sz w:val="24"/>
          <w:szCs w:val="24"/>
          <w:lang w:val="sr-Latn-BA"/>
        </w:rPr>
        <w:t>s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ciljem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najbolje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zaštite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interesa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djeteta</w:t>
      </w:r>
      <w:r w:rsidR="00BA0495" w:rsidRPr="008A65A5">
        <w:rPr>
          <w:rFonts w:eastAsiaTheme="minorHAnsi"/>
          <w:sz w:val="24"/>
          <w:szCs w:val="24"/>
          <w:lang w:val="sr-Latn-BA"/>
        </w:rPr>
        <w:t>,</w:t>
      </w:r>
    </w:p>
    <w:p w14:paraId="06642F62" w14:textId="7F14332F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preciznije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definisana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imovina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supružnika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način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imovina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supružnik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času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zaključenja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ostaje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njegova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posebna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imovina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imovina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supružnik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nakon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zaključenja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stekne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diobom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zajedničke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imovine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poklonom</w:t>
      </w:r>
      <w:r w:rsidR="00BA0495" w:rsidRPr="008A65A5">
        <w:rPr>
          <w:sz w:val="24"/>
          <w:szCs w:val="24"/>
          <w:lang w:val="sr-Latn-BA"/>
        </w:rPr>
        <w:t xml:space="preserve"> (</w:t>
      </w:r>
      <w:r w:rsidRPr="008A65A5">
        <w:rPr>
          <w:sz w:val="24"/>
          <w:szCs w:val="24"/>
          <w:lang w:val="sr-Latn-BA"/>
        </w:rPr>
        <w:t>uključujući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miraz</w:t>
      </w:r>
      <w:r w:rsidR="00BA0495" w:rsidRPr="008A65A5">
        <w:rPr>
          <w:sz w:val="24"/>
          <w:szCs w:val="24"/>
          <w:lang w:val="sr-Latn-BA"/>
        </w:rPr>
        <w:t xml:space="preserve">), </w:t>
      </w:r>
      <w:r w:rsidRPr="008A65A5">
        <w:rPr>
          <w:sz w:val="24"/>
          <w:szCs w:val="24"/>
          <w:lang w:val="sr-Latn-BA"/>
        </w:rPr>
        <w:t>nasljeđem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ili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besteretnim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pravnim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poslom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predstavlja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njegovu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posebnu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imovinu</w:t>
      </w:r>
      <w:r w:rsidR="00BA0495" w:rsidRPr="008A65A5">
        <w:rPr>
          <w:sz w:val="24"/>
          <w:szCs w:val="24"/>
          <w:lang w:val="sr-Latn-BA"/>
        </w:rPr>
        <w:t>,</w:t>
      </w:r>
    </w:p>
    <w:p w14:paraId="4C7A7FD1" w14:textId="0A61C0B0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bCs/>
          <w:sz w:val="24"/>
          <w:szCs w:val="24"/>
          <w:lang w:val="sr-Latn-BA"/>
        </w:rPr>
      </w:pPr>
      <w:r w:rsidRPr="008A65A5">
        <w:rPr>
          <w:rFonts w:eastAsiaTheme="minorHAnsi"/>
          <w:sz w:val="24"/>
          <w:szCs w:val="24"/>
          <w:lang w:val="sr-Latn-BA"/>
        </w:rPr>
        <w:t>jedna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od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novina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činjenica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zaključenja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ugovora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upisuje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evidenciju</w:t>
      </w:r>
      <w:r w:rsidR="00A212B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nepokretnosti</w:t>
      </w:r>
      <w:r w:rsidR="00A212B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njima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pogledu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onih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nepokretnosti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upisane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kao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svojina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jednog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ili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oba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supružnika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kao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Notarska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komora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Republike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Srpske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vodi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Centralni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registar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bračnih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ugovora</w:t>
      </w:r>
      <w:r w:rsidR="00BA0495" w:rsidRPr="008A65A5">
        <w:rPr>
          <w:sz w:val="24"/>
          <w:szCs w:val="24"/>
          <w:lang w:val="sr-Latn-BA"/>
        </w:rPr>
        <w:t>.</w:t>
      </w:r>
    </w:p>
    <w:p w14:paraId="12865E21" w14:textId="14BBA166" w:rsidR="00BA0495" w:rsidRPr="008A65A5" w:rsidRDefault="008A65A5" w:rsidP="00BA0495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Pored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navedenih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izvršene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druge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izmjene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inspirisane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unapređenjem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porodičnopravnih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inkorporisane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tekst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predmetnog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47D5CC5D" w14:textId="77777777" w:rsidR="00BA0495" w:rsidRPr="008A65A5" w:rsidRDefault="00BA0495" w:rsidP="00BA0495">
      <w:pPr>
        <w:tabs>
          <w:tab w:val="left" w:pos="900"/>
        </w:tabs>
        <w:spacing w:after="0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700DE459" w14:textId="4A863D4C" w:rsidR="00BA0495" w:rsidRPr="008A65A5" w:rsidRDefault="00BA0495" w:rsidP="00BA0495">
      <w:pPr>
        <w:spacing w:after="0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V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OBRAZLOŽEN</w:t>
      </w:r>
      <w:r w:rsidR="003231FB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E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PREDLOŽENIH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RJEŠEN</w:t>
      </w:r>
      <w:r w:rsidR="003231FB">
        <w:rPr>
          <w:rFonts w:ascii="Times New Roman" w:hAnsi="Times New Roman"/>
          <w:b/>
          <w:sz w:val="24"/>
          <w:szCs w:val="24"/>
          <w:lang w:val="sr-Latn-BA"/>
        </w:rPr>
        <w:t>J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A</w:t>
      </w:r>
    </w:p>
    <w:p w14:paraId="5FFE1EFE" w14:textId="77777777" w:rsidR="00BA0495" w:rsidRPr="008A65A5" w:rsidRDefault="00BA0495" w:rsidP="00BA0495">
      <w:pPr>
        <w:spacing w:after="0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32F7EF6F" w14:textId="7125ECEF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podijeljen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jedanaest</w:t>
      </w:r>
      <w:r w:rsidR="007B7BE1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Svaka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prestavlja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jednu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zasebnu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cjelinu</w:t>
      </w:r>
      <w:r w:rsidR="007B7BE1" w:rsidRPr="008A65A5">
        <w:rPr>
          <w:rFonts w:ascii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instituta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osnovne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II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institut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III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reguliše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uređenje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IV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regulišu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lična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V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reguliše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prestanak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VI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detaljno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uređuju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VII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institut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usvojenja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VIII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institut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IX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izdržavanje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drugih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srodnika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X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regulišu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imovinsko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>-</w:t>
      </w:r>
      <w:r w:rsidRPr="008A65A5">
        <w:rPr>
          <w:rFonts w:ascii="Times New Roman" w:hAnsi="Times New Roman"/>
          <w:sz w:val="24"/>
          <w:szCs w:val="24"/>
          <w:lang w:val="sr-Latn-BA"/>
        </w:rPr>
        <w:t>pravni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vanbračnih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partnera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imovinsko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>-</w:t>
      </w:r>
      <w:r w:rsidRPr="008A65A5">
        <w:rPr>
          <w:rFonts w:ascii="Times New Roman" w:hAnsi="Times New Roman"/>
          <w:sz w:val="24"/>
          <w:szCs w:val="24"/>
          <w:lang w:val="sr-Latn-BA"/>
        </w:rPr>
        <w:t>pravni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novi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institut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080043" w:rsidRPr="008A65A5">
        <w:rPr>
          <w:rFonts w:ascii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“. </w:t>
      </w:r>
      <w:r w:rsidRPr="008A65A5">
        <w:rPr>
          <w:rFonts w:ascii="Times New Roman" w:hAnsi="Times New Roman"/>
          <w:sz w:val="24"/>
          <w:szCs w:val="24"/>
          <w:lang w:val="sr-Latn-BA"/>
        </w:rPr>
        <w:t>Glava</w:t>
      </w:r>
      <w:r w:rsidR="00B010FC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XI </w:t>
      </w:r>
      <w:r w:rsidRPr="008A65A5">
        <w:rPr>
          <w:rFonts w:ascii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prelazne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završne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6CA94425" w14:textId="591F6A96" w:rsidR="00BA0495" w:rsidRPr="008A65A5" w:rsidRDefault="008A65A5" w:rsidP="009C3E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 (</w:t>
      </w:r>
      <w:r w:rsidRPr="008A65A5">
        <w:rPr>
          <w:rFonts w:ascii="Times New Roman" w:hAnsi="Times New Roman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1. </w:t>
      </w:r>
      <w:r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15) </w:t>
      </w:r>
      <w:r w:rsidRPr="008A65A5">
        <w:rPr>
          <w:rFonts w:ascii="Times New Roman" w:hAnsi="Times New Roman"/>
          <w:sz w:val="24"/>
          <w:szCs w:val="24"/>
          <w:lang w:val="sr-Latn-BA"/>
        </w:rPr>
        <w:t>uređuju</w:t>
      </w:r>
      <w:r w:rsidR="00080043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osnovne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predmet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definisani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instituti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porodici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posebna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zaštita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definisan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pojam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sloboda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odlučivanju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planiranju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posebna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zaštita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izjednačenost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bračne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vanbračne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zajednice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izdržavanje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definisani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instituti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usvojenja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vanbračne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zajedice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lastRenderedPageBreak/>
        <w:t>organa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zabrana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nasilja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porodici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važeći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pažnju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važnost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zauzima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definisana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tiču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svako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rukovodi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najboljim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interesima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redefinisan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pojam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vanbračne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predstavlja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zajednicu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žene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muškarca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vanbračnih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partnera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kojih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nema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smetnji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trajala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najmanje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dvije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kraće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njoj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rođeno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postavljena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alternativna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uslova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34A842F1" w14:textId="038B6F33" w:rsidR="00BA0495" w:rsidRPr="008A65A5" w:rsidRDefault="008A65A5" w:rsidP="009C3E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II (</w:t>
      </w:r>
      <w:r w:rsidRPr="008A65A5">
        <w:rPr>
          <w:rFonts w:ascii="Times New Roman" w:hAnsi="Times New Roman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16. </w:t>
      </w:r>
      <w:r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37)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uslovima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ništav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bio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ispunjen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uslova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prijava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postupanje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savjetovanje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vrijeme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mjesto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učesnici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punomoćnika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svjedok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izvještaj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matičara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upoznavanje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budućih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upis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izvod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matične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knjige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vjenčanih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ovoj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smetnje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zajednica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života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zabluda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bračnost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nesposobnost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rasuđivanje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krvno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srodstvo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srodstvo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usvojenju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tazbinsko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srodstvo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maloljetstvo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propisivanje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nepotpunog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usvojenja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zabrane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361CE900" w14:textId="523EF571" w:rsidR="00BA0495" w:rsidRPr="008A65A5" w:rsidRDefault="008A65A5" w:rsidP="009C3E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III (</w:t>
      </w:r>
      <w:r w:rsidRPr="008A65A5">
        <w:rPr>
          <w:rFonts w:ascii="Times New Roman" w:hAnsi="Times New Roman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38. </w:t>
      </w:r>
      <w:r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42)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lična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ravnopravnost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lično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poštovanje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pomaganje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sloboda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izbora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rada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zanimanja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mjesto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stanovanja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izbor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prezimena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0E23697D" w14:textId="5B4B8F35" w:rsidR="00BA0495" w:rsidRPr="008A65A5" w:rsidRDefault="008A65A5" w:rsidP="009C3E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IV (</w:t>
      </w:r>
      <w:r w:rsidRPr="008A65A5">
        <w:rPr>
          <w:rFonts w:ascii="Times New Roman" w:hAnsi="Times New Roman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43. </w:t>
      </w:r>
      <w:r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63)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načinu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prestanka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razlozi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poništenje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ništav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rušljiv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uzroci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ništav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rušljiv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ove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detaljno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navođenjem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propisivanje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postupanja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podnošenja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propisivanje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obaveznosti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sprovođenja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sprovodi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mirenje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ishod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7F9294A2" w14:textId="31E96024" w:rsidR="00BA0495" w:rsidRPr="008A65A5" w:rsidRDefault="008A65A5" w:rsidP="009C3E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V (</w:t>
      </w:r>
      <w:r w:rsidRPr="008A65A5">
        <w:rPr>
          <w:rFonts w:ascii="Times New Roman" w:hAnsi="Times New Roman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64. </w:t>
      </w:r>
      <w:r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79)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ove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detaljno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pokretanje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podnošenje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punomoćnika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isključenje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javnosti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sporovima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istražno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načelo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posebna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uloga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toku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cijelog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propuštanja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priznanja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povlačenje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privremeno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uređenje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dejstvo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poništenju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troškovi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odredaba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hitnost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ista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izmjene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dopune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parničnom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jasno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propisani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kraći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rokovi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55CFBD8" w14:textId="198E0550" w:rsidR="00BA0495" w:rsidRPr="008A65A5" w:rsidRDefault="008A65A5" w:rsidP="009C3E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VI (</w:t>
      </w:r>
      <w:r w:rsidRPr="008A65A5">
        <w:rPr>
          <w:rFonts w:ascii="Times New Roman" w:hAnsi="Times New Roman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65. </w:t>
      </w:r>
      <w:r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162)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tj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vršenje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uređenje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vršenja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djetetom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mjere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zaštitu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produženje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oduzimanje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prestanak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očinstva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materinstva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osporavanje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očinstva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materinstva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sporovima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utvrđivanja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osporavanja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očinstva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materinstva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Uveden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institut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normirano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zaključe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procjeni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.“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Predmetni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zaključuje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pisanoj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formi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tačno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propisanog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sadržaja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unosi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08004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izreku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bude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Značajna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novina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uvedena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predmetnim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umnogome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doprinijeti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uređenje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održavanje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dato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nadležnost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razliku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dosadašnjeg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uređenja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povjereno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isključivo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centrima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veliki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problem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smislu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sprovođenja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nedostatku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mehanizma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istih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djetetom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pokreće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tužbom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uređenje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djetetom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nego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donese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uređenju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iCs/>
          <w:color w:val="000000" w:themeColor="text1"/>
          <w:sz w:val="24"/>
          <w:szCs w:val="24"/>
          <w:lang w:val="sr-Latn-BA"/>
        </w:rPr>
        <w:t>djetetom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zatraži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nalaz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stručno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cilju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što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bolje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žrtava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seksualnog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iskorištavanja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strane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unapređena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uređuje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razlozi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oduzimanje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dijelu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propisuje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vratiti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vratiti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prestane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oduzeto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osim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oduzeto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izvršenja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krivičnog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polnog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integriteta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pravosnažnom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odlukom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B366403" w14:textId="56237829" w:rsidR="00BA0495" w:rsidRPr="008A65A5" w:rsidRDefault="008A65A5" w:rsidP="009C3E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VII (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163.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208)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regulisano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tj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pojam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oblici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uslovi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zasnivanje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posebni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uslovi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zasnivanje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nepotpunog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posebni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uslovi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zasnivanje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potpunog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zasnivanja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prestanak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cilju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bolje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usvojenika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povećana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dobna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granica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usvojenje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pet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deset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potpuno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usvojiti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navršene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desete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,</w:t>
      </w:r>
      <w:r w:rsidR="00BA049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uspostavljanje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Jedinstvenog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registra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sadrži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evidenciju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podataka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budućim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usvojiocima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podobni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opšta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usvojilaca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)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djeci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utvrđeno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podobna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budu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opšta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podobnost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usvojenika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).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Jedinstveni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registar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08004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vodiće</w:t>
      </w:r>
      <w:r w:rsidR="0008004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zdravlja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0A79911" w14:textId="1A92E8D2" w:rsidR="00BA0495" w:rsidRPr="008A65A5" w:rsidRDefault="008A65A5" w:rsidP="009C3E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VIII (</w:t>
      </w:r>
      <w:r w:rsidRPr="008A65A5">
        <w:rPr>
          <w:rFonts w:ascii="Times New Roman" w:hAnsi="Times New Roman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209. </w:t>
      </w:r>
      <w:r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263) </w:t>
      </w:r>
      <w:r w:rsidRPr="008A65A5">
        <w:rPr>
          <w:rFonts w:ascii="Times New Roman" w:hAnsi="Times New Roman"/>
          <w:sz w:val="24"/>
          <w:szCs w:val="24"/>
          <w:lang w:val="sr-Latn-BA"/>
        </w:rPr>
        <w:t>propisuju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regulisano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starateljstvo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tj</w:t>
      </w:r>
      <w:r w:rsidR="00BA0495"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poslovi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staralac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starateljstvo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nad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maloljetnim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licima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starateljstvo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nad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licima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oduzeta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poslovna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sposobnost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staratelji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posebne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slučajeve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nadležnost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sz w:val="24"/>
          <w:szCs w:val="24"/>
          <w:lang w:val="sr-Latn-BA"/>
        </w:rPr>
        <w:t>postupak</w:t>
      </w:r>
      <w:r w:rsidR="00BA0495" w:rsidRPr="008A65A5">
        <w:rPr>
          <w:rFonts w:ascii="Times New Roman" w:hAnsi="Times New Roman"/>
          <w:bCs/>
          <w:sz w:val="24"/>
          <w:szCs w:val="24"/>
          <w:lang w:val="sr-Latn-BA"/>
        </w:rPr>
        <w:t>.</w:t>
      </w:r>
      <w:r w:rsidR="00BA0495" w:rsidRPr="008A65A5">
        <w:rPr>
          <w:rFonts w:ascii="Times New Roman" w:hAnsi="Times New Roman"/>
          <w:bCs/>
          <w:color w:val="FF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Uveden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novi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institut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anticipirana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izjava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davala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formi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notarski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obrađene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izjave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oduzimanja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ograničavanja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njegove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poslovne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sposobnosti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izjavom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odredilo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htjelo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imenuje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njegovog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uspostavljanje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Registra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anticipiranih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izjava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čuvaju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anticipirane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izjave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elektronskoj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formi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vodi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Notarska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komora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8A7C9B6" w14:textId="1ED09BFB" w:rsidR="00BA0495" w:rsidRPr="008A65A5" w:rsidRDefault="00B010FC" w:rsidP="00BA0495">
      <w:pPr>
        <w:pStyle w:val="Normal2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 w:themeColor="text1"/>
          <w:lang w:val="sr-Latn-BA"/>
        </w:rPr>
      </w:pPr>
      <w:r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Glavi</w:t>
      </w:r>
      <w:r w:rsidR="00BA0495" w:rsidRPr="008A65A5">
        <w:rPr>
          <w:color w:val="000000" w:themeColor="text1"/>
          <w:lang w:val="sr-Latn-BA"/>
        </w:rPr>
        <w:t xml:space="preserve"> IX (</w:t>
      </w:r>
      <w:r w:rsidR="008A65A5" w:rsidRPr="008A65A5">
        <w:rPr>
          <w:color w:val="000000" w:themeColor="text1"/>
          <w:lang w:val="sr-Latn-BA"/>
        </w:rPr>
        <w:t>čl</w:t>
      </w:r>
      <w:r w:rsidR="00BA0495" w:rsidRPr="008A65A5">
        <w:rPr>
          <w:color w:val="000000" w:themeColor="text1"/>
          <w:lang w:val="sr-Latn-BA"/>
        </w:rPr>
        <w:t xml:space="preserve">. 264. </w:t>
      </w:r>
      <w:r w:rsidR="008A65A5" w:rsidRPr="008A65A5">
        <w:rPr>
          <w:color w:val="000000" w:themeColor="text1"/>
          <w:lang w:val="sr-Latn-BA"/>
        </w:rPr>
        <w:t>do</w:t>
      </w:r>
      <w:r w:rsidR="00BA0495" w:rsidRPr="008A65A5">
        <w:rPr>
          <w:color w:val="000000" w:themeColor="text1"/>
          <w:lang w:val="sr-Latn-BA"/>
        </w:rPr>
        <w:t xml:space="preserve"> 309) </w:t>
      </w:r>
      <w:r w:rsidR="008A65A5" w:rsidRPr="008A65A5">
        <w:rPr>
          <w:color w:val="000000" w:themeColor="text1"/>
          <w:lang w:val="sr-Latn-BA"/>
        </w:rPr>
        <w:t>propisuju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kojima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regulisano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tj</w:t>
      </w:r>
      <w:r w:rsidR="00BA0495" w:rsidRPr="008A65A5">
        <w:rPr>
          <w:color w:val="000000" w:themeColor="text1"/>
          <w:lang w:val="sr-Latn-BA"/>
        </w:rPr>
        <w:t xml:space="preserve">. </w:t>
      </w:r>
      <w:r w:rsidR="008A65A5" w:rsidRPr="008A65A5">
        <w:rPr>
          <w:bCs/>
          <w:color w:val="000000" w:themeColor="text1"/>
          <w:lang w:val="sr-Latn-BA"/>
        </w:rPr>
        <w:t>dužnost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doprinos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djece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roditelja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drugih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srodnika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doprinos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maloljetnika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svoje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nemogućnost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oslobađanja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od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obaveze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izdržavanja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bračnog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supružnika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smislu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propisivanja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uslova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do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prestanka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obaveze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izdržavanjem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lica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vanbračne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zajednice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određivanje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izdržavanja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nemogućnosti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roditelja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svoje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dijete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jasno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propisana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ovlašćenja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organa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starateljstva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pogledu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zaštite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prava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djeteta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na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sporazum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roditelja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djece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postupak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sporovima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. </w:t>
      </w:r>
      <w:r w:rsidR="008A65A5" w:rsidRPr="008A65A5">
        <w:rPr>
          <w:bCs/>
          <w:color w:val="000000" w:themeColor="text1"/>
          <w:lang w:val="sr-Latn-BA"/>
        </w:rPr>
        <w:t>Bitno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istaći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sklopu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ove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glave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jasno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propisan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minimalni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maksimalni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iznos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izdržavanja</w:t>
      </w:r>
      <w:r w:rsidR="00BA0495" w:rsidRPr="008A65A5">
        <w:rPr>
          <w:bCs/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na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način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iznos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određen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skladu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odredbama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ovog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zakona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može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biti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manji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BA0495" w:rsidRPr="008A65A5">
        <w:rPr>
          <w:color w:val="000000" w:themeColor="text1"/>
          <w:lang w:val="sr-Latn-BA"/>
        </w:rPr>
        <w:t xml:space="preserve"> 15% </w:t>
      </w:r>
      <w:r w:rsidR="008A65A5" w:rsidRPr="008A65A5">
        <w:rPr>
          <w:color w:val="000000" w:themeColor="text1"/>
          <w:lang w:val="sr-Latn-BA"/>
        </w:rPr>
        <w:t>od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prosječne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neto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plate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Republici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Srpskoj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svako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izdržavano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lice</w:t>
      </w:r>
      <w:r w:rsidR="00BA049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color w:val="000000" w:themeColor="text1"/>
          <w:lang w:val="sr-Latn-BA"/>
        </w:rPr>
        <w:t>niti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veći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od</w:t>
      </w:r>
      <w:r w:rsidR="00BA0495" w:rsidRPr="008A65A5">
        <w:rPr>
          <w:color w:val="000000" w:themeColor="text1"/>
          <w:lang w:val="sr-Latn-BA"/>
        </w:rPr>
        <w:t xml:space="preserve"> 50% </w:t>
      </w:r>
      <w:r w:rsidR="008A65A5" w:rsidRPr="008A65A5">
        <w:rPr>
          <w:color w:val="000000" w:themeColor="text1"/>
          <w:lang w:val="sr-Latn-BA"/>
        </w:rPr>
        <w:t>od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ukupnih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mjesečnih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prihoda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davaoca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za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sva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lica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koja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traže</w:t>
      </w:r>
      <w:r w:rsidR="00BA0495" w:rsidRPr="008A65A5">
        <w:rPr>
          <w:color w:val="000000" w:themeColor="text1"/>
          <w:lang w:val="sr-Latn-BA"/>
        </w:rPr>
        <w:t xml:space="preserve"> </w:t>
      </w:r>
      <w:r w:rsidR="008A65A5" w:rsidRPr="008A65A5">
        <w:rPr>
          <w:color w:val="000000" w:themeColor="text1"/>
          <w:lang w:val="sr-Latn-BA"/>
        </w:rPr>
        <w:t>izdržavanje</w:t>
      </w:r>
      <w:r w:rsidR="00BA0495" w:rsidRPr="008A65A5">
        <w:rPr>
          <w:color w:val="000000" w:themeColor="text1"/>
          <w:lang w:val="sr-Latn-BA"/>
        </w:rPr>
        <w:t xml:space="preserve">, </w:t>
      </w:r>
      <w:r w:rsidR="008A65A5" w:rsidRPr="008A65A5">
        <w:rPr>
          <w:bCs/>
          <w:color w:val="000000" w:themeColor="text1"/>
          <w:lang w:val="sr-Latn-BA"/>
        </w:rPr>
        <w:t>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izdržavanje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se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dosuđuje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od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momenta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podnošenja</w:t>
      </w:r>
      <w:r w:rsidR="00BA0495" w:rsidRPr="008A65A5">
        <w:rPr>
          <w:bCs/>
          <w:color w:val="000000" w:themeColor="text1"/>
          <w:lang w:val="sr-Latn-BA"/>
        </w:rPr>
        <w:t xml:space="preserve"> </w:t>
      </w:r>
      <w:r w:rsidR="008A65A5" w:rsidRPr="008A65A5">
        <w:rPr>
          <w:bCs/>
          <w:color w:val="000000" w:themeColor="text1"/>
          <w:lang w:val="sr-Latn-BA"/>
        </w:rPr>
        <w:t>zahtjeva</w:t>
      </w:r>
      <w:r w:rsidR="00BA0495" w:rsidRPr="008A65A5">
        <w:rPr>
          <w:bCs/>
          <w:color w:val="000000" w:themeColor="text1"/>
          <w:lang w:val="sr-Latn-BA"/>
        </w:rPr>
        <w:t xml:space="preserve">. </w:t>
      </w:r>
    </w:p>
    <w:p w14:paraId="17F22F3A" w14:textId="411B7866" w:rsidR="00BA0495" w:rsidRPr="008A65A5" w:rsidRDefault="008A65A5" w:rsidP="009C3E51">
      <w:pPr>
        <w:pStyle w:val="wyq110---naslov-clan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sr-Latn-BA"/>
        </w:rPr>
      </w:pPr>
      <w:r w:rsidRPr="008A65A5">
        <w:rPr>
          <w:lang w:val="sr-Latn-BA"/>
        </w:rPr>
        <w:t>U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Glavi</w:t>
      </w:r>
      <w:r w:rsidR="00BA0495" w:rsidRPr="008A65A5">
        <w:rPr>
          <w:lang w:val="sr-Latn-BA"/>
        </w:rPr>
        <w:t xml:space="preserve"> X (</w:t>
      </w:r>
      <w:r w:rsidRPr="008A65A5">
        <w:rPr>
          <w:lang w:val="sr-Latn-BA"/>
        </w:rPr>
        <w:t>čl</w:t>
      </w:r>
      <w:r w:rsidR="00BA0495" w:rsidRPr="008A65A5">
        <w:rPr>
          <w:lang w:val="sr-Latn-BA"/>
        </w:rPr>
        <w:t xml:space="preserve">. 310. </w:t>
      </w:r>
      <w:r w:rsidRPr="008A65A5">
        <w:rPr>
          <w:lang w:val="sr-Latn-BA"/>
        </w:rPr>
        <w:t>do</w:t>
      </w:r>
      <w:r w:rsidR="00BA0495" w:rsidRPr="008A65A5">
        <w:rPr>
          <w:lang w:val="sr-Latn-BA"/>
        </w:rPr>
        <w:t xml:space="preserve"> 351) </w:t>
      </w:r>
      <w:r w:rsidRPr="008A65A5">
        <w:rPr>
          <w:lang w:val="sr-Latn-BA"/>
        </w:rPr>
        <w:t>propisuju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se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odredbe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kojima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su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regulisani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imovinsko</w:t>
      </w:r>
      <w:r w:rsidR="00BA0495" w:rsidRPr="008A65A5">
        <w:rPr>
          <w:lang w:val="sr-Latn-BA"/>
        </w:rPr>
        <w:t>-</w:t>
      </w:r>
      <w:r w:rsidRPr="008A65A5">
        <w:rPr>
          <w:lang w:val="sr-Latn-BA"/>
        </w:rPr>
        <w:t>pravni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odnosi</w:t>
      </w:r>
      <w:r w:rsidR="00FA7436" w:rsidRPr="008A65A5">
        <w:rPr>
          <w:lang w:val="sr-Latn-BA"/>
        </w:rPr>
        <w:t>,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tj</w:t>
      </w:r>
      <w:r w:rsidR="00BA0495" w:rsidRPr="008A65A5">
        <w:rPr>
          <w:lang w:val="sr-Latn-BA"/>
        </w:rPr>
        <w:t>.</w:t>
      </w:r>
      <w:r w:rsidR="00BA0495" w:rsidRPr="008A65A5">
        <w:rPr>
          <w:bCs/>
          <w:lang w:val="sr-Latn-BA"/>
        </w:rPr>
        <w:t xml:space="preserve"> </w:t>
      </w:r>
      <w:r w:rsidRPr="008A65A5">
        <w:rPr>
          <w:bCs/>
          <w:lang w:val="sr-Latn-BA"/>
        </w:rPr>
        <w:t>imovinsko</w:t>
      </w:r>
      <w:r w:rsidR="00BA0495" w:rsidRPr="008A65A5">
        <w:rPr>
          <w:bCs/>
          <w:lang w:val="sr-Latn-BA"/>
        </w:rPr>
        <w:t>-</w:t>
      </w:r>
      <w:r w:rsidRPr="008A65A5">
        <w:rPr>
          <w:bCs/>
          <w:lang w:val="sr-Latn-BA"/>
        </w:rPr>
        <w:t>pravni</w:t>
      </w:r>
      <w:r w:rsidR="00BA0495" w:rsidRPr="008A65A5">
        <w:rPr>
          <w:bCs/>
          <w:lang w:val="sr-Latn-BA"/>
        </w:rPr>
        <w:t xml:space="preserve"> </w:t>
      </w:r>
      <w:r w:rsidRPr="008A65A5">
        <w:rPr>
          <w:bCs/>
          <w:lang w:val="sr-Latn-BA"/>
        </w:rPr>
        <w:t>odnosi</w:t>
      </w:r>
      <w:r w:rsidR="00BA0495" w:rsidRPr="008A65A5">
        <w:rPr>
          <w:bCs/>
          <w:lang w:val="sr-Latn-BA"/>
        </w:rPr>
        <w:t xml:space="preserve"> </w:t>
      </w:r>
      <w:r w:rsidRPr="008A65A5">
        <w:rPr>
          <w:bCs/>
          <w:lang w:val="sr-Latn-BA"/>
        </w:rPr>
        <w:t>između</w:t>
      </w:r>
      <w:r w:rsidR="00BA0495" w:rsidRPr="008A65A5">
        <w:rPr>
          <w:bCs/>
          <w:lang w:val="sr-Latn-BA"/>
        </w:rPr>
        <w:t xml:space="preserve"> </w:t>
      </w:r>
      <w:r w:rsidRPr="008A65A5">
        <w:rPr>
          <w:bCs/>
          <w:lang w:val="sr-Latn-BA"/>
        </w:rPr>
        <w:t>bračnih</w:t>
      </w:r>
      <w:r w:rsidR="00BA0495" w:rsidRPr="008A65A5">
        <w:rPr>
          <w:bCs/>
          <w:lang w:val="sr-Latn-BA"/>
        </w:rPr>
        <w:t xml:space="preserve"> </w:t>
      </w:r>
      <w:r w:rsidRPr="008A65A5">
        <w:rPr>
          <w:bCs/>
          <w:lang w:val="sr-Latn-BA"/>
        </w:rPr>
        <w:t>supružnika</w:t>
      </w:r>
      <w:r w:rsidR="00BA0495" w:rsidRPr="008A65A5">
        <w:rPr>
          <w:bCs/>
          <w:lang w:val="sr-Latn-BA"/>
        </w:rPr>
        <w:t>,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bračni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ugovor</w:t>
      </w:r>
      <w:r w:rsidR="00BA0495" w:rsidRPr="008A65A5">
        <w:rPr>
          <w:lang w:val="sr-Latn-BA"/>
        </w:rPr>
        <w:t xml:space="preserve">, </w:t>
      </w:r>
      <w:r w:rsidRPr="008A65A5">
        <w:rPr>
          <w:lang w:val="sr-Latn-BA"/>
        </w:rPr>
        <w:t>odgovornost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bračnih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supružnika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za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dugove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prema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trećim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licima</w:t>
      </w:r>
      <w:r w:rsidR="00BA0495" w:rsidRPr="008A65A5">
        <w:rPr>
          <w:lang w:val="sr-Latn-BA"/>
        </w:rPr>
        <w:t xml:space="preserve">, </w:t>
      </w:r>
      <w:r w:rsidRPr="008A65A5">
        <w:rPr>
          <w:lang w:val="sr-Latn-BA"/>
        </w:rPr>
        <w:t>vraćanje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poklona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bračnih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supružnika</w:t>
      </w:r>
      <w:r w:rsidR="00BA0495" w:rsidRPr="008A65A5">
        <w:rPr>
          <w:lang w:val="sr-Latn-BA"/>
        </w:rPr>
        <w:t xml:space="preserve">, </w:t>
      </w:r>
      <w:r w:rsidRPr="008A65A5">
        <w:rPr>
          <w:lang w:val="sr-Latn-BA"/>
        </w:rPr>
        <w:t>imovinsko</w:t>
      </w:r>
      <w:r w:rsidR="00BA0495" w:rsidRPr="008A65A5">
        <w:rPr>
          <w:lang w:val="sr-Latn-BA"/>
        </w:rPr>
        <w:t>-</w:t>
      </w:r>
      <w:r w:rsidRPr="008A65A5">
        <w:rPr>
          <w:lang w:val="sr-Latn-BA"/>
        </w:rPr>
        <w:t>pravni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odnosi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vanbračnih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supružnika</w:t>
      </w:r>
      <w:r w:rsidR="00BA0495" w:rsidRPr="008A65A5">
        <w:rPr>
          <w:lang w:val="sr-Latn-BA"/>
        </w:rPr>
        <w:t xml:space="preserve">, </w:t>
      </w:r>
      <w:r w:rsidRPr="008A65A5">
        <w:rPr>
          <w:lang w:val="sr-Latn-BA"/>
        </w:rPr>
        <w:t>imovinsko</w:t>
      </w:r>
      <w:r w:rsidR="00BA0495" w:rsidRPr="008A65A5">
        <w:rPr>
          <w:lang w:val="sr-Latn-BA"/>
        </w:rPr>
        <w:t>-</w:t>
      </w:r>
      <w:r w:rsidRPr="008A65A5">
        <w:rPr>
          <w:lang w:val="sr-Latn-BA"/>
        </w:rPr>
        <w:t>pravni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odnosi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roditelja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i</w:t>
      </w:r>
      <w:r w:rsidR="00BA0495" w:rsidRPr="008A65A5">
        <w:rPr>
          <w:lang w:val="sr-Latn-BA"/>
        </w:rPr>
        <w:t xml:space="preserve"> </w:t>
      </w:r>
      <w:r w:rsidRPr="008A65A5">
        <w:rPr>
          <w:lang w:val="sr-Latn-BA"/>
        </w:rPr>
        <w:t>djece</w:t>
      </w:r>
      <w:r w:rsidR="00BA0495" w:rsidRPr="008A65A5">
        <w:rPr>
          <w:lang w:val="sr-Latn-BA"/>
        </w:rPr>
        <w:t xml:space="preserve">, </w:t>
      </w:r>
      <w:r w:rsidRPr="008A65A5">
        <w:rPr>
          <w:w w:val="105"/>
          <w:lang w:val="sr-Latn-BA"/>
        </w:rPr>
        <w:t>porodični</w:t>
      </w:r>
      <w:r w:rsidR="00BA0495" w:rsidRPr="008A65A5">
        <w:rPr>
          <w:w w:val="105"/>
          <w:lang w:val="sr-Latn-BA"/>
        </w:rPr>
        <w:t xml:space="preserve"> </w:t>
      </w:r>
      <w:r w:rsidRPr="008A65A5">
        <w:rPr>
          <w:w w:val="105"/>
          <w:lang w:val="sr-Latn-BA"/>
        </w:rPr>
        <w:t>dom</w:t>
      </w:r>
      <w:r w:rsidR="00BA0495" w:rsidRPr="008A65A5">
        <w:rPr>
          <w:w w:val="105"/>
          <w:lang w:val="sr-Latn-BA"/>
        </w:rPr>
        <w:t xml:space="preserve">.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odnosu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važeći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zakon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precizno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definisano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šta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predstavlja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posebnu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lastRenderedPageBreak/>
        <w:t>imovinu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bračnih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supružnika</w:t>
      </w:r>
      <w:r w:rsidR="00FA7436" w:rsidRPr="008A65A5">
        <w:rPr>
          <w:color w:val="000000" w:themeColor="text1"/>
          <w:w w:val="105"/>
          <w:lang w:val="sr-Latn-BA"/>
        </w:rPr>
        <w:t>,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to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način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nakon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zaključenja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braka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stekne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diobom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poklonom</w:t>
      </w:r>
      <w:r w:rsidR="00BA0495" w:rsidRPr="008A65A5">
        <w:rPr>
          <w:color w:val="000000" w:themeColor="text1"/>
          <w:lang w:val="sr-Latn-BA"/>
        </w:rPr>
        <w:t xml:space="preserve"> (</w:t>
      </w:r>
      <w:r w:rsidRPr="008A65A5">
        <w:rPr>
          <w:color w:val="000000" w:themeColor="text1"/>
          <w:lang w:val="sr-Latn-BA"/>
        </w:rPr>
        <w:t>uključujući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miraz</w:t>
      </w:r>
      <w:r w:rsidR="00BA0495" w:rsidRPr="008A65A5">
        <w:rPr>
          <w:color w:val="000000" w:themeColor="text1"/>
          <w:lang w:val="sr-Latn-BA"/>
        </w:rPr>
        <w:t xml:space="preserve">), </w:t>
      </w:r>
      <w:r w:rsidRPr="008A65A5">
        <w:rPr>
          <w:color w:val="000000" w:themeColor="text1"/>
          <w:lang w:val="sr-Latn-BA"/>
        </w:rPr>
        <w:t>nasljeđem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besteretnim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pravnim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poslom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predstavlja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njegovu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imovinu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riješile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dileme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praksi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predloženo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ako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tokom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zajednice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života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bračnih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došlo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uvećanja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vrijednosti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radom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sredstvima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onda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potraživanje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novcu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srazmjerno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udjelu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imovini</w:t>
      </w:r>
      <w:r w:rsidR="00BA0495" w:rsidRPr="008A65A5">
        <w:rPr>
          <w:color w:val="000000" w:themeColor="text1"/>
          <w:lang w:val="sr-Latn-BA"/>
        </w:rPr>
        <w:t xml:space="preserve">. </w:t>
      </w:r>
    </w:p>
    <w:p w14:paraId="410A766C" w14:textId="15413C32" w:rsidR="00BA0495" w:rsidRPr="008A65A5" w:rsidRDefault="008A65A5" w:rsidP="00BA0495">
      <w:pPr>
        <w:pStyle w:val="wyq110---naslov-clan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lang w:val="sr-Latn-BA"/>
        </w:rPr>
        <w:t>Dalje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predmetnom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nacrtu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zakona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normirana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odredba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BA0495" w:rsidRPr="008A65A5">
        <w:rPr>
          <w:color w:val="000000" w:themeColor="text1"/>
          <w:lang w:val="sr-Latn-BA"/>
        </w:rPr>
        <w:t xml:space="preserve"> „</w:t>
      </w:r>
      <w:r w:rsidRPr="008A65A5">
        <w:rPr>
          <w:color w:val="000000" w:themeColor="text1"/>
          <w:lang w:val="sr-Latn-BA"/>
        </w:rPr>
        <w:t>Raspolaganju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nepokretnošću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svojini</w:t>
      </w:r>
      <w:r w:rsidR="00BA0495" w:rsidRPr="008A65A5">
        <w:rPr>
          <w:color w:val="000000" w:themeColor="text1"/>
          <w:lang w:val="sr-Latn-BA"/>
        </w:rPr>
        <w:t xml:space="preserve">“ </w:t>
      </w:r>
      <w:r w:rsidRPr="008A65A5">
        <w:rPr>
          <w:color w:val="000000" w:themeColor="text1"/>
          <w:lang w:val="sr-Latn-BA"/>
        </w:rPr>
        <w:t>kojom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normira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kada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jedan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javne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evidencije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nepokretnostima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pravima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njima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upisan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vlasnik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nepokretnosti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svojini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može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raspolagati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nepokretnošću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samo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uz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saglasnost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slučaju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raspolaganja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nepokretnošću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svojini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bez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saglasnosti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pravni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posao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će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biti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ništav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osim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slučaju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kada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sticalac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postupao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dobroj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vjeri</w:t>
      </w:r>
      <w:r w:rsidR="00BA0495" w:rsidRPr="008A65A5">
        <w:rPr>
          <w:color w:val="000000" w:themeColor="text1"/>
          <w:lang w:val="sr-Latn-BA"/>
        </w:rPr>
        <w:t xml:space="preserve">. </w:t>
      </w:r>
      <w:r w:rsidRPr="008A65A5">
        <w:rPr>
          <w:color w:val="000000" w:themeColor="text1"/>
          <w:lang w:val="sr-Latn-BA"/>
        </w:rPr>
        <w:t>Bračni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bez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čije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saglasnosti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raspolagano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nepokretnošću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zahtijevati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naknadu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tržišne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vrijednosti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kojoj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nepokretnost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otuđena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po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izboru</w:t>
      </w:r>
      <w:r w:rsidR="00BA0495" w:rsidRPr="008A65A5">
        <w:rPr>
          <w:color w:val="000000" w:themeColor="text1"/>
          <w:lang w:val="sr-Latn-BA"/>
        </w:rPr>
        <w:t xml:space="preserve"> (</w:t>
      </w:r>
      <w:r w:rsidRPr="008A65A5">
        <w:rPr>
          <w:color w:val="000000" w:themeColor="text1"/>
          <w:lang w:val="sr-Latn-BA"/>
        </w:rPr>
        <w:t>izboru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bračnog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supružnika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bez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čije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saglasnosti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raspolagano</w:t>
      </w:r>
      <w:r w:rsidR="00BA0495" w:rsidRPr="008A65A5">
        <w:rPr>
          <w:color w:val="000000" w:themeColor="text1"/>
          <w:lang w:val="sr-Latn-BA"/>
        </w:rPr>
        <w:t>).</w:t>
      </w:r>
    </w:p>
    <w:p w14:paraId="496DE979" w14:textId="4F5F3743" w:rsidR="00BA0495" w:rsidRPr="008A65A5" w:rsidRDefault="008A65A5" w:rsidP="00BA0495">
      <w:pPr>
        <w:pStyle w:val="wyq110---naslov-clan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>Dalje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odnosu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važeći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zakon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preciznije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normiran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bračni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ugovor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gdje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kao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novinu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ističemo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osnivanje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Centralnog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registra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bračnih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ugovora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koji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će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voditi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kod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Notarske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komore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Republike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Srpske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decidirano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navedeni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slučajevi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šta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može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šta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može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biti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predmet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bračnog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ugovora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sve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radi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zaštite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supružnika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pravne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sigurnosti</w:t>
      </w:r>
      <w:r w:rsidR="00BA0495" w:rsidRPr="008A65A5">
        <w:rPr>
          <w:color w:val="000000" w:themeColor="text1"/>
          <w:w w:val="105"/>
          <w:lang w:val="sr-Latn-BA"/>
        </w:rPr>
        <w:t xml:space="preserve">. </w:t>
      </w:r>
    </w:p>
    <w:p w14:paraId="18A29170" w14:textId="456E2168" w:rsidR="00BA0495" w:rsidRPr="008A65A5" w:rsidRDefault="008A65A5" w:rsidP="00BA0495">
      <w:pPr>
        <w:pStyle w:val="wyq110---naslov-clan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w w:val="105"/>
          <w:lang w:val="sr-Latn-BA"/>
        </w:rPr>
      </w:pPr>
      <w:r w:rsidRPr="008A65A5">
        <w:rPr>
          <w:color w:val="000000" w:themeColor="text1"/>
          <w:w w:val="105"/>
          <w:lang w:val="sr-Latn-BA"/>
        </w:rPr>
        <w:t>Takođe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uveden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novi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institut</w:t>
      </w:r>
      <w:r w:rsidR="00BA0495" w:rsidRPr="008A65A5">
        <w:rPr>
          <w:color w:val="000000" w:themeColor="text1"/>
          <w:w w:val="105"/>
          <w:lang w:val="sr-Latn-BA"/>
        </w:rPr>
        <w:t xml:space="preserve"> „</w:t>
      </w:r>
      <w:r w:rsidRPr="008A65A5">
        <w:rPr>
          <w:color w:val="000000" w:themeColor="text1"/>
          <w:w w:val="105"/>
          <w:lang w:val="sr-Latn-BA"/>
        </w:rPr>
        <w:t>Pravo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porodični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dom</w:t>
      </w:r>
      <w:r w:rsidR="00BA0495" w:rsidRPr="008A65A5">
        <w:rPr>
          <w:color w:val="000000" w:themeColor="text1"/>
          <w:w w:val="105"/>
          <w:lang w:val="sr-Latn-BA"/>
        </w:rPr>
        <w:t xml:space="preserve">“ </w:t>
      </w:r>
      <w:r w:rsidRPr="008A65A5">
        <w:rPr>
          <w:color w:val="000000" w:themeColor="text1"/>
          <w:w w:val="105"/>
          <w:lang w:val="sr-Latn-BA"/>
        </w:rPr>
        <w:t>koji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definisan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način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</w:t>
      </w:r>
      <w:r w:rsidR="00BA0495" w:rsidRPr="008A65A5">
        <w:rPr>
          <w:color w:val="000000" w:themeColor="text1"/>
          <w:w w:val="105"/>
          <w:lang w:val="sr-Latn-BA"/>
        </w:rPr>
        <w:t xml:space="preserve"> „</w:t>
      </w:r>
      <w:r w:rsidRPr="008A65A5">
        <w:rPr>
          <w:color w:val="000000" w:themeColor="text1"/>
          <w:w w:val="105"/>
          <w:lang w:val="sr-Latn-BA"/>
        </w:rPr>
        <w:t>Porodični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dom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nepokretnost</w:t>
      </w:r>
      <w:r w:rsidR="00BA0495" w:rsidRPr="008A65A5">
        <w:rPr>
          <w:color w:val="000000" w:themeColor="text1"/>
          <w:w w:val="105"/>
          <w:lang w:val="sr-Latn-BA"/>
        </w:rPr>
        <w:t xml:space="preserve"> (</w:t>
      </w:r>
      <w:r w:rsidRPr="008A65A5">
        <w:rPr>
          <w:color w:val="000000" w:themeColor="text1"/>
          <w:w w:val="105"/>
          <w:lang w:val="sr-Latn-BA"/>
        </w:rPr>
        <w:t>kuća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stan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ili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druga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stambena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jedinica</w:t>
      </w:r>
      <w:r w:rsidR="00BA0495" w:rsidRPr="008A65A5">
        <w:rPr>
          <w:color w:val="000000" w:themeColor="text1"/>
          <w:w w:val="105"/>
          <w:lang w:val="sr-Latn-BA"/>
        </w:rPr>
        <w:t xml:space="preserve">)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kojoj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stanuju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roditelji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njihova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maloljetna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ili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usvojena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djeca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bračni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supružnik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može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vrijeme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trajanja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braka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otuđiti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ili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opteretiti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porodični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dom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koji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predstavlja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zajedničku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imovinu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bez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saglasnosti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drugoga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bračnog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supružnika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daje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formi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notarski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obrađene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isprave</w:t>
      </w:r>
      <w:r w:rsidR="00BA0495" w:rsidRPr="008A65A5">
        <w:rPr>
          <w:color w:val="000000" w:themeColor="text1"/>
          <w:w w:val="105"/>
          <w:lang w:val="sr-Latn-BA"/>
        </w:rPr>
        <w:t xml:space="preserve">. </w:t>
      </w:r>
      <w:r w:rsidRPr="008A65A5">
        <w:rPr>
          <w:color w:val="000000" w:themeColor="text1"/>
          <w:w w:val="105"/>
          <w:lang w:val="sr-Latn-BA"/>
        </w:rPr>
        <w:t>Pravni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posao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zaključen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suprotno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naprijed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navedenom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ništav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bez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obzira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postupanje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trećeg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lica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dobroj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vjeri</w:t>
      </w:r>
      <w:r w:rsidR="00BA0495" w:rsidRPr="008A65A5">
        <w:rPr>
          <w:color w:val="000000" w:themeColor="text1"/>
          <w:w w:val="105"/>
          <w:lang w:val="sr-Latn-BA"/>
        </w:rPr>
        <w:t xml:space="preserve">. </w:t>
      </w:r>
      <w:r w:rsidRPr="008A65A5">
        <w:rPr>
          <w:color w:val="000000" w:themeColor="text1"/>
          <w:w w:val="105"/>
          <w:lang w:val="sr-Latn-BA"/>
        </w:rPr>
        <w:t>Posebno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treba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istaći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novi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institut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="00080043" w:rsidRPr="008A65A5">
        <w:rPr>
          <w:color w:val="000000" w:themeColor="text1"/>
          <w:w w:val="105"/>
          <w:lang w:val="sr-Latn-BA"/>
        </w:rPr>
        <w:t>„</w:t>
      </w:r>
      <w:r w:rsidRPr="008A65A5">
        <w:rPr>
          <w:color w:val="000000" w:themeColor="text1"/>
          <w:w w:val="105"/>
          <w:lang w:val="sr-Latn-BA"/>
        </w:rPr>
        <w:t>Pravo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stanovanja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porodičnom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domu</w:t>
      </w:r>
      <w:r w:rsidR="00BA0495" w:rsidRPr="008A65A5">
        <w:rPr>
          <w:color w:val="000000" w:themeColor="text1"/>
          <w:w w:val="105"/>
          <w:lang w:val="sr-Latn-BA"/>
        </w:rPr>
        <w:t xml:space="preserve">“ </w:t>
      </w:r>
      <w:r w:rsidRPr="008A65A5">
        <w:rPr>
          <w:color w:val="000000" w:themeColor="text1"/>
          <w:w w:val="105"/>
          <w:lang w:val="sr-Latn-BA"/>
        </w:rPr>
        <w:t>kojim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normira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slučaju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odvojenog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života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roditelja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tokom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braka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odnosno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slučaju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prestanka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zajednice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života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ili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razvoda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braka</w:t>
      </w:r>
      <w:r w:rsidR="00BA0495" w:rsidRPr="008A65A5">
        <w:rPr>
          <w:color w:val="000000" w:themeColor="text1"/>
          <w:w w:val="105"/>
          <w:lang w:val="sr-Latn-BA"/>
        </w:rPr>
        <w:t xml:space="preserve">, </w:t>
      </w:r>
      <w:r w:rsidRPr="008A65A5">
        <w:rPr>
          <w:color w:val="000000" w:themeColor="text1"/>
          <w:w w:val="105"/>
          <w:lang w:val="sr-Latn-BA"/>
        </w:rPr>
        <w:t>sud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će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na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zahtjev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roditelja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koji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samostalno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vrši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roditeljsko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pravo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ili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roditelja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kojim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dijete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živi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slučaju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zajedničkog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vršenja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roditeljskog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prava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w w:val="105"/>
          <w:lang w:val="sr-Latn-BA"/>
        </w:rPr>
        <w:t>dodijeliti</w:t>
      </w:r>
      <w:r w:rsidR="00BA0495" w:rsidRPr="008A65A5">
        <w:rPr>
          <w:color w:val="000000" w:themeColor="text1"/>
          <w:w w:val="105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djetetu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lične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službenosti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stanovanja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porodičnom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domu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koji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predstavlja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svojinu</w:t>
      </w:r>
      <w:r w:rsidR="00BA0495" w:rsidRPr="008A65A5">
        <w:rPr>
          <w:color w:val="000000" w:themeColor="text1"/>
          <w:lang w:val="sr-Latn-BA"/>
        </w:rPr>
        <w:t xml:space="preserve"> (</w:t>
      </w:r>
      <w:r w:rsidRPr="008A65A5">
        <w:rPr>
          <w:color w:val="000000" w:themeColor="text1"/>
          <w:lang w:val="sr-Latn-BA"/>
        </w:rPr>
        <w:t>prije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diobe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BA0495" w:rsidRPr="008A65A5">
        <w:rPr>
          <w:color w:val="000000" w:themeColor="text1"/>
          <w:lang w:val="sr-Latn-BA"/>
        </w:rPr>
        <w:t>)</w:t>
      </w:r>
      <w:r w:rsidR="0013593E" w:rsidRPr="008A65A5">
        <w:rPr>
          <w:color w:val="000000" w:themeColor="text1"/>
          <w:lang w:val="sr-Latn-BA"/>
        </w:rPr>
        <w:t>,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odnosno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koji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je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suvlasništvu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roditelja</w:t>
      </w:r>
      <w:r w:rsidR="00BA0495" w:rsidRPr="008A65A5">
        <w:rPr>
          <w:color w:val="000000" w:themeColor="text1"/>
          <w:lang w:val="sr-Latn-BA"/>
        </w:rPr>
        <w:t xml:space="preserve"> (</w:t>
      </w:r>
      <w:r w:rsidRPr="008A65A5">
        <w:rPr>
          <w:color w:val="000000" w:themeColor="text1"/>
          <w:lang w:val="sr-Latn-BA"/>
        </w:rPr>
        <w:t>nakon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diobe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zajedničke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imovine</w:t>
      </w:r>
      <w:r w:rsidR="00BA0495" w:rsidRPr="008A65A5">
        <w:rPr>
          <w:color w:val="000000" w:themeColor="text1"/>
          <w:lang w:val="sr-Latn-BA"/>
        </w:rPr>
        <w:t xml:space="preserve">), </w:t>
      </w:r>
      <w:r w:rsidRPr="008A65A5">
        <w:rPr>
          <w:color w:val="000000" w:themeColor="text1"/>
          <w:lang w:val="sr-Latn-BA"/>
        </w:rPr>
        <w:t>ukoliko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taj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roditelj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dijete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nemaju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svojine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plodouživanja</w:t>
      </w:r>
      <w:r w:rsidR="00BA0495" w:rsidRPr="008A65A5">
        <w:rPr>
          <w:color w:val="000000" w:themeColor="text1"/>
          <w:lang w:val="sr-Latn-BA"/>
        </w:rPr>
        <w:t xml:space="preserve">, </w:t>
      </w:r>
      <w:r w:rsidRPr="008A65A5">
        <w:rPr>
          <w:color w:val="000000" w:themeColor="text1"/>
          <w:lang w:val="sr-Latn-BA"/>
        </w:rPr>
        <w:t>ili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upotrebe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stanovanja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ili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zaštićenog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zakupa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neodređeno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vrijeme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uređeno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posebnim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propisima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nekom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drugom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odgovarajućem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stanu</w:t>
      </w:r>
      <w:r w:rsidR="00BA0495" w:rsidRPr="008A65A5">
        <w:rPr>
          <w:color w:val="000000" w:themeColor="text1"/>
          <w:lang w:val="sr-Latn-BA"/>
        </w:rPr>
        <w:t xml:space="preserve">. </w:t>
      </w:r>
      <w:r w:rsidRPr="008A65A5">
        <w:rPr>
          <w:color w:val="000000" w:themeColor="text1"/>
          <w:lang w:val="sr-Latn-BA"/>
        </w:rPr>
        <w:t>Predviđena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pravila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slučaj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zakupa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porodičnog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doma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i</w:t>
      </w:r>
      <w:r w:rsidR="00B010FC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pravila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o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pravu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stanovanja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u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porodičnom</w:t>
      </w:r>
      <w:r w:rsidR="00BA0495" w:rsidRPr="008A65A5">
        <w:rPr>
          <w:color w:val="000000" w:themeColor="text1"/>
          <w:lang w:val="sr-Latn-BA"/>
        </w:rPr>
        <w:t xml:space="preserve"> </w:t>
      </w:r>
      <w:r w:rsidRPr="008A65A5">
        <w:rPr>
          <w:color w:val="000000" w:themeColor="text1"/>
          <w:lang w:val="sr-Latn-BA"/>
        </w:rPr>
        <w:t>domu</w:t>
      </w:r>
      <w:r w:rsidR="00BA0495" w:rsidRPr="008A65A5">
        <w:rPr>
          <w:color w:val="000000" w:themeColor="text1"/>
          <w:lang w:val="sr-Latn-BA"/>
        </w:rPr>
        <w:t>.</w:t>
      </w:r>
    </w:p>
    <w:p w14:paraId="2FB23E4B" w14:textId="1FD02A07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Glavi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XI (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čl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.</w:t>
      </w:r>
      <w:r w:rsidR="00080043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352.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do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359)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propisane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prelazne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završene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odredbe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koje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odnose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dnose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nastali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stupanja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snagu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započeti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okončani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okončane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nevažeći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ranijim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propisima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imovinsko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-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nastali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snagu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provedbeni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propisi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definisan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prestanka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važenja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ranijeg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propisa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definisano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stupa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agu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januara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2023.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40C9D75" w14:textId="77777777" w:rsidR="00BA0495" w:rsidRPr="008A65A5" w:rsidRDefault="00BA0495" w:rsidP="00BA049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w w:val="105"/>
          <w:sz w:val="24"/>
          <w:szCs w:val="24"/>
          <w:lang w:val="sr-Latn-BA"/>
        </w:rPr>
      </w:pPr>
    </w:p>
    <w:p w14:paraId="53018604" w14:textId="223BA71E" w:rsidR="00BA0495" w:rsidRPr="008A65A5" w:rsidRDefault="00BA0495" w:rsidP="00BA0495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FF0000"/>
          <w:kern w:val="1"/>
          <w:sz w:val="24"/>
          <w:szCs w:val="24"/>
          <w:lang w:val="sr-Latn-BA" w:eastAsia="zh-CN" w:bidi="hi-IN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 w:eastAsia="zh-CN"/>
        </w:rPr>
        <w:t>VI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 w:eastAsia="zh-CN"/>
        </w:rPr>
        <w:tab/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RAZLIKE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PRIJEDLOGA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U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ODNOSU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NA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NACRT</w:t>
      </w:r>
    </w:p>
    <w:p w14:paraId="7C7F3299" w14:textId="77777777" w:rsidR="00BA0495" w:rsidRPr="008A65A5" w:rsidRDefault="00BA0495" w:rsidP="00BA0495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val="sr-Latn-BA" w:eastAsia="zh-CN" w:bidi="hi-IN"/>
        </w:rPr>
      </w:pPr>
    </w:p>
    <w:p w14:paraId="36C50E0B" w14:textId="7C214767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Dvadeset</w:t>
      </w:r>
      <w:r w:rsidR="00C307AC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drugoj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redovnoj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sjednici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održanoj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23.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juna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2022.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godine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usvojen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Nacrt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zakona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donesen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Zaključak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broj</w:t>
      </w:r>
      <w:r w:rsidR="00BA0495" w:rsidRPr="008A65A5">
        <w:rPr>
          <w:rFonts w:ascii="Times New Roman" w:hAnsi="Times New Roman"/>
          <w:color w:val="000000"/>
          <w:sz w:val="24"/>
          <w:szCs w:val="24"/>
          <w:lang w:val="sr-Latn-BA"/>
        </w:rPr>
        <w:t>: 02/1-021-667/22</w:t>
      </w:r>
      <w:r w:rsidR="00B010FC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od</w:t>
      </w:r>
      <w:r w:rsidR="00BA0495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23.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juna</w:t>
      </w:r>
      <w:r w:rsidR="00BA0495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2022.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godine</w:t>
      </w:r>
      <w:r w:rsidR="00BA0495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(„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Službeni</w:t>
      </w:r>
      <w:r w:rsidR="00080043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glasnik</w:t>
      </w:r>
      <w:r w:rsidR="00080043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Republike</w:t>
      </w:r>
      <w:r w:rsidR="00080043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Srpske</w:t>
      </w:r>
      <w:r w:rsidR="00080043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“, </w:t>
      </w:r>
      <w:r w:rsidRPr="008A65A5">
        <w:rPr>
          <w:rFonts w:ascii="Times New Roman" w:hAnsi="Times New Roman"/>
          <w:color w:val="000000"/>
          <w:sz w:val="24"/>
          <w:szCs w:val="24"/>
          <w:lang w:val="sr-Latn-BA"/>
        </w:rPr>
        <w:t>broj</w:t>
      </w:r>
      <w:r w:rsidR="00BA0495" w:rsidRPr="008A65A5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60/22),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kojim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zaduženo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pravde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lastRenderedPageBreak/>
        <w:t>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roku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od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60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dana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organizuje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sprovede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javnu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raspravu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budući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navedenim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nacrtom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uređuju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pitanja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od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posebnog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značaja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građane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kojima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neophodno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najšire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konsultuju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zainteresovani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organi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organizacije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naučne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stručne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institucije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. </w:t>
      </w:r>
    </w:p>
    <w:p w14:paraId="40B89C94" w14:textId="2D989645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skladu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predmetnim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zaključkom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Narodne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skupštine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Republike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Srpske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pravde</w:t>
      </w:r>
      <w:r w:rsidR="00B010FC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raspisalo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Javni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poziv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održalo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javnu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raspravu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dana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7.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jula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2022.</w:t>
      </w:r>
      <w:r w:rsidR="00080043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godine</w:t>
      </w:r>
      <w:r w:rsidR="00BA0495" w:rsidRPr="008A65A5">
        <w:rPr>
          <w:rFonts w:ascii="Times New Roman" w:hAnsi="Times New Roman"/>
          <w:bCs/>
          <w:color w:val="000000"/>
          <w:sz w:val="24"/>
          <w:szCs w:val="24"/>
          <w:lang w:val="sr-Latn-BA"/>
        </w:rPr>
        <w:t>.</w:t>
      </w:r>
    </w:p>
    <w:p w14:paraId="055BB8C7" w14:textId="22218C98" w:rsidR="00BA0495" w:rsidRPr="008A65A5" w:rsidRDefault="00BA0495" w:rsidP="00BA04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ab/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Prilikom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izrade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teksta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Prijedloga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razmatrale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sve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primjedbe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sugestije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iznesene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sjednici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Narodne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skupštine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Republike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Srpske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primjedbe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sugestije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iznesene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tokom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održane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Javne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rasprave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primjedbe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sugestije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dostavljene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pisanoj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formi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Ministarstvo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svojstvu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obrađivača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propisa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preduzelo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dodatne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intervencije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tekstu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Nacrta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tehničkog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stilskog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poboljšanja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normativnog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teksta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cilju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postizanja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skladnosti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zakonskih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obezbjeđivanja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njihove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nesmetane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primjene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praksi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Ostali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dijelovi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teksta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Nacrta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bili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predmet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korekcija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uvršćeni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istom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sadržinom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Latn-BA"/>
        </w:rPr>
        <w:t xml:space="preserve">. </w:t>
      </w:r>
    </w:p>
    <w:p w14:paraId="2ACC6A0F" w14:textId="41DC4530" w:rsidR="00BA0495" w:rsidRPr="008A65A5" w:rsidRDefault="008A65A5" w:rsidP="00BA0495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iznesene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sjednici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Narodne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skupštine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</w:t>
      </w:r>
      <w:r w:rsidR="0013593E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se</w:t>
      </w:r>
      <w:r w:rsidR="0013593E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:</w:t>
      </w:r>
    </w:p>
    <w:p w14:paraId="7F0D8B06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</w:p>
    <w:p w14:paraId="459B739E" w14:textId="64867264" w:rsidR="00BA0495" w:rsidRPr="008A65A5" w:rsidRDefault="008A65A5" w:rsidP="00BA049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narodnih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:</w:t>
      </w:r>
    </w:p>
    <w:p w14:paraId="77AF59C6" w14:textId="77777777" w:rsidR="00BA0495" w:rsidRPr="008A65A5" w:rsidRDefault="00BA0495" w:rsidP="00BA049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</w:p>
    <w:p w14:paraId="1D13F7EB" w14:textId="3985F13E" w:rsidR="00BA0495" w:rsidRPr="008A65A5" w:rsidRDefault="008A65A5" w:rsidP="00BA049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narodnog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Marinka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Dragišića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:</w:t>
      </w:r>
    </w:p>
    <w:p w14:paraId="221AB6EF" w14:textId="3C8F8B23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BA0495" w:rsidRPr="008A65A5">
        <w:rPr>
          <w:sz w:val="24"/>
          <w:szCs w:val="24"/>
          <w:lang w:val="sr-Latn-BA"/>
        </w:rPr>
        <w:t xml:space="preserve"> 13. </w:t>
      </w:r>
      <w:r w:rsidRPr="008A65A5">
        <w:rPr>
          <w:sz w:val="24"/>
          <w:szCs w:val="24"/>
          <w:lang w:val="sr-Latn-BA"/>
        </w:rPr>
        <w:t>umjesto</w:t>
      </w:r>
      <w:r w:rsidR="009C3E51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riječi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trajala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najmanje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dvije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godine</w:t>
      </w:r>
      <w:r w:rsidR="00BA0495" w:rsidRPr="008A65A5">
        <w:rPr>
          <w:sz w:val="24"/>
          <w:szCs w:val="24"/>
          <w:lang w:val="sr-Latn-BA"/>
        </w:rPr>
        <w:t xml:space="preserve">“ </w:t>
      </w:r>
      <w:r w:rsidRPr="008A65A5">
        <w:rPr>
          <w:sz w:val="24"/>
          <w:szCs w:val="24"/>
          <w:lang w:val="sr-Latn-BA"/>
        </w:rPr>
        <w:t>navesti</w:t>
      </w:r>
      <w:r w:rsidR="009C3E51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riječi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traje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najmanje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dvije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godine</w:t>
      </w:r>
      <w:r w:rsidR="00F91F16" w:rsidRPr="008A65A5">
        <w:rPr>
          <w:sz w:val="24"/>
          <w:szCs w:val="24"/>
          <w:lang w:val="sr-Latn-BA"/>
        </w:rPr>
        <w:t>“,</w:t>
      </w:r>
    </w:p>
    <w:p w14:paraId="75E8AA04" w14:textId="174B6427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BA0495" w:rsidRPr="008A65A5">
        <w:rPr>
          <w:sz w:val="24"/>
          <w:szCs w:val="24"/>
          <w:lang w:val="sr-Latn-BA"/>
        </w:rPr>
        <w:t xml:space="preserve"> 30. </w:t>
      </w:r>
      <w:r w:rsidRPr="008A65A5">
        <w:rPr>
          <w:sz w:val="24"/>
          <w:szCs w:val="24"/>
          <w:lang w:val="sr-Latn-BA"/>
        </w:rPr>
        <w:t>u</w:t>
      </w:r>
      <w:r w:rsidR="009C3E51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stavu</w:t>
      </w:r>
      <w:r w:rsidR="00BA0495" w:rsidRPr="008A65A5">
        <w:rPr>
          <w:sz w:val="24"/>
          <w:szCs w:val="24"/>
          <w:lang w:val="sr-Latn-BA"/>
        </w:rPr>
        <w:t xml:space="preserve"> 4. </w:t>
      </w:r>
      <w:r w:rsidRPr="008A65A5">
        <w:rPr>
          <w:sz w:val="24"/>
          <w:szCs w:val="24"/>
          <w:lang w:val="sr-Latn-BA"/>
        </w:rPr>
        <w:t>dodati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ako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muškarac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vrijeme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zaključivanja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otac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djeteta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nosi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druga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žena</w:t>
      </w:r>
      <w:r w:rsidR="00BA0495" w:rsidRPr="008A65A5">
        <w:rPr>
          <w:sz w:val="24"/>
          <w:szCs w:val="24"/>
          <w:lang w:val="sr-Latn-BA"/>
        </w:rPr>
        <w:t xml:space="preserve">“ </w:t>
      </w:r>
      <w:r w:rsidRPr="008A65A5">
        <w:rPr>
          <w:sz w:val="24"/>
          <w:szCs w:val="24"/>
          <w:lang w:val="sr-Latn-BA"/>
        </w:rPr>
        <w:t>ili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drugom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formulacijom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izjednačila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položaj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muškog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ženskog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supružnika</w:t>
      </w:r>
      <w:r w:rsidR="00F91F16" w:rsidRPr="008A65A5">
        <w:rPr>
          <w:sz w:val="24"/>
          <w:szCs w:val="24"/>
          <w:lang w:val="sr-Latn-BA"/>
        </w:rPr>
        <w:t>,</w:t>
      </w:r>
    </w:p>
    <w:p w14:paraId="79CF4852" w14:textId="41D6FF9D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BA0495" w:rsidRPr="008A65A5">
        <w:rPr>
          <w:sz w:val="24"/>
          <w:szCs w:val="24"/>
          <w:lang w:val="sr-Latn-BA"/>
        </w:rPr>
        <w:t xml:space="preserve"> 70. </w:t>
      </w:r>
      <w:r w:rsidRPr="008A65A5">
        <w:rPr>
          <w:sz w:val="24"/>
          <w:szCs w:val="24"/>
          <w:lang w:val="sr-Latn-BA"/>
        </w:rPr>
        <w:t>formulacija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bračnim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sporovima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može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donijeti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presuda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zbog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propuštanja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presuda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osnovu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priznanja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niti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stranke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mogu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zaključiti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sudsko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poravnanje</w:t>
      </w:r>
      <w:r w:rsidR="00BA0495" w:rsidRPr="008A65A5">
        <w:rPr>
          <w:sz w:val="24"/>
          <w:szCs w:val="24"/>
          <w:lang w:val="sr-Latn-BA"/>
        </w:rPr>
        <w:t xml:space="preserve">“ </w:t>
      </w:r>
      <w:r w:rsidRPr="008A65A5">
        <w:rPr>
          <w:sz w:val="24"/>
          <w:szCs w:val="24"/>
          <w:lang w:val="sr-Latn-BA"/>
        </w:rPr>
        <w:t>nepotrebna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080043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treba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brisati</w:t>
      </w:r>
      <w:r w:rsidR="00F91F16" w:rsidRPr="008A65A5">
        <w:rPr>
          <w:sz w:val="24"/>
          <w:szCs w:val="24"/>
          <w:lang w:val="sr-Latn-BA"/>
        </w:rPr>
        <w:t>,</w:t>
      </w:r>
    </w:p>
    <w:p w14:paraId="20166F25" w14:textId="07FED959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9C3E51" w:rsidRPr="008A65A5">
        <w:rPr>
          <w:sz w:val="24"/>
          <w:szCs w:val="24"/>
          <w:lang w:val="sr-Latn-BA"/>
        </w:rPr>
        <w:t xml:space="preserve"> </w:t>
      </w:r>
      <w:r w:rsidR="00BA0495" w:rsidRPr="008A65A5">
        <w:rPr>
          <w:sz w:val="24"/>
          <w:szCs w:val="24"/>
          <w:lang w:val="sr-Latn-BA"/>
        </w:rPr>
        <w:t xml:space="preserve">124. </w:t>
      </w:r>
      <w:r w:rsidRPr="008A65A5">
        <w:rPr>
          <w:sz w:val="24"/>
          <w:szCs w:val="24"/>
          <w:lang w:val="sr-Latn-BA"/>
        </w:rPr>
        <w:t>u</w:t>
      </w:r>
      <w:r w:rsidR="009C3E51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stavu</w:t>
      </w:r>
      <w:r w:rsidR="00BA0495" w:rsidRPr="008A65A5">
        <w:rPr>
          <w:sz w:val="24"/>
          <w:szCs w:val="24"/>
          <w:lang w:val="sr-Latn-BA"/>
        </w:rPr>
        <w:t xml:space="preserve"> 4. </w:t>
      </w:r>
      <w:r w:rsidRPr="008A65A5">
        <w:rPr>
          <w:sz w:val="24"/>
          <w:szCs w:val="24"/>
          <w:lang w:val="sr-Latn-BA"/>
        </w:rPr>
        <w:t>poslije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formulacije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zbog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izvršenja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krivičnog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djela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protiv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polnog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integriteta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djeteta</w:t>
      </w:r>
      <w:r w:rsidR="00BA0495" w:rsidRPr="008A65A5">
        <w:rPr>
          <w:sz w:val="24"/>
          <w:szCs w:val="24"/>
          <w:lang w:val="sr-Latn-BA"/>
        </w:rPr>
        <w:t xml:space="preserve">“ </w:t>
      </w:r>
      <w:r w:rsidRPr="008A65A5">
        <w:rPr>
          <w:sz w:val="24"/>
          <w:szCs w:val="24"/>
          <w:lang w:val="sr-Latn-BA"/>
        </w:rPr>
        <w:t>dodati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9C3E51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utvrđenog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pravosnažnom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odlukom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suda</w:t>
      </w:r>
      <w:r w:rsidR="00BA0495" w:rsidRPr="008A65A5">
        <w:rPr>
          <w:sz w:val="24"/>
          <w:szCs w:val="24"/>
          <w:lang w:val="sr-Latn-BA"/>
        </w:rPr>
        <w:t>“.</w:t>
      </w:r>
    </w:p>
    <w:p w14:paraId="17B2B3F0" w14:textId="77777777" w:rsidR="00BA0495" w:rsidRPr="008A65A5" w:rsidRDefault="00BA0495" w:rsidP="00BA0495">
      <w:pPr>
        <w:pStyle w:val="ListParagraph"/>
        <w:shd w:val="clear" w:color="auto" w:fill="FFFFFF"/>
        <w:ind w:left="825"/>
        <w:jc w:val="both"/>
        <w:rPr>
          <w:sz w:val="24"/>
          <w:szCs w:val="24"/>
          <w:lang w:val="sr-Latn-BA"/>
        </w:rPr>
      </w:pPr>
    </w:p>
    <w:p w14:paraId="3DADBB54" w14:textId="674767F3" w:rsidR="00BA0495" w:rsidRPr="008A65A5" w:rsidRDefault="008A65A5" w:rsidP="00BA049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narodnog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Milan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Petkovića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:</w:t>
      </w:r>
    </w:p>
    <w:p w14:paraId="4CF867BF" w14:textId="252D7DE8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9C3E51" w:rsidRPr="008A65A5">
        <w:rPr>
          <w:sz w:val="24"/>
          <w:szCs w:val="24"/>
          <w:lang w:val="sr-Latn-BA"/>
        </w:rPr>
        <w:t xml:space="preserve"> 54 –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alternativa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predviđena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ovom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članu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neprihvatljiva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080043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potrebno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ju</w:t>
      </w:r>
      <w:r w:rsidR="009C3E51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brisati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jer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neustavna</w:t>
      </w:r>
      <w:r w:rsidR="009C3E51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budući</w:t>
      </w:r>
      <w:r w:rsidR="009C3E51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brak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može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razvesti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rješenjem</w:t>
      </w:r>
      <w:r w:rsidR="00F91F16" w:rsidRPr="008A65A5">
        <w:rPr>
          <w:sz w:val="24"/>
          <w:szCs w:val="24"/>
          <w:lang w:val="sr-Latn-BA"/>
        </w:rPr>
        <w:t>,</w:t>
      </w:r>
    </w:p>
    <w:p w14:paraId="70B0E93E" w14:textId="1F5E2764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9C3E51" w:rsidRPr="008A65A5">
        <w:rPr>
          <w:sz w:val="24"/>
          <w:szCs w:val="24"/>
          <w:lang w:val="sr-Latn-BA"/>
        </w:rPr>
        <w:t xml:space="preserve"> 122. </w:t>
      </w:r>
      <w:r w:rsidRPr="008A65A5">
        <w:rPr>
          <w:sz w:val="24"/>
          <w:szCs w:val="24"/>
          <w:lang w:val="sr-Latn-BA"/>
        </w:rPr>
        <w:t>stav</w:t>
      </w:r>
      <w:r w:rsidR="009C3E51" w:rsidRPr="008A65A5">
        <w:rPr>
          <w:sz w:val="24"/>
          <w:szCs w:val="24"/>
          <w:lang w:val="sr-Latn-BA"/>
        </w:rPr>
        <w:t xml:space="preserve"> 2 –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umjesto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dijela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zagradi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ide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blaže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mjere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strožoj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mjeri</w:t>
      </w:r>
      <w:r w:rsidR="00BA0495" w:rsidRPr="008A65A5">
        <w:rPr>
          <w:sz w:val="24"/>
          <w:szCs w:val="24"/>
          <w:lang w:val="sr-Latn-BA"/>
        </w:rPr>
        <w:t xml:space="preserve">“ </w:t>
      </w:r>
      <w:r w:rsidRPr="008A65A5">
        <w:rPr>
          <w:sz w:val="24"/>
          <w:szCs w:val="24"/>
          <w:lang w:val="sr-Latn-BA"/>
        </w:rPr>
        <w:t>treba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stoji</w:t>
      </w:r>
      <w:r w:rsidR="009C3E51" w:rsidRPr="008A65A5">
        <w:rPr>
          <w:sz w:val="24"/>
          <w:szCs w:val="24"/>
          <w:lang w:val="sr-Latn-BA"/>
        </w:rPr>
        <w:t>: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vodi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računa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poštovanju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principa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najmanjeg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posezanja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prema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kojem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ide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od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blaže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strožoj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mjeri</w:t>
      </w:r>
      <w:r w:rsidR="00BA0495" w:rsidRPr="008A65A5">
        <w:rPr>
          <w:sz w:val="24"/>
          <w:szCs w:val="24"/>
          <w:lang w:val="sr-Latn-BA"/>
        </w:rPr>
        <w:t xml:space="preserve">“, </w:t>
      </w:r>
      <w:r w:rsidRPr="008A65A5">
        <w:rPr>
          <w:sz w:val="24"/>
          <w:szCs w:val="24"/>
          <w:lang w:val="sr-Latn-BA"/>
        </w:rPr>
        <w:t>da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jasno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definiše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bude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F91F16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zagradi</w:t>
      </w:r>
      <w:r w:rsidR="00F91F16" w:rsidRPr="008A65A5">
        <w:rPr>
          <w:sz w:val="24"/>
          <w:szCs w:val="24"/>
          <w:lang w:val="sr-Latn-BA"/>
        </w:rPr>
        <w:t>,</w:t>
      </w:r>
    </w:p>
    <w:p w14:paraId="4DF0EE14" w14:textId="40669DB3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9C3E51" w:rsidRPr="008A65A5">
        <w:rPr>
          <w:sz w:val="24"/>
          <w:szCs w:val="24"/>
          <w:lang w:val="sr-Latn-BA"/>
        </w:rPr>
        <w:t xml:space="preserve"> </w:t>
      </w:r>
      <w:r w:rsidR="00BA0495" w:rsidRPr="008A65A5">
        <w:rPr>
          <w:sz w:val="24"/>
          <w:szCs w:val="24"/>
          <w:lang w:val="sr-Latn-BA"/>
        </w:rPr>
        <w:t>62</w:t>
      </w:r>
      <w:r w:rsidR="009C3E51" w:rsidRPr="008A65A5">
        <w:rPr>
          <w:sz w:val="24"/>
          <w:szCs w:val="24"/>
          <w:lang w:val="sr-Latn-BA"/>
        </w:rPr>
        <w:t xml:space="preserve"> –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pored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zajedničkog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usvojenog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djeteta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dodati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dijete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pod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starateljstvom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ili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hraniteljstvom</w:t>
      </w:r>
      <w:r w:rsidR="00BA0495" w:rsidRPr="008A65A5">
        <w:rPr>
          <w:sz w:val="24"/>
          <w:szCs w:val="24"/>
          <w:lang w:val="sr-Latn-BA"/>
        </w:rPr>
        <w:t>.</w:t>
      </w:r>
    </w:p>
    <w:p w14:paraId="2EEA472A" w14:textId="77777777" w:rsidR="00BA0495" w:rsidRPr="008A65A5" w:rsidRDefault="00BA0495" w:rsidP="00BA0495">
      <w:pPr>
        <w:pStyle w:val="ListParagraph"/>
        <w:shd w:val="clear" w:color="auto" w:fill="FFFFFF"/>
        <w:ind w:left="825"/>
        <w:jc w:val="both"/>
        <w:rPr>
          <w:sz w:val="24"/>
          <w:szCs w:val="24"/>
          <w:lang w:val="sr-Latn-BA"/>
        </w:rPr>
      </w:pPr>
    </w:p>
    <w:p w14:paraId="6CB8DE30" w14:textId="504C6652" w:rsidR="00BA0495" w:rsidRPr="008A65A5" w:rsidRDefault="008A65A5" w:rsidP="00BA049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narodnog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Sonje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Karadžić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Jovičević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:</w:t>
      </w:r>
    </w:p>
    <w:p w14:paraId="0B30BFAB" w14:textId="517AEE00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član</w:t>
      </w:r>
      <w:r w:rsidR="00BA0495" w:rsidRPr="008A65A5">
        <w:rPr>
          <w:sz w:val="24"/>
          <w:szCs w:val="24"/>
          <w:lang w:val="sr-Latn-BA"/>
        </w:rPr>
        <w:t xml:space="preserve"> 3 – </w:t>
      </w:r>
      <w:r w:rsidRPr="008A65A5">
        <w:rPr>
          <w:sz w:val="24"/>
          <w:szCs w:val="24"/>
          <w:lang w:val="sr-Latn-BA"/>
        </w:rPr>
        <w:t>dodati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formulaciji</w:t>
      </w:r>
      <w:r w:rsidR="00BA0495" w:rsidRPr="008A65A5">
        <w:rPr>
          <w:sz w:val="24"/>
          <w:szCs w:val="24"/>
          <w:lang w:val="sr-Latn-BA"/>
        </w:rPr>
        <w:t xml:space="preserve"> </w:t>
      </w:r>
      <w:r w:rsidR="00080043" w:rsidRPr="008A65A5">
        <w:rPr>
          <w:sz w:val="24"/>
          <w:szCs w:val="24"/>
          <w:lang w:val="sr-Latn-BA"/>
        </w:rPr>
        <w:t>„</w:t>
      </w:r>
      <w:r w:rsidRPr="008A65A5">
        <w:rPr>
          <w:sz w:val="24"/>
          <w:szCs w:val="24"/>
          <w:lang w:val="sr-Latn-BA"/>
        </w:rPr>
        <w:t>Republika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Srpska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obezbjeđuje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posebnu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zaštitu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porodici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majci</w:t>
      </w:r>
      <w:r w:rsidR="00BA0495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djetetu</w:t>
      </w:r>
      <w:r w:rsidR="00BA0495" w:rsidRPr="008A65A5">
        <w:rPr>
          <w:sz w:val="24"/>
          <w:szCs w:val="24"/>
          <w:lang w:val="sr-Latn-BA"/>
        </w:rPr>
        <w:t xml:space="preserve">“ </w:t>
      </w:r>
      <w:r w:rsidRPr="008A65A5">
        <w:rPr>
          <w:sz w:val="24"/>
          <w:szCs w:val="24"/>
          <w:lang w:val="sr-Latn-BA"/>
        </w:rPr>
        <w:t>i</w:t>
      </w:r>
      <w:r w:rsidR="00BA0495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očeve</w:t>
      </w:r>
      <w:r w:rsidR="00BA0495" w:rsidRPr="008A65A5">
        <w:rPr>
          <w:sz w:val="24"/>
          <w:szCs w:val="24"/>
          <w:lang w:val="sr-Latn-BA"/>
        </w:rPr>
        <w:t>.</w:t>
      </w:r>
    </w:p>
    <w:p w14:paraId="6835A9B5" w14:textId="77777777" w:rsidR="00BA0495" w:rsidRPr="008A65A5" w:rsidRDefault="00BA0495" w:rsidP="00BA0495">
      <w:pPr>
        <w:pStyle w:val="ListParagraph"/>
        <w:widowControl/>
        <w:shd w:val="clear" w:color="auto" w:fill="FFFFFF"/>
        <w:ind w:left="825"/>
        <w:jc w:val="both"/>
        <w:rPr>
          <w:sz w:val="24"/>
          <w:szCs w:val="24"/>
          <w:lang w:val="sr-Latn-BA"/>
        </w:rPr>
      </w:pPr>
    </w:p>
    <w:p w14:paraId="6DBC737F" w14:textId="37703E3A" w:rsidR="00BA0495" w:rsidRPr="008A65A5" w:rsidRDefault="008A65A5" w:rsidP="00BA049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narodnog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Gordane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Vidović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bCs/>
          <w:color w:val="000000"/>
          <w:sz w:val="24"/>
          <w:szCs w:val="24"/>
          <w:lang w:val="sr-Latn-BA"/>
        </w:rPr>
        <w:t>:</w:t>
      </w:r>
    </w:p>
    <w:p w14:paraId="71A7BACE" w14:textId="752B0702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4"/>
          <w:szCs w:val="24"/>
          <w:lang w:val="sr-Latn-BA"/>
        </w:rPr>
      </w:pPr>
      <w:r w:rsidRPr="008A65A5">
        <w:rPr>
          <w:color w:val="000000"/>
          <w:sz w:val="24"/>
          <w:szCs w:val="24"/>
          <w:lang w:val="sr-Latn-BA"/>
        </w:rPr>
        <w:t>umjesto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termina</w:t>
      </w:r>
      <w:r w:rsidR="009C3E51" w:rsidRPr="008A65A5">
        <w:rPr>
          <w:color w:val="000000"/>
          <w:sz w:val="24"/>
          <w:szCs w:val="24"/>
          <w:lang w:val="sr-Latn-BA"/>
        </w:rPr>
        <w:t>: „</w:t>
      </w:r>
      <w:r w:rsidRPr="008A65A5">
        <w:rPr>
          <w:color w:val="000000"/>
          <w:sz w:val="24"/>
          <w:szCs w:val="24"/>
          <w:lang w:val="sr-Latn-BA"/>
        </w:rPr>
        <w:t>mirenje</w:t>
      </w:r>
      <w:r w:rsidR="009C3E51" w:rsidRPr="008A65A5">
        <w:rPr>
          <w:color w:val="000000"/>
          <w:sz w:val="24"/>
          <w:szCs w:val="24"/>
          <w:lang w:val="sr-Latn-BA"/>
        </w:rPr>
        <w:t>“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uvesti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drugi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termin</w:t>
      </w:r>
      <w:r w:rsidR="00F91F16" w:rsidRPr="008A65A5">
        <w:rPr>
          <w:color w:val="000000"/>
          <w:sz w:val="24"/>
          <w:szCs w:val="24"/>
          <w:lang w:val="sr-Latn-BA"/>
        </w:rPr>
        <w:t>,</w:t>
      </w:r>
    </w:p>
    <w:p w14:paraId="4AB671CA" w14:textId="76703F9C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4"/>
          <w:szCs w:val="24"/>
          <w:lang w:val="sr-Latn-BA"/>
        </w:rPr>
      </w:pPr>
      <w:r w:rsidRPr="008A65A5">
        <w:rPr>
          <w:color w:val="000000"/>
          <w:sz w:val="24"/>
          <w:szCs w:val="24"/>
          <w:lang w:val="sr-Latn-BA"/>
        </w:rPr>
        <w:t>član</w:t>
      </w:r>
      <w:r w:rsidR="00BA0495" w:rsidRPr="008A65A5">
        <w:rPr>
          <w:color w:val="000000"/>
          <w:sz w:val="24"/>
          <w:szCs w:val="24"/>
          <w:lang w:val="sr-Latn-BA"/>
        </w:rPr>
        <w:t xml:space="preserve"> 100. </w:t>
      </w:r>
      <w:r w:rsidRPr="008A65A5">
        <w:rPr>
          <w:color w:val="000000"/>
          <w:sz w:val="24"/>
          <w:szCs w:val="24"/>
          <w:lang w:val="sr-Latn-BA"/>
        </w:rPr>
        <w:t>termin</w:t>
      </w:r>
      <w:r w:rsidR="009C3E51" w:rsidRPr="008A65A5">
        <w:rPr>
          <w:color w:val="000000"/>
          <w:sz w:val="24"/>
          <w:szCs w:val="24"/>
          <w:lang w:val="sr-Latn-BA"/>
        </w:rPr>
        <w:t>: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="00080043" w:rsidRPr="008A65A5">
        <w:rPr>
          <w:color w:val="000000"/>
          <w:sz w:val="24"/>
          <w:szCs w:val="24"/>
          <w:lang w:val="sr-Latn-BA"/>
        </w:rPr>
        <w:t>„</w:t>
      </w:r>
      <w:r w:rsidRPr="008A65A5">
        <w:rPr>
          <w:color w:val="000000"/>
          <w:sz w:val="24"/>
          <w:szCs w:val="24"/>
          <w:lang w:val="sr-Latn-BA"/>
        </w:rPr>
        <w:t>predaja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djeteta</w:t>
      </w:r>
      <w:r w:rsidR="00BA0495" w:rsidRPr="008A65A5">
        <w:rPr>
          <w:color w:val="000000"/>
          <w:sz w:val="24"/>
          <w:szCs w:val="24"/>
          <w:lang w:val="sr-Latn-BA"/>
        </w:rPr>
        <w:t xml:space="preserve">“ </w:t>
      </w:r>
      <w:r w:rsidRPr="008A65A5">
        <w:rPr>
          <w:color w:val="000000"/>
          <w:sz w:val="24"/>
          <w:szCs w:val="24"/>
          <w:lang w:val="sr-Latn-BA"/>
        </w:rPr>
        <w:t>zamijeniti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drugim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terminom</w:t>
      </w:r>
      <w:r w:rsidR="00BA0495" w:rsidRPr="008A65A5">
        <w:rPr>
          <w:color w:val="000000"/>
          <w:sz w:val="24"/>
          <w:szCs w:val="24"/>
          <w:lang w:val="sr-Latn-BA"/>
        </w:rPr>
        <w:t xml:space="preserve">, </w:t>
      </w:r>
      <w:r w:rsidRPr="008A65A5">
        <w:rPr>
          <w:color w:val="000000"/>
          <w:sz w:val="24"/>
          <w:szCs w:val="24"/>
          <w:lang w:val="sr-Latn-BA"/>
        </w:rPr>
        <w:t>npr</w:t>
      </w:r>
      <w:r w:rsidR="00BA0495" w:rsidRPr="008A65A5">
        <w:rPr>
          <w:color w:val="000000"/>
          <w:sz w:val="24"/>
          <w:szCs w:val="24"/>
          <w:lang w:val="sr-Latn-BA"/>
        </w:rPr>
        <w:t xml:space="preserve">. </w:t>
      </w:r>
      <w:r w:rsidR="0013593E" w:rsidRPr="008A65A5">
        <w:rPr>
          <w:color w:val="000000"/>
          <w:sz w:val="24"/>
          <w:szCs w:val="24"/>
          <w:lang w:val="sr-Latn-BA"/>
        </w:rPr>
        <w:t>„</w:t>
      </w:r>
      <w:r w:rsidRPr="008A65A5">
        <w:rPr>
          <w:color w:val="000000"/>
          <w:sz w:val="24"/>
          <w:szCs w:val="24"/>
          <w:lang w:val="sr-Latn-BA"/>
        </w:rPr>
        <w:t>povjera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djeteta</w:t>
      </w:r>
      <w:r w:rsidR="00F91F16" w:rsidRPr="008A65A5">
        <w:rPr>
          <w:color w:val="000000"/>
          <w:sz w:val="24"/>
          <w:szCs w:val="24"/>
          <w:lang w:val="sr-Latn-BA"/>
        </w:rPr>
        <w:t>“,</w:t>
      </w:r>
    </w:p>
    <w:p w14:paraId="54381D16" w14:textId="30EB4C06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4"/>
          <w:szCs w:val="24"/>
          <w:lang w:val="sr-Latn-BA"/>
        </w:rPr>
      </w:pPr>
      <w:r w:rsidRPr="008A65A5">
        <w:rPr>
          <w:color w:val="000000"/>
          <w:sz w:val="24"/>
          <w:szCs w:val="24"/>
          <w:lang w:val="sr-Latn-BA"/>
        </w:rPr>
        <w:lastRenderedPageBreak/>
        <w:t>kod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vanbračne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zajednice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omogućiti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vanbračni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partner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ima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pravo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na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porodičnu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penziju</w:t>
      </w:r>
      <w:r w:rsidR="00F91F16" w:rsidRPr="008A65A5">
        <w:rPr>
          <w:color w:val="000000"/>
          <w:sz w:val="24"/>
          <w:szCs w:val="24"/>
          <w:lang w:val="sr-Latn-BA"/>
        </w:rPr>
        <w:t>,</w:t>
      </w:r>
    </w:p>
    <w:p w14:paraId="07C0B282" w14:textId="4B0878C7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4"/>
          <w:szCs w:val="24"/>
          <w:lang w:val="sr-Latn-BA"/>
        </w:rPr>
      </w:pPr>
      <w:r w:rsidRPr="008A65A5">
        <w:rPr>
          <w:color w:val="000000"/>
          <w:sz w:val="24"/>
          <w:szCs w:val="24"/>
          <w:lang w:val="sr-Latn-BA"/>
        </w:rPr>
        <w:t>član</w:t>
      </w:r>
      <w:r w:rsidR="00BA0495" w:rsidRPr="008A65A5">
        <w:rPr>
          <w:color w:val="000000"/>
          <w:sz w:val="24"/>
          <w:szCs w:val="24"/>
          <w:lang w:val="sr-Latn-BA"/>
        </w:rPr>
        <w:t xml:space="preserve"> 288</w:t>
      </w:r>
      <w:r w:rsidR="009C3E51" w:rsidRPr="008A65A5">
        <w:rPr>
          <w:color w:val="000000"/>
          <w:sz w:val="24"/>
          <w:szCs w:val="24"/>
          <w:lang w:val="sr-Latn-BA"/>
        </w:rPr>
        <w:t xml:space="preserve"> –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dodati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će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organ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starateljstva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službenoj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dužnosti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pokrenuti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postupak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u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ime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maloljetnog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djeteta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ukoliko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postoji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spor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o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izdržavanju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kod</w:t>
      </w:r>
      <w:r w:rsidR="00F91F16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fona</w:t>
      </w:r>
      <w:r w:rsidR="00F91F16" w:rsidRPr="008A65A5">
        <w:rPr>
          <w:color w:val="000000"/>
          <w:sz w:val="24"/>
          <w:szCs w:val="24"/>
          <w:lang w:val="sr-Latn-BA"/>
        </w:rPr>
        <w:t>,</w:t>
      </w:r>
    </w:p>
    <w:p w14:paraId="068CCCB8" w14:textId="37D25B82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z w:val="24"/>
          <w:szCs w:val="24"/>
          <w:lang w:val="sr-Latn-BA"/>
        </w:rPr>
      </w:pPr>
      <w:r w:rsidRPr="008A65A5">
        <w:rPr>
          <w:color w:val="000000"/>
          <w:sz w:val="24"/>
          <w:szCs w:val="24"/>
          <w:lang w:val="sr-Latn-BA"/>
        </w:rPr>
        <w:t>određivanje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izdržavanja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treba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odrediti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u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procentu</w:t>
      </w:r>
      <w:r w:rsidR="00BA0495" w:rsidRPr="008A65A5">
        <w:rPr>
          <w:color w:val="000000"/>
          <w:sz w:val="24"/>
          <w:szCs w:val="24"/>
          <w:lang w:val="sr-Latn-BA"/>
        </w:rPr>
        <w:t>.</w:t>
      </w:r>
    </w:p>
    <w:p w14:paraId="629657C1" w14:textId="77777777" w:rsidR="00BA0495" w:rsidRPr="008A65A5" w:rsidRDefault="00BA0495" w:rsidP="00BA049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</w:p>
    <w:p w14:paraId="3CB167B2" w14:textId="2670A3F3" w:rsidR="00BA0495" w:rsidRPr="008A65A5" w:rsidRDefault="008A65A5" w:rsidP="00BA049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narodnog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Dušice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Šolaje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:</w:t>
      </w:r>
    </w:p>
    <w:p w14:paraId="7CE3F6AB" w14:textId="77777777" w:rsidR="00BA0495" w:rsidRPr="008A65A5" w:rsidRDefault="00BA0495" w:rsidP="00BA049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</w:p>
    <w:p w14:paraId="507B0A9C" w14:textId="7F5BD4E9" w:rsidR="00BA0495" w:rsidRPr="008A65A5" w:rsidRDefault="008A65A5" w:rsidP="00BA0495">
      <w:pPr>
        <w:pStyle w:val="ListParagraph"/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  <w:lang w:val="sr-Latn-BA"/>
        </w:rPr>
      </w:pPr>
      <w:r w:rsidRPr="008A65A5">
        <w:rPr>
          <w:color w:val="000000"/>
          <w:sz w:val="24"/>
          <w:szCs w:val="24"/>
          <w:lang w:val="sr-Latn-BA"/>
        </w:rPr>
        <w:t>uvesti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institut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hraniteljstva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u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Porodični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zakon</w:t>
      </w:r>
      <w:r w:rsidR="00317F47" w:rsidRPr="008A65A5">
        <w:rPr>
          <w:color w:val="000000"/>
          <w:sz w:val="24"/>
          <w:szCs w:val="24"/>
          <w:lang w:val="sr-Latn-BA"/>
        </w:rPr>
        <w:t>.</w:t>
      </w:r>
    </w:p>
    <w:p w14:paraId="1B52F2B1" w14:textId="77777777" w:rsidR="00BA0495" w:rsidRPr="008A65A5" w:rsidRDefault="00BA0495" w:rsidP="00BA0495">
      <w:pPr>
        <w:pStyle w:val="ListParagraph"/>
        <w:suppressAutoHyphens/>
        <w:ind w:left="825"/>
        <w:jc w:val="both"/>
        <w:rPr>
          <w:color w:val="000000"/>
          <w:sz w:val="24"/>
          <w:szCs w:val="24"/>
          <w:lang w:val="sr-Latn-BA"/>
        </w:rPr>
      </w:pPr>
    </w:p>
    <w:p w14:paraId="583538FB" w14:textId="7B607E18" w:rsidR="00BA0495" w:rsidRPr="008A65A5" w:rsidRDefault="008A65A5" w:rsidP="00BA0495">
      <w:pPr>
        <w:suppressAutoHyphens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narodnog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Tomice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Stojanovića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:</w:t>
      </w:r>
    </w:p>
    <w:p w14:paraId="0CD7D65E" w14:textId="75654A17" w:rsidR="00BA0495" w:rsidRPr="008A65A5" w:rsidRDefault="008A65A5" w:rsidP="00BA0495">
      <w:pPr>
        <w:pStyle w:val="ListParagraph"/>
        <w:numPr>
          <w:ilvl w:val="0"/>
          <w:numId w:val="5"/>
        </w:numPr>
        <w:suppressAutoHyphens/>
        <w:jc w:val="both"/>
        <w:rPr>
          <w:b/>
          <w:color w:val="000000"/>
          <w:sz w:val="24"/>
          <w:szCs w:val="24"/>
          <w:lang w:val="sr-Latn-BA"/>
        </w:rPr>
      </w:pPr>
      <w:r w:rsidRPr="008A65A5">
        <w:rPr>
          <w:color w:val="000000"/>
          <w:sz w:val="24"/>
          <w:szCs w:val="24"/>
          <w:lang w:val="sr-Latn-BA"/>
        </w:rPr>
        <w:t>zašto</w:t>
      </w:r>
      <w:r w:rsidR="00B010FC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tužbu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za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utvrđivanja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očinstva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dijete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može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podnijeti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do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navršenih</w:t>
      </w:r>
      <w:r w:rsidR="00BA0495" w:rsidRPr="008A65A5">
        <w:rPr>
          <w:color w:val="000000"/>
          <w:sz w:val="24"/>
          <w:szCs w:val="24"/>
          <w:lang w:val="sr-Latn-BA"/>
        </w:rPr>
        <w:t xml:space="preserve"> 25 </w:t>
      </w:r>
      <w:r w:rsidRPr="008A65A5">
        <w:rPr>
          <w:color w:val="000000"/>
          <w:sz w:val="24"/>
          <w:szCs w:val="24"/>
          <w:lang w:val="sr-Latn-BA"/>
        </w:rPr>
        <w:t>godina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života</w:t>
      </w:r>
      <w:r w:rsidR="00BA0495" w:rsidRPr="008A65A5">
        <w:rPr>
          <w:color w:val="000000"/>
          <w:sz w:val="24"/>
          <w:szCs w:val="24"/>
          <w:lang w:val="sr-Latn-BA"/>
        </w:rPr>
        <w:t xml:space="preserve">, </w:t>
      </w:r>
      <w:r w:rsidRPr="008A65A5">
        <w:rPr>
          <w:color w:val="000000"/>
          <w:sz w:val="24"/>
          <w:szCs w:val="24"/>
          <w:lang w:val="sr-Latn-BA"/>
        </w:rPr>
        <w:t>tj</w:t>
      </w:r>
      <w:r w:rsidR="00BA0495" w:rsidRPr="008A65A5">
        <w:rPr>
          <w:color w:val="000000"/>
          <w:sz w:val="24"/>
          <w:szCs w:val="24"/>
          <w:lang w:val="sr-Latn-BA"/>
        </w:rPr>
        <w:t xml:space="preserve">. </w:t>
      </w:r>
      <w:r w:rsidRPr="008A65A5">
        <w:rPr>
          <w:color w:val="000000"/>
          <w:sz w:val="24"/>
          <w:szCs w:val="24"/>
          <w:lang w:val="sr-Latn-BA"/>
        </w:rPr>
        <w:t>zašto</w:t>
      </w:r>
      <w:r w:rsidR="00B010FC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eventualno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pokretanje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postupka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nije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moguće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nakon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ovog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broja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godina</w:t>
      </w:r>
      <w:r w:rsidR="00BA0495" w:rsidRPr="008A65A5">
        <w:rPr>
          <w:color w:val="000000"/>
          <w:sz w:val="24"/>
          <w:szCs w:val="24"/>
          <w:lang w:val="sr-Latn-BA"/>
        </w:rPr>
        <w:t xml:space="preserve"> </w:t>
      </w:r>
      <w:r w:rsidRPr="008A65A5">
        <w:rPr>
          <w:color w:val="000000"/>
          <w:sz w:val="24"/>
          <w:szCs w:val="24"/>
          <w:lang w:val="sr-Latn-BA"/>
        </w:rPr>
        <w:t>starosti</w:t>
      </w:r>
      <w:r w:rsidR="00BA0495" w:rsidRPr="008A65A5">
        <w:rPr>
          <w:color w:val="000000"/>
          <w:sz w:val="24"/>
          <w:szCs w:val="24"/>
          <w:lang w:val="sr-Latn-BA"/>
        </w:rPr>
        <w:t xml:space="preserve">. </w:t>
      </w:r>
    </w:p>
    <w:p w14:paraId="4F479E2D" w14:textId="77777777" w:rsidR="00BA0495" w:rsidRPr="008A65A5" w:rsidRDefault="00BA0495" w:rsidP="00BA0495">
      <w:pPr>
        <w:pStyle w:val="ListParagraph"/>
        <w:suppressAutoHyphens/>
        <w:ind w:left="825"/>
        <w:jc w:val="both"/>
        <w:rPr>
          <w:b/>
          <w:color w:val="000000"/>
          <w:sz w:val="24"/>
          <w:szCs w:val="24"/>
          <w:lang w:val="sr-Latn-BA"/>
        </w:rPr>
      </w:pPr>
    </w:p>
    <w:p w14:paraId="098C0FE0" w14:textId="2AAB2F4D" w:rsidR="00BA0495" w:rsidRPr="008A65A5" w:rsidRDefault="008A65A5" w:rsidP="00BA0495">
      <w:pPr>
        <w:suppressAutoHyphens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narodnog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poslanika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Miladina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Stanića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odnosile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iCs/>
          <w:color w:val="000000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color w:val="000000"/>
          <w:sz w:val="24"/>
          <w:szCs w:val="24"/>
          <w:lang w:val="sr-Latn-BA"/>
        </w:rPr>
        <w:t>:</w:t>
      </w:r>
    </w:p>
    <w:p w14:paraId="5D49AA96" w14:textId="46352C83" w:rsidR="00BA0495" w:rsidRPr="008A65A5" w:rsidRDefault="008A65A5" w:rsidP="00BA0495">
      <w:pPr>
        <w:pStyle w:val="ListParagraph"/>
        <w:numPr>
          <w:ilvl w:val="0"/>
          <w:numId w:val="5"/>
        </w:numPr>
        <w:suppressAutoHyphens/>
        <w:jc w:val="both"/>
        <w:rPr>
          <w:b/>
          <w:color w:val="000000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da</w:t>
      </w:r>
      <w:r w:rsidR="00F91F16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iznos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izdržavanja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određen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skladu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odredbama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bude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nivou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minimalne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plate</w:t>
      </w:r>
      <w:r w:rsidR="00F91F16" w:rsidRPr="008A65A5">
        <w:rPr>
          <w:color w:val="000000" w:themeColor="text1"/>
          <w:sz w:val="24"/>
          <w:szCs w:val="24"/>
          <w:lang w:val="sr-Latn-BA"/>
        </w:rPr>
        <w:t>,</w:t>
      </w:r>
    </w:p>
    <w:p w14:paraId="6E222EC1" w14:textId="22741879" w:rsidR="00BA0495" w:rsidRPr="008A65A5" w:rsidRDefault="008A65A5" w:rsidP="00BA0495">
      <w:pPr>
        <w:pStyle w:val="ListParagraph"/>
        <w:numPr>
          <w:ilvl w:val="0"/>
          <w:numId w:val="5"/>
        </w:numPr>
        <w:suppressAutoHyphens/>
        <w:jc w:val="both"/>
        <w:rPr>
          <w:b/>
          <w:color w:val="000000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dati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mogućnost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stranim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državljanima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usvojenje</w:t>
      </w:r>
      <w:r w:rsidR="00F91F16" w:rsidRPr="008A65A5">
        <w:rPr>
          <w:color w:val="000000" w:themeColor="text1"/>
          <w:sz w:val="24"/>
          <w:szCs w:val="24"/>
          <w:lang w:val="sr-Latn-BA"/>
        </w:rPr>
        <w:t>,</w:t>
      </w:r>
    </w:p>
    <w:p w14:paraId="3068A264" w14:textId="7A01C98A" w:rsidR="00BA0495" w:rsidRPr="008A65A5" w:rsidRDefault="008A65A5" w:rsidP="00BA0495">
      <w:pPr>
        <w:pStyle w:val="ListParagraph"/>
        <w:numPr>
          <w:ilvl w:val="0"/>
          <w:numId w:val="5"/>
        </w:numPr>
        <w:suppressAutoHyphens/>
        <w:jc w:val="both"/>
        <w:rPr>
          <w:b/>
          <w:color w:val="000000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127.</w:t>
      </w:r>
      <w:r w:rsidR="00C307A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4</w:t>
      </w:r>
      <w:r w:rsidR="00F91F16" w:rsidRPr="008A65A5">
        <w:rPr>
          <w:color w:val="000000" w:themeColor="text1"/>
          <w:sz w:val="24"/>
          <w:szCs w:val="24"/>
          <w:lang w:val="sr-Latn-BA"/>
        </w:rPr>
        <w:t>,</w:t>
      </w:r>
    </w:p>
    <w:p w14:paraId="392AAEF8" w14:textId="599EB45F" w:rsidR="00BA0495" w:rsidRPr="008A65A5" w:rsidRDefault="008A65A5" w:rsidP="00BA0495">
      <w:pPr>
        <w:pStyle w:val="ListParagraph"/>
        <w:numPr>
          <w:ilvl w:val="0"/>
          <w:numId w:val="5"/>
        </w:numPr>
        <w:suppressAutoHyphens/>
        <w:jc w:val="both"/>
        <w:rPr>
          <w:b/>
          <w:color w:val="000000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131.</w:t>
      </w:r>
      <w:r w:rsidRPr="008A65A5">
        <w:rPr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smislu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priznavanja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očinstva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preko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punomoćnika</w:t>
      </w:r>
    </w:p>
    <w:p w14:paraId="3587355D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F16FF63" w14:textId="28D0379F" w:rsidR="00BA0495" w:rsidRPr="008A65A5" w:rsidRDefault="00BA0495" w:rsidP="00BA0495">
      <w:p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Primjedbe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prijedloge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usvojeni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Nacrt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zakona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Javnoj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raspravi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Banjoj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Luci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dali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:</w:t>
      </w:r>
    </w:p>
    <w:p w14:paraId="50504132" w14:textId="77777777" w:rsidR="00BA0495" w:rsidRPr="008A65A5" w:rsidRDefault="00BA0495" w:rsidP="00BA0495">
      <w:p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14:paraId="31E1F8E7" w14:textId="0787ADDC" w:rsidR="00BA0495" w:rsidRPr="008A65A5" w:rsidRDefault="008A65A5" w:rsidP="00BA0495">
      <w:pPr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Dalibor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Mrša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predsjednik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Advokatske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F91F16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–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Advokatska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komora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Srpske</w:t>
      </w:r>
    </w:p>
    <w:p w14:paraId="4516724F" w14:textId="77777777" w:rsidR="00BA0495" w:rsidRPr="008A65A5" w:rsidRDefault="00BA0495" w:rsidP="00BA0495">
      <w:p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092C29FA" w14:textId="36124AA0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Advokatska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protivi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dozvoljava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razvesti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Sklapanje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formi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višedecenijska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praksa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pokazala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ulogu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bojazan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obzirom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trend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još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ubrzala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građani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lakše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odlučili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negativno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odrazilo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natalitet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7E531729" w14:textId="78311D92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predloženo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priznavati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priznavanju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sudskih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ponašati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država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nađe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situaciji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prizna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prevazići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problem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prometu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4AC7AB3" w14:textId="6D8B560B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smatra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ispuštena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propisivanjem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ulogu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69.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predmetnog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77EC1A23" w14:textId="2BA37DC0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činjenicu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predmetnog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7B3AD3F" w14:textId="6C52806C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Naglašava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315.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ugovora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navodi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smatra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mnoga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ovlašćenja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predložena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ovlašćenja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advokata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degradiran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>potrebe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angažovanja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advokata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istaći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zauzet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skupštini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Advokatske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nezadovoljstvo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advokata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ogromno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30A1F89" w14:textId="25ACFA14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primjenjuju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78.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primjenjuju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dolazimo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koliziju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6686F7C" w14:textId="7CC9992A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prihvati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pristupile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troškove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plaćale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visina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sudovima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F89C209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42E5C9E2" w14:textId="719A3ED0" w:rsidR="00BA0495" w:rsidRPr="008A65A5" w:rsidRDefault="008A65A5" w:rsidP="00BA0495">
      <w:pPr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Igor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Marić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sudija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Osnovnog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Banja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Luka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delegiran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Udruženja</w:t>
      </w:r>
      <w:r w:rsidR="00F91F16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sudija</w:t>
      </w:r>
    </w:p>
    <w:p w14:paraId="047EAB30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0A79F9E0" w14:textId="1E88D33F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delegira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oduzima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ovlašćenje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traži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grupe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â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odgovor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konkretan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â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zakazuju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ročišta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15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473CB03" w14:textId="5A08D56A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Ništavost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rušljivost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različite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stvari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ništav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deklarativna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znači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46.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stajati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ništavosti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93FF440" w14:textId="44D8E4B3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definisano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protekne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šest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mjeseci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smrti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njegovi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nasljednici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nastave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započeti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poništenje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58A2400" w14:textId="0AC805C4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propiše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obavezan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donese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obustavlja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F93EB4B" w14:textId="6394C19C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74 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Privremeno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uređenje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sporiji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privremenog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prihvati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centara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8B6672C" w14:textId="30EF1525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291.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znati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prihod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inostranstva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pokrenuti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dužnosti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8A0F566" w14:textId="7B15D7F1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292.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termin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prosječne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plate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zakonodavstvu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koristi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termin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plata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bruto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plata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plate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“.</w:t>
      </w:r>
    </w:p>
    <w:p w14:paraId="01F331E9" w14:textId="729D7C61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293.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umjesto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termina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izmijenile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okolnosti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koristi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sudski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termin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bitnije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izmijenile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okolnosti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“.</w:t>
      </w:r>
    </w:p>
    <w:p w14:paraId="69CE61AD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2D86263B" w14:textId="417D25FF" w:rsidR="00BA0495" w:rsidRPr="008A65A5" w:rsidRDefault="008A65A5" w:rsidP="00BA0495">
      <w:pPr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Gordana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Rajić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Ombudsman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Srpske</w:t>
      </w:r>
    </w:p>
    <w:p w14:paraId="0E7583FF" w14:textId="77777777" w:rsidR="00BA0495" w:rsidRPr="008A65A5" w:rsidRDefault="00BA0495" w:rsidP="00BA0495">
      <w:pPr>
        <w:spacing w:after="0" w:line="240" w:lineRule="auto"/>
        <w:ind w:left="107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4D5589F4" w14:textId="7B31BBE7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definicije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59A37F2" w14:textId="34EC9FE6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dozvoljava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maloljetničkog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preporuka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komiteta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države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potpisnice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Konvencija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Bosna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Hercegovina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potpisnica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zabrani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mlađim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18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86124BD" w14:textId="5BF6EE30" w:rsidR="00BA0495" w:rsidRPr="008A65A5" w:rsidRDefault="008A65A5" w:rsidP="00F91F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vezi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zabranom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fizičkog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kažnjavanja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propisivala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izostavljena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važećem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97. </w:t>
      </w:r>
    </w:p>
    <w:p w14:paraId="71CB6117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2258A7EB" w14:textId="1BB75D83" w:rsidR="00BA0495" w:rsidRPr="008A65A5" w:rsidRDefault="00BA0495" w:rsidP="00BA049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UNICEF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BiH</w:t>
      </w:r>
    </w:p>
    <w:p w14:paraId="3E2E9FE3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1DB8A62D" w14:textId="26A91D48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1.</w:t>
      </w:r>
      <w:r w:rsidR="00B010FC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Zadržavanje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zabrane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tjelesnog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kažnjavanja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djece</w:t>
      </w:r>
    </w:p>
    <w:p w14:paraId="4FCBD69A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59F4AC02" w14:textId="5192E504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84.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zadrži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formulacija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97.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važećeg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A77AF4E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7C8D105C" w14:textId="21ADF601" w:rsidR="00BA0495" w:rsidRPr="008A65A5" w:rsidRDefault="008A65A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97.</w:t>
      </w:r>
    </w:p>
    <w:p w14:paraId="4AB98F22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4BB4F2FA" w14:textId="1F4FFE15" w:rsidR="00BA0495" w:rsidRPr="008A65A5" w:rsidRDefault="0013593E" w:rsidP="0013593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 xml:space="preserve">(1)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ostali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podvrgavati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ponižavajućim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duševnom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tjelesnom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kažnjavanju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zlostavljanju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onaj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zlostavljali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zanemarili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brigu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zanemarili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vaspitanje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došlo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poremećaja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vaspitanju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oduzeti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povjeriti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drugom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drugom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licu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odgovarajućoj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ustanovi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povjeravanju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77DA42AC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0B3CC93B" w14:textId="2E326B1D" w:rsidR="00BA0495" w:rsidRPr="008A65A5" w:rsidRDefault="008A65A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:</w:t>
      </w:r>
    </w:p>
    <w:p w14:paraId="3600A2F1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5177CE78" w14:textId="5B2DDC90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2002.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napravila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pionirski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važećim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zakonodavstvo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Bosni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Hercegovini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zabranjuje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tjelesno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kažnjavanje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bez</w:t>
      </w:r>
      <w:r w:rsidR="00F91F16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ikakvih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izuzetaka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Ciljem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održivog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16,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obzirom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zabrana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eliminisana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ogroman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unazad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poštovanju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njihovih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konvencijskih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ustavnih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7C38A00A" w14:textId="3343FBDA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bookmarkStart w:id="295" w:name="page2"/>
      <w:bookmarkEnd w:id="295"/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300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naučnih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studija</w:t>
      </w:r>
      <w:r w:rsidR="00BA0495" w:rsidRPr="008A65A5">
        <w:rPr>
          <w:rFonts w:ascii="Times New Roman" w:eastAsia="Times New Roman" w:hAnsi="Times New Roman"/>
          <w:sz w:val="24"/>
          <w:szCs w:val="24"/>
          <w:vertAlign w:val="superscript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povezuje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učinke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tjelesnog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kažnjavanja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širokim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rasponom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negativnih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zdravstvenih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razvojnih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bihevioralnih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ishoda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odrasloj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uključujući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loše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mentalno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zdravlje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slab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kognitivni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školske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ocjene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povećanu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agresiju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lošu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moralnu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regulaciju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povećano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antisocijalno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ponašanje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360A6A8" w14:textId="5D14B5C9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zapažanja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Komiteta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upućena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Bosni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Hercegovini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2019.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paragrafu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tačka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eksplicitno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navode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zabraniti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tjelesno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kažnjavanje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okruženjima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Postojeća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84.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suprotna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preporukama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Komiteta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zadržavanje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formulacije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97.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važećeg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4DE63ACB" w14:textId="4B7E8C42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46A6DB1" w14:textId="48934F85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2.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Zabrana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maloljetničkih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brakova</w:t>
      </w:r>
    </w:p>
    <w:p w14:paraId="51FEE103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3A0B1565" w14:textId="6163346C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brišu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2–4.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omogućavaju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mlađim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18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shodno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izmjeni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usklade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ostali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uređuju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situacije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maloljetnik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npr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6408D58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057B5804" w14:textId="23D6422F" w:rsidR="00BA0495" w:rsidRPr="008A65A5" w:rsidRDefault="008A65A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:</w:t>
      </w:r>
    </w:p>
    <w:p w14:paraId="67EC4C45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6F36E375" w14:textId="67D95131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principu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zabranjuje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mlađim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18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Ipak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zakonodavac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izuzetaka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dozvoljavaju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mlađim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18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7C0EB07" w14:textId="39EBDAB3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Prestanak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štetne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prakse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Bosni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Hercegovini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preporučuje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Komitet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zapažanjima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2019.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;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ključnih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ostvarenja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postizanju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Cilja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održivog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politike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zasnivaju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opsežnim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naučnim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dokazima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dječji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povezani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povećanim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šansama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prestanu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redovnim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školovanjem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dožive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nasilje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eksploataciju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zlostavljanje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F053832" w14:textId="6C88E02A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zapažanja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Komiteta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2019.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17.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Komitet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preporučuje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država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članica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izmijeni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nivou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entiteta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distrikta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uklonili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izuzeci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dozvoljavaju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mlađim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18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7649A908" w14:textId="29371316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Dječji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završava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djetinjstvo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negativno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obrazovanje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zdravlje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posljedice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pogađaju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neposredno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djevojčicu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stupi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već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postojeći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snazi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izradom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decenijama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izložena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riziku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žrtve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dječjeg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povezanih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rizika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Zakonodavac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biti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svjestan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rizika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novi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dodatno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učvrstiti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praksu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sklapanja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dječjih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sprečavajući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najranjiviju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romska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žrtve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trgovine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ljudima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preživjela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seksualno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zlostavljanje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prekinu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začarani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krug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2E69411" w14:textId="05F2CE65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UNICEF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apeluje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iskoristi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jedinstvenu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priliku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izrade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okončanje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štetne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prakse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dječjih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2CB02E7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213B30A3" w14:textId="1F7D021A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3.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Preciznije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definisanje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kriterijuma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određivanje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najboljih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djeteta</w:t>
      </w:r>
    </w:p>
    <w:p w14:paraId="76C5AA17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81B1C22" w14:textId="0DC522A3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obzirom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prepoznaje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princip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rukovodi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tiču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propišu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kriterijumi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elementi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obavezujući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donosioce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skup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kriterijuma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elemenata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donosioci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rukovoditi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neograničen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kriterijumi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propišu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i/>
          <w:sz w:val="24"/>
          <w:szCs w:val="24"/>
          <w:lang w:val="sr-Latn-BA"/>
        </w:rPr>
        <w:t>exempli causa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bude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ostavljena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uzimanja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obzir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kriterijuma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3130DDB" w14:textId="33008191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situacije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D076BAA" w14:textId="23F5B73A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95.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</w:p>
    <w:p w14:paraId="50BA422E" w14:textId="4253463D" w:rsidR="00BA0495" w:rsidRPr="008A65A5" w:rsidRDefault="0064583A" w:rsidP="006458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„(2)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žive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ostvaruju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zaključe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ocijeni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</w:p>
    <w:p w14:paraId="1489CE6F" w14:textId="7BE283C9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Smjernice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procjenu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koriste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polazna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relevantnih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situacija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normirati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konkretne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kriterijume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elemente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oblasti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5C12523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5DBA54A7" w14:textId="028F4EBF" w:rsidR="00BA0495" w:rsidRPr="008A65A5" w:rsidRDefault="008A65A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:</w:t>
      </w:r>
    </w:p>
    <w:p w14:paraId="504E7990" w14:textId="3E8B156C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Konvencije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prepoznato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vodeće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načelo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obavezujući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profesionalni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aktivnosti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nezavisno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preduzimaju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javne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privatne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ustanove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socijalne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državna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tijela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organizacije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civilnog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društva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Načelo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ograničeno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aktivnosti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direktno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usmjerene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obrazovanje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sudski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staranju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/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itd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.),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nego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relevantno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djelatnosti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direktno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indirektno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uticati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raspodjela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budžeta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politika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zapošljavanja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itd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.).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znači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svaki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akter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državni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privatni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obavezu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izvrši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procjenu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uticaja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razmotri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posljedice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svake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mjere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adekvatno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odabranih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Vodeće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načelo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služi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krovna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vodilja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sukoba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Konvencije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primijeniti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nijedna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Konvencije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Konvencija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postavila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univerzalne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ljudskih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opšteprihvaćen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Bosni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Hercegovini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dostupne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informacije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pokazuju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njegova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slaba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D9A5C8E" w14:textId="39E29E59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Zaključna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razmatranja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Komiteta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2019.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paragrafu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navode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osigurati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princip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odgovarajući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integrisan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dosljedno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tumačen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primijenjen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upravnim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sudskim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odlukama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politikama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programima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projektima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nacionalnom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entitetskom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nivou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distrikta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kantonalnom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nivou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lišenu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okruženja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5DDAC38" w14:textId="3B0E923D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propisivanja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vodećih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kriterijuma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procjenu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nemoguće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izbjeći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arbitrarnost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odlučivanja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uskladiti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kriterijume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odlučivanja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stavila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poziciju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obzira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dječjih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tiču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424CB44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0296D144" w14:textId="3DC62460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4.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Specijalizacija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certifikacija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sudija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odlučuju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tiču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djeteta</w:t>
      </w:r>
    </w:p>
    <w:p w14:paraId="6EE6BDD8" w14:textId="53F1FFDF" w:rsidR="00BA0495" w:rsidRPr="008A65A5" w:rsidRDefault="00B010FC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250E04C1" w14:textId="28CD5B9E" w:rsidR="00BA0495" w:rsidRPr="008A65A5" w:rsidRDefault="008A65A5" w:rsidP="006458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VI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maloljetnicima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Službeni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glasnik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13/10, 61/2013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68/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20),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197.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198.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istog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C307A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C307AC" w:rsidRPr="008A65A5">
        <w:rPr>
          <w:rFonts w:ascii="Times New Roman" w:eastAsia="Times New Roman" w:hAnsi="Times New Roman"/>
          <w:i/>
          <w:sz w:val="24"/>
          <w:szCs w:val="24"/>
          <w:lang w:val="sr-Latn-BA"/>
        </w:rPr>
        <w:t>mu</w:t>
      </w:r>
      <w:r w:rsidR="00BA0495" w:rsidRPr="008A65A5">
        <w:rPr>
          <w:rFonts w:ascii="Times New Roman" w:eastAsia="Times New Roman" w:hAnsi="Times New Roman"/>
          <w:i/>
          <w:sz w:val="24"/>
          <w:szCs w:val="24"/>
          <w:lang w:val="sr-Latn-BA"/>
        </w:rPr>
        <w:t>tatis mutandis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inkorporiraju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nomotehničkom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intervencijom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normiraju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prošle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obuke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stekle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znanja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oblasti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obaveza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108.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međutim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detaljnije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razrađena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učinjeno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postupanju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djecom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maloljetnicima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krivičnom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sticanja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certifikata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sticanju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znanja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izrade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programa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obuke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institucije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dužne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sprovoditi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edukacije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pobrojani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subjekti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certifikat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kontaktu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5D91F48" w14:textId="6C800BB6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prepozna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stručnih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savjetnika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psihologa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socijalnih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pedagoga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specijalnih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pedagoga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stručnih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svojim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stručnim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mišljenjem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stručnim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naročito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ostvarivanja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slobodno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izražavanje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88.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podršku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sudijama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učini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obazrivim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dječiji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pravosudnim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sistemom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osigura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izbjegnu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štetne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posljedice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njegov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budući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vaspitanje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591C55B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44CF061" w14:textId="7567AC28" w:rsidR="00BA0495" w:rsidRPr="008A65A5" w:rsidRDefault="008A65A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:</w:t>
      </w:r>
    </w:p>
    <w:p w14:paraId="66AE752E" w14:textId="2DA1FC01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VI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postupanju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djecom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maloljetnicima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krivičnom</w:t>
      </w:r>
      <w:r w:rsidR="00A212B6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normira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oštećenoj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djelom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ciljem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obazrivog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izbjegle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štetne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posljedice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njegov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budući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vaspitanje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</w:t>
      </w:r>
      <w:r w:rsidR="003B708F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obzirom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3B708F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3B708F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učešće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građanskim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tiču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traumatično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poređenju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naročito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cjelokupan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kasniji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života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pružiti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dodatnu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građanskim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obučene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pomoć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stručnih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savjetnika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4DD24B8A" w14:textId="6A2497B6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obaveze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oblasti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krivičnopravne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predstavljaju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implementaciju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međunarodnih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kontaktu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ostalog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Smjernica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Odbora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ministara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Savjeta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Evrope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pravosuđu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naklonjenom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Smjernicama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primjenjivati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uvijek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vjerovatno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svojstvu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dovedena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tijelima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službama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učestvuju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sprovođenju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građanskog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upravnog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Međutim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međunarodni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zakonodavstvu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sistema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Bosni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Hercegovini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normirani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krivičnopravnom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zakonodavstvu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njihovo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normiranje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izostalo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7A8C135" w14:textId="7212A979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izvanredne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rezultate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oblasti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krivičnopravne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kontaktu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obazrivo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specijalizovanih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pomoć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stručnih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savjetnika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neupitan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krivičnom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4008BA16" w14:textId="01223582" w:rsidR="00BA0495" w:rsidRPr="008A65A5" w:rsidRDefault="008A65A5" w:rsidP="006458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međunarodni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standardi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pravosudnim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upravnim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normiraju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pravosudne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uključujući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građanske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uređuje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zakonodavstvo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9D7C1CC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553286D9" w14:textId="178A842C" w:rsidR="00BA0495" w:rsidRPr="008A65A5" w:rsidRDefault="00BA049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Aleksandra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Tepić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Udruženje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žena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Banja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Luka</w:t>
      </w:r>
    </w:p>
    <w:p w14:paraId="0E6C2793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6636E5BA" w14:textId="6E94AD1E" w:rsidR="00BA0495" w:rsidRPr="008A65A5" w:rsidRDefault="0064583A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Apsolutno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protivljenje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ukidanju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uklanjanju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zabrani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fizičkog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kažnjavanja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317FAAB" w14:textId="6B6FCC28" w:rsidR="00BA0495" w:rsidRPr="008A65A5" w:rsidRDefault="0064583A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62.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tački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)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umjesto</w:t>
      </w:r>
      <w:r w:rsidR="0013593E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riječi</w:t>
      </w:r>
      <w:r w:rsidR="0013593E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sudskom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odlukom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utvrđeno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tužilaštvo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pokrenulo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istragu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“.</w:t>
      </w:r>
    </w:p>
    <w:p w14:paraId="29F853C1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36B1E097" w14:textId="5F1C12B4" w:rsidR="00BA0495" w:rsidRPr="008A65A5" w:rsidRDefault="008A65A5" w:rsidP="00BA0495">
      <w:pPr>
        <w:numPr>
          <w:ilvl w:val="0"/>
          <w:numId w:val="39"/>
        </w:numPr>
        <w:tabs>
          <w:tab w:val="left" w:pos="720"/>
          <w:tab w:val="left" w:pos="96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Boban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Savić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advokat</w:t>
      </w:r>
    </w:p>
    <w:p w14:paraId="6101D3A6" w14:textId="59B8B72B" w:rsidR="00BA0495" w:rsidRPr="008A65A5" w:rsidRDefault="00B010FC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</w:p>
    <w:p w14:paraId="1E217C7F" w14:textId="1D0D5DEA" w:rsidR="00BA0495" w:rsidRPr="008A65A5" w:rsidRDefault="00BA0495" w:rsidP="00BA0495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Smatra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izvršen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napad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advokatsku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profesiju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propisivanjem</w:t>
      </w:r>
      <w:r w:rsidR="00100C37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</w:t>
      </w:r>
      <w:r w:rsidR="0064583A" w:rsidRPr="008A65A5">
        <w:rPr>
          <w:rFonts w:ascii="Times New Roman" w:eastAsia="Times New Roman" w:hAnsi="Times New Roman"/>
          <w:sz w:val="24"/>
          <w:szCs w:val="24"/>
          <w:lang w:val="sr-Latn-BA"/>
        </w:rPr>
        <w:t>â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nadležnost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notarima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Još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2004.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godine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počelo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oduzimanje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advokatske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profesije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usvajanjem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notarima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oduzimanje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ugovor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zaključi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advokatima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protivi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usvajanju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bio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moguć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notarima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riječ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očitom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prenosu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sudske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05B1CAEA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0C21E05" w14:textId="3A4A222A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Slada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Ivelić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predsjednica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Notarske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Srpske</w:t>
      </w:r>
    </w:p>
    <w:p w14:paraId="02066356" w14:textId="77777777" w:rsidR="00BA0495" w:rsidRPr="008A65A5" w:rsidRDefault="00BA0495" w:rsidP="00BA0495">
      <w:pPr>
        <w:tabs>
          <w:tab w:val="left" w:pos="960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4A1D9297" w14:textId="272DCC61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komora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dopisu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31.</w:t>
      </w:r>
      <w:r w:rsidR="00100C37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januara</w:t>
      </w:r>
      <w:r w:rsidR="00100C37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2022.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uputila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obrađivaču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okvira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nemaju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usvojenu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produženo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prihvatilo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određene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čemu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zahvalni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prepoznalo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notarsku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javnu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predmete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6B8D751C" w14:textId="308AED19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usvojenom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Nacrtu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54.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propisani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organi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usvojena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alternativa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propisuje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2CD2A43D" w14:textId="477D3F85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3)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1. (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nemaju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usvojenu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djecu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djecu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produženo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podnijeti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razvesti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27F395BF" w14:textId="49E77193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Stavom</w:t>
      </w:r>
      <w:r w:rsidR="0013593E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13593E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13593E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46C49535" w14:textId="34AC3733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lijekove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protiv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primjenjuju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vanparničnom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7E9CDD67" w14:textId="0599F6BF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riječ</w:t>
      </w:r>
      <w:r w:rsidR="0013593E" w:rsidRPr="008A65A5">
        <w:rPr>
          <w:rFonts w:ascii="Times New Roman" w:eastAsiaTheme="minorHAnsi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Alternativa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zadrže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</w:t>
      </w:r>
      <w:r w:rsidR="0013593E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54,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sporazumjeli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prestati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donijeti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razvesti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62E6BFBD" w14:textId="064278D3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4</w:t>
      </w:r>
      <w:r w:rsidR="00100C37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4956914C" w14:textId="2D508181" w:rsidR="00BA0495" w:rsidRPr="008A65A5" w:rsidRDefault="0013593E" w:rsidP="00BA0495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prvostepenog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odustane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obustaviti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1910F012" w14:textId="7B8133B4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Dosadašnji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</w:t>
      </w:r>
      <w:r w:rsidR="00100C37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postaje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5.</w:t>
      </w:r>
    </w:p>
    <w:p w14:paraId="39D6A5C0" w14:textId="4D4A34E6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prihvati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Notarske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komore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razvesti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nužno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izvršiti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izmjene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64.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poslije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dodaje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novi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glasi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7AA18DF7" w14:textId="361A2279" w:rsidR="00BA0495" w:rsidRPr="008A65A5" w:rsidRDefault="0013593E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saglasna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podnijeti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54.</w:t>
      </w:r>
      <w:r w:rsidR="00100C37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22D0270E" w14:textId="62DA0662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</w:t>
      </w:r>
      <w:r w:rsidR="0013593E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:</w:t>
      </w:r>
    </w:p>
    <w:p w14:paraId="26771456" w14:textId="4425E22F" w:rsidR="00BA0495" w:rsidRPr="008A65A5" w:rsidRDefault="0013593E" w:rsidP="00BA0495">
      <w:pPr>
        <w:spacing w:after="160" w:line="240" w:lineRule="auto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„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odustane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ostane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smatraće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tužbom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proslijediti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4153EF53" w14:textId="77777777" w:rsidR="00BA0495" w:rsidRPr="008A65A5" w:rsidRDefault="00BA0495" w:rsidP="00BA0495">
      <w:pPr>
        <w:spacing w:after="160" w:line="240" w:lineRule="auto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4C1112F3" w14:textId="471E3CA9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izvrše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izmjene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dopune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71.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dodaju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</w:t>
      </w:r>
      <w:r w:rsidR="00100C37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5, 6</w:t>
      </w:r>
      <w:r w:rsidR="00100C37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</w:t>
      </w:r>
      <w:r w:rsidR="004E761D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glase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: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4610DF46" w14:textId="20D330B4" w:rsidR="00BA0495" w:rsidRPr="008A65A5" w:rsidRDefault="00803AA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povlačenje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uslijedilo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nakon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prvostepenog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utvrditi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dejstva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obustavlja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105268F5" w14:textId="01DC30AA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(6)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propisan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stavom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5.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odustao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44914164" w14:textId="6087D278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podnesen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saznanju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umro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predmet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proslijediti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nasljednici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nastave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već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započeti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radi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utvrđivanja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postojao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osnov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istican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časa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smrti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Nasljednici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nastaviti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šest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mjeseci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časa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smrti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803AA5"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</w:p>
    <w:p w14:paraId="1386709F" w14:textId="77DD4E54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</w:t>
      </w:r>
      <w:r w:rsidR="004E761D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postaje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8. </w:t>
      </w:r>
    </w:p>
    <w:p w14:paraId="279B4EB1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</w:p>
    <w:p w14:paraId="0C26A85B" w14:textId="490126F6" w:rsidR="00BA0495" w:rsidRPr="008A65A5" w:rsidRDefault="008A65A5" w:rsidP="00BA0495">
      <w:pPr>
        <w:spacing w:after="16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predloženih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:</w:t>
      </w:r>
    </w:p>
    <w:p w14:paraId="42156C8C" w14:textId="605A69E9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žele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materijalnopravnom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potrebe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isključivo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vodi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predstavlja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konsenzus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stranaka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takav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održavati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snazi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saglasili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okončati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4AF20742" w14:textId="56C80EBC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Zadržavanjem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zakonskih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normi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trebali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rješavaju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vanparničnog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konačno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rješavale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stvari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predviđeno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1.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izričito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konkretnom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slučaj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Istim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izričito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normirano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Ovim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određuju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osnovni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sudovi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okružni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sudovi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okružni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privredni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sudovi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Viši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privredni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Vrhovni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raspravljaju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odlučuju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građanskopravnim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sporovima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posebnim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drugačije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određeno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.“</w:t>
      </w:r>
    </w:p>
    <w:p w14:paraId="420D44FF" w14:textId="58153313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teoriji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procesnog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već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odavno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primijećeno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podnesu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postoje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dvije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stranke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već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pojavljaju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ulozi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predlagača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Navedeno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nedvosmisleno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ukazuje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spada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postigli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prestane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ovaj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svojoj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pravnoj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prirodi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vanparnični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Predloženim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konačno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pokreće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, 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smjestili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gdje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pripada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vodi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vanparničnog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121CB232" w14:textId="58B55BFE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4)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mora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utvrditi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izjavljenih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volja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ništa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drugo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upućuje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68</w:t>
      </w:r>
      <w:r w:rsidR="00803AA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Nacrta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istražnog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načela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razlog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više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vode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zadrži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podnijeti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71ECED8C" w14:textId="061BA375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5)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Izmještanjem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procedure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stvorilo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mjesto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određeni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čisti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bolje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reći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parnični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postupci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izmjeste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vanparničnog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parnični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Prema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izvještaju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Zavoda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statistiku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Republike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Srpske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dobijenom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februaru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obaviješteni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2020.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godini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razvedena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574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navedeno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202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slučaja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razvoda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bilo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izdržavanja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implicira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moglo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riješiti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202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predmeta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2961F558" w14:textId="6B518990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6)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toga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zadržavanjem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podnijeti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vodio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vanparničnog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zahtijevalo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nikakve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dalje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izmjene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notarskoj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službi</w:t>
      </w:r>
      <w:r w:rsidR="00A212B6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A212B6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Republici</w:t>
      </w:r>
      <w:r w:rsidR="00A212B6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2E0DF096" w14:textId="049DAE5D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7)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Zadržavanjem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navedene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smanjen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priliv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sredstva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budžet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sudskih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taksa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nacrtu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predviđene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mnogo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većem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obimu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isključive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kompetencije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nego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ranije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bilo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npr</w:t>
      </w:r>
      <w:r w:rsidR="00803AA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kontakata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srodnicima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vezana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davanje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promet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nepokretnosti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predstavlja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druge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imao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dijelu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naplaćenih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taksi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namiriti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priliv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sredstva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budžetu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Podsjećamo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Taksa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sudskim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taksama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200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taksa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presudu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100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202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predmeta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2020.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godini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iznosilo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60.600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naplaćenih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taksi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naplaćene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Umjesto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naknade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naplaćivale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dobio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67D36622" w14:textId="0D97ABEE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8)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nužno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normirati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volja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bude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ispoštovana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kraćem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vremenu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notarska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služba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omogućava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plašiti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izmještanjem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procedure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povjeravanje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institucija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ugroziti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ovdje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postignut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već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materijalnopravnom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utvrđuje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postignut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izričite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volje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ništa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više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sprovodi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mirenje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pripremnog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zakaže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pripremno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odmah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poslije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pripremnog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zakazuje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održava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glavnu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raspravu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razloga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rješavaju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sudovi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stranke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izaberu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zadržati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mogućnost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takav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sprovede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vanparničnog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nacrtu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predloženo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. </w:t>
      </w:r>
    </w:p>
    <w:p w14:paraId="340216AC" w14:textId="57F9C9C7" w:rsidR="00BA0495" w:rsidRPr="008A65A5" w:rsidRDefault="00BA049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9)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Zadržavanjem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54.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sprovesti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bilo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interesu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prebivalište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području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onih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lokalnih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zajednica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jedinice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lokalne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samouprave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postoji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istovremeno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jedinici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imenovan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nalazi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njegovo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sjedište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Ovaj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razlog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imajući</w:t>
      </w:r>
      <w:r w:rsidR="004E761D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4E761D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vidu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navedene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razloge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ide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prilog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održivosti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notarskih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kancelarija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jedinicama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lokalne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samouprave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nemaju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razvijenu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privredu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promet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nepokretnosti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imenovanog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(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obaveza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notarskoj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službi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A212B6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Republici</w:t>
      </w:r>
      <w:r w:rsidR="00A212B6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Srpskoj</w:t>
      </w:r>
      <w:r w:rsidR="00A212B6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svaka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jedinica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lokalne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samouprave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najmanje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sjedište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bez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obzira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stanovnika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napušteno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zakonsko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20.000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stanovnika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bira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razlog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povjeriti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alternativa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propisana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organu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sprovesti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sporazumjeti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Određivanjem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adekvatne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tarife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naknade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troškove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uštedjeli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troškove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odlaska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troškove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oko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preuzimanja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presude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razvodu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prvostepena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presuda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dostavlja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pravilima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dostavljanju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već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parnične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stranke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preuzimaju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pismeno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izrađenu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presudu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Nadalje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pristup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notaru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lakši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nego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zbog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manje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opterećenosti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predmetima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manjeg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stepena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oficijelnog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postupanja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nego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4F2C82AD" w14:textId="35369EBF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kraju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obrazloženja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ističemo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njenih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preuzmu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razlozi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lukrativne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prirode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već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notarijat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učestvuje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izgradnji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sistema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budu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ravnomjerno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preraspoređeni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država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entitet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bude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oštećena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pravosudnim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profesijama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raspoređeni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pozitivnopravnim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pojedini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pravosudnih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profesija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poslove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radnje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izražaja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njihov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profesionalizam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Slobodni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istaknemo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još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korak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zakonodavca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pojedine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poslove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povjerava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doprinose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sigurnosti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preduzimanja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radnji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prevelikog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utroška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vremena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sredstava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čiju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visinu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zakonodavni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usvoji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Notarske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komore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istaknemo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predloženo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odlučili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razvedu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opterećuje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pravosudni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sistem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uspjeli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minimalne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troškove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razriješe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uspostavljen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okonča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799DF78B" w14:textId="77777777" w:rsidR="00BA0495" w:rsidRPr="008A65A5" w:rsidRDefault="00BA0495" w:rsidP="00BA0495">
      <w:pPr>
        <w:tabs>
          <w:tab w:val="left" w:pos="960"/>
        </w:tabs>
        <w:spacing w:after="0" w:line="240" w:lineRule="auto"/>
        <w:ind w:left="107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3C2E8163" w14:textId="1AE4456E" w:rsidR="00BA0495" w:rsidRPr="008A65A5" w:rsidRDefault="00BA0495" w:rsidP="00BA0495">
      <w:pPr>
        <w:numPr>
          <w:ilvl w:val="0"/>
          <w:numId w:val="39"/>
        </w:numPr>
        <w:tabs>
          <w:tab w:val="left" w:pos="360"/>
          <w:tab w:val="left" w:pos="9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Advokat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Jovana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Pušac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Radne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grupe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izradu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predmetnog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zakona</w:t>
      </w:r>
    </w:p>
    <w:p w14:paraId="5F269066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657E864C" w14:textId="1E38C987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razvesti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41F30B5E" w14:textId="760B2D9E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smijemo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izjednačavati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ništavosti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rušljivost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407F55C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605C8696" w14:textId="50B9C3E7" w:rsidR="00BA0495" w:rsidRPr="008A65A5" w:rsidRDefault="008A65A5" w:rsidP="00BA0495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Ranka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Račić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redovni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profesor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Pravnog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fakulteta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Univerziteta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Istočnom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Sarajevu</w:t>
      </w:r>
    </w:p>
    <w:p w14:paraId="58A42339" w14:textId="76021E30" w:rsidR="00BA0495" w:rsidRPr="008A65A5" w:rsidRDefault="00B010FC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2BE82FC7" w14:textId="09E92567" w:rsidR="00BA0495" w:rsidRPr="008A65A5" w:rsidRDefault="008A65A5" w:rsidP="00BA049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Vanbračni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supružnik</w:t>
      </w:r>
    </w:p>
    <w:p w14:paraId="057DB89E" w14:textId="32E90841" w:rsidR="00BA0495" w:rsidRPr="008A65A5" w:rsidRDefault="008A65A5" w:rsidP="00BA0495">
      <w:pPr>
        <w:numPr>
          <w:ilvl w:val="0"/>
          <w:numId w:val="34"/>
        </w:num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umjesto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partner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“.</w:t>
      </w:r>
    </w:p>
    <w:p w14:paraId="43203846" w14:textId="6EBC9840" w:rsidR="00BA0495" w:rsidRPr="008A65A5" w:rsidRDefault="008A65A5" w:rsidP="00BA0495">
      <w:pPr>
        <w:numPr>
          <w:ilvl w:val="0"/>
          <w:numId w:val="34"/>
        </w:num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umjesto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: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partnera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“.</w:t>
      </w:r>
    </w:p>
    <w:p w14:paraId="461BBC15" w14:textId="466899B9" w:rsidR="00BA0495" w:rsidRPr="008A65A5" w:rsidRDefault="008A65A5" w:rsidP="00BA0495">
      <w:pPr>
        <w:numPr>
          <w:ilvl w:val="0"/>
          <w:numId w:val="34"/>
        </w:num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10.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primjedba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umjesto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partnera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“.</w:t>
      </w:r>
    </w:p>
    <w:p w14:paraId="310B45A0" w14:textId="244641F8" w:rsidR="00BA0495" w:rsidRPr="008A65A5" w:rsidRDefault="008A65A5" w:rsidP="00BA0495">
      <w:pPr>
        <w:numPr>
          <w:ilvl w:val="0"/>
          <w:numId w:val="34"/>
        </w:num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13.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87AD65B" w14:textId="1FDDC7A2" w:rsidR="00BA0495" w:rsidRPr="008A65A5" w:rsidRDefault="008A65A5" w:rsidP="00803AA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značenje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riječi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ukazuje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Rečniku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jezika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značenja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jezički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ispravno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već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partner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3B7E229F" w14:textId="77777777" w:rsidR="00BA0495" w:rsidRPr="008A65A5" w:rsidRDefault="00BA0495" w:rsidP="00BA049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71030520" w14:textId="64FA3BCB" w:rsidR="00BA0495" w:rsidRPr="008A65A5" w:rsidRDefault="00BA0495" w:rsidP="00BA0495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32 </w:t>
      </w:r>
      <w:r w:rsidR="004E761D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–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Nesposobnost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rasuđivanje</w:t>
      </w:r>
    </w:p>
    <w:p w14:paraId="1BE894E3" w14:textId="14AABB91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4E761D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32.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44A49079" w14:textId="465D13AC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duševne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bolesti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duševne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nerazvijenosti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drugih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razloga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sposobno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rasuđiv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anje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.“</w:t>
      </w:r>
    </w:p>
    <w:p w14:paraId="78473AC9" w14:textId="4C527918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sadržana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mentalnog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zdravlja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govori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duševnoj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bolesti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duševnoj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nerazvijenosti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već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mentalno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bolesnom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zemljama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nastale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disolucijom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bivše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SFRJ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ispušteno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definisalo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nesposobnost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rasuđivanje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razlozima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duševnu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bolest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duševnu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nerazvijenost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razlozima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sposobno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rasuđivanje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FA72023" w14:textId="100A5507" w:rsidR="00BA0495" w:rsidRPr="008A65A5" w:rsidRDefault="008A65A5" w:rsidP="00BA04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32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</w:p>
    <w:p w14:paraId="2988C6F1" w14:textId="1E784256" w:rsidR="00BA0495" w:rsidRPr="008A65A5" w:rsidRDefault="00BA0495" w:rsidP="00803AA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zaključiti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lice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nesposobno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rasuđivanje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“.</w:t>
      </w:r>
    </w:p>
    <w:p w14:paraId="7F44D86C" w14:textId="77777777" w:rsidR="00BA0495" w:rsidRPr="008A65A5" w:rsidRDefault="00BA0495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0F2FB560" w14:textId="323CBBC2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42 </w:t>
      </w:r>
      <w:r w:rsidR="00803A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–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Izbor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prezimena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zajedničkog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djeteta</w:t>
      </w:r>
    </w:p>
    <w:p w14:paraId="344DED61" w14:textId="7F1F43D6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dodati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glasio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</w:p>
    <w:p w14:paraId="2C988359" w14:textId="62B94A91" w:rsidR="00BA0495" w:rsidRPr="008A65A5" w:rsidRDefault="00803A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imati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različito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prezime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</w:p>
    <w:p w14:paraId="71F3B064" w14:textId="70F8DC40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42.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regulisano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prezime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prezime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prezimenu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njihovog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CC2DBF9" w14:textId="7A9BCDE8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određivanju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prezimena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sadržana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Međutim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izostalo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prezimenu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nužno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involvira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4A7DABCF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5235018F" w14:textId="4594996F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54 </w:t>
      </w:r>
      <w:r w:rsidR="004E761D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–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</w:p>
    <w:p w14:paraId="5689B13A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B60D595" w14:textId="15CED619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Smatramo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brisati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riječ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alternativa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ostaviti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nužno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tehnički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termin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ispravan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procesnoj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teoriji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već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vremena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podneska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zahtijevaju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podnesak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sadrži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podatke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inicijalna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označi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4CEEBB53" w14:textId="5F8842D1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sporazumjeli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budu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involvirane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izaberu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donijeti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7D954547" w14:textId="510D867B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Nužno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istaći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Hrvatskoj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Zakonodavac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zemlji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razliku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situacija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zakonodavstvu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Srbije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zemlji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Hrvatskoj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Sloveniji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628FA4BC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3BAFA886" w14:textId="154BD002" w:rsidR="00BA0495" w:rsidRPr="008A65A5" w:rsidRDefault="008A65A5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Slijedom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predlož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54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</w:p>
    <w:p w14:paraId="6C32F994" w14:textId="77777777" w:rsidR="00803AA5" w:rsidRPr="008A65A5" w:rsidRDefault="00803AA5" w:rsidP="00BA0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3B6CD45D" w14:textId="3DE068ED" w:rsidR="00BA0495" w:rsidRPr="008A65A5" w:rsidRDefault="00803AA5" w:rsidP="00BA0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</w:p>
    <w:p w14:paraId="6A0E9579" w14:textId="7FA3E4A2" w:rsidR="00803AA5" w:rsidRPr="008A65A5" w:rsidRDefault="008A65A5" w:rsidP="00803A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54.</w:t>
      </w:r>
    </w:p>
    <w:p w14:paraId="0C1A5A80" w14:textId="4C892CE8" w:rsidR="00803AA5" w:rsidRPr="008A65A5" w:rsidRDefault="00803AA5" w:rsidP="00BA0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591BBD37" w14:textId="44670F87" w:rsidR="00BA0495" w:rsidRPr="008A65A5" w:rsidRDefault="00803AA5" w:rsidP="00803AA5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„(1)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razvesti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usvojenu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produženo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836C11F" w14:textId="363B4783" w:rsidR="00BA0495" w:rsidRPr="008A65A5" w:rsidRDefault="00803AA5" w:rsidP="00803AA5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prvostepene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odustane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obustavlja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79B8973" w14:textId="19529970" w:rsidR="00BA0495" w:rsidRPr="008A65A5" w:rsidRDefault="00803AA5" w:rsidP="00803AA5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razvesti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njihov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74F4A351" w14:textId="4F1B6240" w:rsidR="00BA0495" w:rsidRPr="008A65A5" w:rsidRDefault="00803AA5" w:rsidP="00803AA5">
      <w:pPr>
        <w:spacing w:after="16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prvostepenog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odustane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obustaviti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682A5083" w14:textId="38EB621F" w:rsidR="00BA0495" w:rsidRPr="008A65A5" w:rsidRDefault="00803AA5" w:rsidP="00803AA5">
      <w:pPr>
        <w:spacing w:after="16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lijekove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primjenjuju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</w:p>
    <w:p w14:paraId="3A5F959F" w14:textId="03D35572" w:rsidR="00BA0495" w:rsidRPr="008A65A5" w:rsidRDefault="008A65A5" w:rsidP="00BA049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</w:p>
    <w:p w14:paraId="7FFBBB0A" w14:textId="20CB9C79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Važno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istaći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nesporna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stvar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predloženo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citiranom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</w:p>
    <w:p w14:paraId="27A2A7CA" w14:textId="7EE9F1A4" w:rsidR="004E761D" w:rsidRPr="008A65A5" w:rsidRDefault="004E761D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utvrđuju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pravila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organi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odlučuju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imovinskim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interesima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rješavaju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77437D5E" w14:textId="22BCDE1B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(2)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primjenjuju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drugim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pravnim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stvarima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sudova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određeno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rješavaju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>odnose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zaštitu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povrijeđenog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ugroženog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zbog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karaktera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stvari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svojstva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stranaka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primijeniti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parničnom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4E761D"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732D8066" w14:textId="497FFC19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klasičnoj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porodičnopravnoj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stvari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redovan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put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ostvarenja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33A3AFA2" w14:textId="6DF1ABBA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postojala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kumulacija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Sudska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praksa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jedinstvena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npr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istakli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diobu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imovine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vraća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uređenje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eventualnu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diobu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imovine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tužbu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argumentacija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pojaviti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problem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uradi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bude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kumulativno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postavljen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diobu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imovine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odlučivati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Napominjemo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jedino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produženo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jeste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995A6F4" w14:textId="5D04C4B6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zastupati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punomoćnik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5518F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izričito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podnosioce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zastupa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punomoćnik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D32B4F5" w14:textId="359AC953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lijekove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primjenjuju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vanparničnom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Smatramo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umjesto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riječi</w:t>
      </w:r>
      <w:r w:rsidR="005518FA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5518F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5518F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5518F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riječ</w:t>
      </w:r>
      <w:r w:rsidR="005518FA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“,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otklonile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procesnopravne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dileme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4D54FE6F" w14:textId="07F17A47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svega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naprijed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rečeno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nužno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inicijalna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nazove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0B1C3A9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4EAC1458" w14:textId="5CA27AC9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Predlažem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da</w:t>
      </w:r>
      <w:r w:rsidR="00B010FC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64</w:t>
      </w:r>
      <w:r w:rsidR="005518FA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: </w:t>
      </w:r>
    </w:p>
    <w:p w14:paraId="3A9547AA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0BEB1A7B" w14:textId="72B392E9" w:rsidR="00BA0495" w:rsidRPr="008A65A5" w:rsidRDefault="00803A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„(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55638C5E" w14:textId="23FCE9EA" w:rsidR="00BA0495" w:rsidRPr="008A65A5" w:rsidRDefault="00803A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pokreće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70CC804" w14:textId="1CC749E4" w:rsidR="00BA0495" w:rsidRPr="008A65A5" w:rsidRDefault="00803A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zahtijevaju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parnični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pokreće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062216F" w14:textId="271679D0" w:rsidR="00BA0495" w:rsidRPr="008A65A5" w:rsidRDefault="00803A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odustane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taj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FA9934F" w14:textId="0E0777EE" w:rsidR="00BA0495" w:rsidRPr="008A65A5" w:rsidRDefault="00803A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5)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notaru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54.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7F5B44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3.</w:t>
      </w:r>
    </w:p>
    <w:p w14:paraId="278544CC" w14:textId="779E93FF" w:rsidR="00BA0495" w:rsidRPr="008A65A5" w:rsidRDefault="00803A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(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6)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odustane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smatraće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tužbom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proslijediti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EAD0CC4" w14:textId="0A3D5B2D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Podnosioce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zastupa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isti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punomoćnik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</w:p>
    <w:p w14:paraId="0FCFA00F" w14:textId="77777777" w:rsidR="00BA0495" w:rsidRPr="008A65A5" w:rsidRDefault="00BA0495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2B3C25A9" w14:textId="098FA7D9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Ukoliko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ostane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izaberu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razvesti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njihov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dopune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nužne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relevantno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D7D7F70" w14:textId="1AEA6CBF" w:rsidR="00BA0495" w:rsidRDefault="00BA0495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2E5A9096" w14:textId="6369A2FB" w:rsidR="003231FB" w:rsidRDefault="003231FB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669E64E0" w14:textId="77777777" w:rsidR="003231FB" w:rsidRPr="008A65A5" w:rsidRDefault="003231FB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28ECAA0" w14:textId="3ED54ED7" w:rsidR="00BA0495" w:rsidRPr="008A65A5" w:rsidRDefault="008A65A5" w:rsidP="00BA04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lastRenderedPageBreak/>
        <w:t>Član</w:t>
      </w:r>
      <w:r w:rsidR="00B010FC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65 –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Tužba</w:t>
      </w:r>
    </w:p>
    <w:p w14:paraId="0B0014ED" w14:textId="77777777" w:rsidR="00BA0495" w:rsidRPr="008A65A5" w:rsidRDefault="00BA0495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D2F6F70" w14:textId="65F82B63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uslovom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maloljetne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pretrpjela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terminološke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izmjene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glasio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</w:p>
    <w:p w14:paraId="3FD2DD06" w14:textId="77777777" w:rsidR="00BA0495" w:rsidRPr="008A65A5" w:rsidRDefault="00BA0495" w:rsidP="00BA0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7761802" w14:textId="65F806FB" w:rsidR="00BA0495" w:rsidRPr="008A65A5" w:rsidRDefault="008A65A5" w:rsidP="00BA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65.</w:t>
      </w:r>
    </w:p>
    <w:p w14:paraId="2883BCA0" w14:textId="77777777" w:rsidR="00BA0495" w:rsidRPr="008A65A5" w:rsidRDefault="00BA0495" w:rsidP="00BA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60E80CEE" w14:textId="4F022590" w:rsidR="00BA0495" w:rsidRPr="008A65A5" w:rsidRDefault="00803A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zastarijeva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rokovima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uslovljeno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ugovora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144F940" w14:textId="365201A7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prelazi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nasljednike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nasljednici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nastaviti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započeti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istican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časa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šest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mjeseci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časa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E1AF095" w14:textId="2E9C6324" w:rsidR="00BA0495" w:rsidRPr="008A65A5" w:rsidRDefault="00BA0495" w:rsidP="00BA049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primjenjuje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</w:t>
      </w:r>
    </w:p>
    <w:p w14:paraId="3A8C3FEC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317D18A0" w14:textId="2490A096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70 </w:t>
      </w:r>
      <w:r w:rsidR="009B3671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–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Nemogućnost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propuštanja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priznanja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.</w:t>
      </w:r>
    </w:p>
    <w:p w14:paraId="27268E70" w14:textId="7D6DAE0B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70.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marginalnim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naslovom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Nemogućnost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propuštanja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izričito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donijeti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propuštanja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sudsko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poravnanje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Pošto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ispuštena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nemogućnost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izmjenu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70.</w:t>
      </w:r>
    </w:p>
    <w:p w14:paraId="0D333023" w14:textId="63AB2638" w:rsidR="00BA0495" w:rsidRPr="008A65A5" w:rsidRDefault="008A65A5" w:rsidP="00BA04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naslov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sudsko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poravnanje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postojeću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dopuniti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odricanja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</w:p>
    <w:p w14:paraId="7FCA7332" w14:textId="73231BBD" w:rsidR="00BA0495" w:rsidRPr="008A65A5" w:rsidRDefault="00803AA5" w:rsidP="00BA0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sudsko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poravnanje</w:t>
      </w:r>
    </w:p>
    <w:p w14:paraId="14B2461E" w14:textId="77777777" w:rsidR="00BA0495" w:rsidRPr="008A65A5" w:rsidRDefault="00BA0495" w:rsidP="00BA0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638B79B" w14:textId="10B02A44" w:rsidR="00BA0495" w:rsidRPr="008A65A5" w:rsidRDefault="00803AA5" w:rsidP="00803AA5">
      <w:pPr>
        <w:spacing w:after="16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bračnom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izreći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propuštanja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priznanja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odricanja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8E86C75" w14:textId="3D5F5325" w:rsidR="00BA0495" w:rsidRPr="008A65A5" w:rsidRDefault="00803AA5" w:rsidP="00803AA5">
      <w:pPr>
        <w:spacing w:after="16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zaključiti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sudsko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poravnanje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“</w:t>
      </w:r>
    </w:p>
    <w:p w14:paraId="2795925B" w14:textId="4F630EC3" w:rsidR="00BA0495" w:rsidRPr="008A65A5" w:rsidRDefault="008A65A5" w:rsidP="00BA049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klasičnom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disponirati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svojim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zahtjevom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riješiti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preduzimanjem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dispozitivne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parnične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Nužno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izmijeniti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naslov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postojeći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sugeriše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propuštanja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odricanja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poravnanja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01C7C56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4FDAA976" w14:textId="631E98DB" w:rsidR="00BA0495" w:rsidRPr="008A65A5" w:rsidRDefault="008A65A5" w:rsidP="00BA04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71 </w:t>
      </w:r>
      <w:r w:rsidR="00803AA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–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Povlačenje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tužbe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braka</w:t>
      </w:r>
    </w:p>
    <w:p w14:paraId="12A3F2E1" w14:textId="77777777" w:rsidR="00BA0495" w:rsidRPr="008A65A5" w:rsidRDefault="00BA0495" w:rsidP="00BA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36A96181" w14:textId="7FADA722" w:rsidR="00BA0495" w:rsidRPr="008A65A5" w:rsidRDefault="008A65A5" w:rsidP="00BA04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obrađivač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involvirao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pravilo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kome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razvesti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uslovom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bilo</w:t>
      </w:r>
      <w:r w:rsidR="009B367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9B367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nužno</w:t>
      </w:r>
      <w:r w:rsidR="009B367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korigovati</w:t>
      </w:r>
      <w:r w:rsidR="009B367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odredbu</w:t>
      </w:r>
      <w:r w:rsidR="009B367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71.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9B367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5, 6</w:t>
      </w:r>
      <w:r w:rsidR="009B367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7.</w:t>
      </w:r>
    </w:p>
    <w:p w14:paraId="1B0E5B72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10D6E621" w14:textId="6186D8AA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Predlažem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izmijeni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sljedeći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1F473EEE" w14:textId="77777777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B45FA1E" w14:textId="48641BCF" w:rsidR="00BA0495" w:rsidRPr="008A65A5" w:rsidRDefault="00803AA5" w:rsidP="00BA04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71.</w:t>
      </w:r>
    </w:p>
    <w:p w14:paraId="16991995" w14:textId="6BCA27E5" w:rsidR="00BA0495" w:rsidRPr="008A65A5" w:rsidRDefault="008A65A5" w:rsidP="00BA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Povlačenje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</w:p>
    <w:p w14:paraId="0A7723F4" w14:textId="77777777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7AAEB4F" w14:textId="201D8E0D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 xml:space="preserve">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parnicama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tužilac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glavne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rasprave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pristankom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završen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311FADC" w14:textId="16D3252D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supružnici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povući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završen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3D19680" w14:textId="00B62160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povlačenje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uslijedilo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prvostepene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prvostepeni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obustavlja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A877868" w14:textId="6EB03CDB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(4)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prethodnog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čime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dira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nasljednika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nastave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smislu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64.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0A22E156" w14:textId="79757716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(5)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povlačenje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uslijedilo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nakon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donošenja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prvostepenog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utvrditi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pravnog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dejstva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obustavlja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772B5284" w14:textId="01A965D8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(6)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propisan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5.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odustao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bračnih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54098D95" w14:textId="3AFE53AB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(7)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prijedlog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podnesen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saznanju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umro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predmet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proslijediti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nadležnom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kako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nasljednici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mogli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nastave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već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započeti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utvrđivanja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postojao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osnov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razvod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istican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časa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bračnog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Nasljednici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nastaviti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postupak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šest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mjeseci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časa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smrti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D89823F" w14:textId="2973BB8C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(8)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odricanje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efekat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povlačenje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6F565AB0" w14:textId="78D760BF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Izmjene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dopune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5, 6.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nužne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normotvorac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razvede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brak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EE20DCB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21380854" w14:textId="35F4AB15" w:rsidR="00BA0495" w:rsidRPr="008A65A5" w:rsidRDefault="008A65A5" w:rsidP="00BA04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75 </w:t>
      </w:r>
      <w:r w:rsidR="009B3671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–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suda</w:t>
      </w:r>
    </w:p>
    <w:p w14:paraId="7DA44159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16BF470" w14:textId="3DA14A7E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9B3671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procesnopravnom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korektno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normiran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Nacrtu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govori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snazi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okončanja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</w:t>
      </w:r>
    </w:p>
    <w:p w14:paraId="458D1EF7" w14:textId="7994465A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jasno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mislilo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jasno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stoji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snazi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“.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sporan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govori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pravosnažnog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okončanja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potraživanjima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vjerovatno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istovremeno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opasnost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odlaganja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Odlukom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iscrpiti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Stoga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="009B367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4</w:t>
      </w:r>
      <w:r w:rsidR="009B367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51E9BF00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F51319A" w14:textId="098BA884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„(4)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donošenja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pravnosnažnog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okončanja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.“ </w:t>
      </w:r>
    </w:p>
    <w:p w14:paraId="38E8A92D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50AF0115" w14:textId="2F7F3425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mislilo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4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64C96562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1D4349E1" w14:textId="650E7A8B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ostaje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snazi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pravnosnažnog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okončanja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</w:t>
      </w:r>
    </w:p>
    <w:p w14:paraId="3975F815" w14:textId="6590E294" w:rsidR="00BA049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251359D" w14:textId="00828674" w:rsidR="003231FB" w:rsidRDefault="003231FB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2A6CCF62" w14:textId="2B5CB8C4" w:rsidR="003231FB" w:rsidRDefault="003231FB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F28F98E" w14:textId="01FA7D37" w:rsidR="003231FB" w:rsidRDefault="003231FB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1A260CB" w14:textId="77777777" w:rsidR="003231FB" w:rsidRPr="008A65A5" w:rsidRDefault="003231FB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7DBB1212" w14:textId="5BD7566F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lastRenderedPageBreak/>
        <w:t>Član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94</w:t>
      </w:r>
      <w:r w:rsidR="009B3671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–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Poslovna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sposobnost</w:t>
      </w:r>
      <w:r w:rsidR="00BA0495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>djeteta</w:t>
      </w:r>
    </w:p>
    <w:p w14:paraId="0CB13195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4C7CA1E" w14:textId="59ACD0F8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obzira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94.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nosi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naslov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Poslovna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sposobnost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ispuštena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potpuna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poslovna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sposobnost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Napominjemo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mjesto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gdje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izmijeni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novi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4.</w:t>
      </w:r>
    </w:p>
    <w:p w14:paraId="7FA1A215" w14:textId="18409BA9" w:rsidR="00BA0495" w:rsidRPr="008A65A5" w:rsidRDefault="00803A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Punoljetstvo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navršenom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18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godinom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života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76D400E1" w14:textId="63824C89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(4)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Potpuna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poslovna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sposobnost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stiče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punoljetstvom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sklapanjem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braka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uz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saglasnost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suda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>.“</w:t>
      </w:r>
    </w:p>
    <w:p w14:paraId="36F05687" w14:textId="01E25CF8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Dejan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Savić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Centar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Višegrad</w:t>
      </w:r>
    </w:p>
    <w:p w14:paraId="3ED9EE4D" w14:textId="77777777" w:rsidR="009B3671" w:rsidRPr="008A65A5" w:rsidRDefault="009B3671" w:rsidP="009B3671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1AD55FDB" w14:textId="701EB7F5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brisati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najveći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problem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izvršavaju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naime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administrativno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proces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dugo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traje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putem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lokalne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uprave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sporo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tromo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ljudi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predmetima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empatiju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vremenu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djeca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gube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žive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06CB0976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3636B07C" w14:textId="33AB9F66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Boris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Stojanović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advokat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Banje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Luke</w:t>
      </w:r>
    </w:p>
    <w:p w14:paraId="6B1D5CDC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60805FA0" w14:textId="200D9DC9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Sadašnje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važećem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administrativnoj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izvršnosti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lokalnih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uređenja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nekim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lokalnim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zajednicama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loše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nekima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nikako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funkcioniše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shodno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tome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dobro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stavljanje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ruke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donose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privremeno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bolje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uvijek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opstruisanja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7E17922" w14:textId="50364559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13.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vanbračni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izjednače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imovinskih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FF0D86E" w14:textId="2683ADC4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</w:t>
      </w:r>
      <w:r w:rsidR="00715A9A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301.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302.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udio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privrednim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društvima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smatra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imovinom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urediti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statusa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privrednim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društvima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</w:p>
    <w:p w14:paraId="35ABCDF3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1B08C2E3" w14:textId="365D5013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Direktor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Centra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Ilidža</w:t>
      </w:r>
    </w:p>
    <w:p w14:paraId="3A294F9D" w14:textId="6F9E2888" w:rsidR="00BA0495" w:rsidRPr="008A65A5" w:rsidRDefault="00B010FC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</w:p>
    <w:p w14:paraId="5DE00902" w14:textId="2478DA4C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nijedan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opstruiše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viđanje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priznavati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74.</w:t>
      </w:r>
    </w:p>
    <w:p w14:paraId="76C67CCC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37AE8D9A" w14:textId="08717B21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Direktor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Centra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Pale</w:t>
      </w:r>
    </w:p>
    <w:p w14:paraId="3E7B3193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1729AC12" w14:textId="38E51DEA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privremenom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inače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dalje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manipulacijama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4BAF5F2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037A22BA" w14:textId="4AF81DFB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Centar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Prnjavor</w:t>
      </w:r>
    </w:p>
    <w:p w14:paraId="7F92FCED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44FE1B9D" w14:textId="0EA3B1BD" w:rsidR="00BA0495" w:rsidRPr="008A65A5" w:rsidRDefault="00B010FC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03AA5"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Predlažu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hitnom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privremeno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74.</w:t>
      </w:r>
    </w:p>
    <w:p w14:paraId="63763844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49596790" w14:textId="74F75988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Slaviša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Stojaković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Centar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Laktaši</w:t>
      </w:r>
    </w:p>
    <w:p w14:paraId="05E6D782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03E641B0" w14:textId="4485F124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14.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doda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centar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služba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socijalne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372BDE7" w14:textId="2477EF6B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56.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obaveznost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mirenje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vrši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miriteljima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53EC0CE6" w14:textId="23817FE9" w:rsidR="00BA0495" w:rsidRPr="008A65A5" w:rsidRDefault="00803AA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229.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propisane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forme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izvještaja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7.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umjesto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nalaz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mišljenje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stoji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izvještaj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prelaznim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završnim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propiše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forma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izvještaja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1B7C66C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2243E22C" w14:textId="4A3E888D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Nataša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Kukolj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Centar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Banja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Luka</w:t>
      </w:r>
    </w:p>
    <w:p w14:paraId="214869A9" w14:textId="77777777" w:rsidR="00BA0495" w:rsidRPr="008A65A5" w:rsidRDefault="00BA0495" w:rsidP="00BA04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720A2A4B" w14:textId="10FC1ADC" w:rsidR="00BA0495" w:rsidRPr="008A65A5" w:rsidRDefault="00BA0495" w:rsidP="00BA04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35.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 2, 3</w:t>
      </w:r>
      <w:r w:rsidR="00BA109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brisati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0B057E67" w14:textId="659E828B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>Po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ugledu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Srbije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utvrđeno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ostavlja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zloupotrebu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legalizaciju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trgovine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ljudima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većini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slučajeva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maloljetnički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brakovi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sklopljeni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romskim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zajednicama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16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obmanuto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tjelesno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duševno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sposobno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bračne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6CCEF255" w14:textId="40C37F46" w:rsidR="00BA0495" w:rsidRPr="008A65A5" w:rsidRDefault="008A65A5" w:rsidP="00803A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brisati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naprijed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navedenom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35. </w:t>
      </w:r>
    </w:p>
    <w:p w14:paraId="5A339A91" w14:textId="7B3EDAFB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nedostaje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precizna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definicija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novog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instituta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uvodi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definiše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Posebno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definisati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oblasti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podrazumijevaju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oblastima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školovanje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vaspitanje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određivanje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prebivališta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..)</w:t>
      </w:r>
    </w:p>
    <w:p w14:paraId="08BD97E7" w14:textId="1260EED0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58.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mijenja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 „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zakazaće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pozvati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30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pokretanja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.“</w:t>
      </w:r>
    </w:p>
    <w:p w14:paraId="6C79299E" w14:textId="4EB50745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tačka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</w:t>
      </w:r>
      <w:r w:rsidR="00715A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715A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715A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5)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B010FC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krivični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</w:t>
      </w:r>
    </w:p>
    <w:p w14:paraId="7F3E9525" w14:textId="1714816F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obezbjeđujemo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sprečavanje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situacija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sugestibilno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djelujemo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potencijalnu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žrtvu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počinjenog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djela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odustanu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krivičnog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gonjenja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odustajanje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vođenja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neizbježno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EECAB4C" w14:textId="108C8868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03A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„(2)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jevima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sačinjava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obavještenje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nemogućnosti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sprovođenja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kojoj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konstatuje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mogao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proveden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dejstvo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zapisnik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neuspjelom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803A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</w:p>
    <w:p w14:paraId="78744A03" w14:textId="33D4B4F3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službena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zabilješka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potpis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pečat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odgovornog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dejstvo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obavještenje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20485944" w14:textId="52FA1850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74.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briše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potpunosti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12954911" w14:textId="53A6D9FE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75.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715A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803A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(1)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A212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A212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A212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A212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privremenim</w:t>
      </w:r>
      <w:r w:rsidR="00A212B6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urediti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okončanja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.“</w:t>
      </w:r>
    </w:p>
    <w:p w14:paraId="0420CFF8" w14:textId="521F2390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94.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potpunosti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kao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kod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35).</w:t>
      </w:r>
    </w:p>
    <w:p w14:paraId="79D718CF" w14:textId="22FFA0CD" w:rsidR="00BA0495" w:rsidRPr="008A65A5" w:rsidRDefault="008A65A5" w:rsidP="00803A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tačke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kao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interpunkcijskog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znaka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zapeta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dodaje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</w:p>
    <w:p w14:paraId="4BDFB47C" w14:textId="297C8076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(1)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utiču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smislu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smatraju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obrazovanje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preduzimanje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većih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medicinskih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zahvata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prebivališta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izdavanje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putnih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isprava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raspolaganje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djetetovom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imovinom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velike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vrijednosti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803A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</w:t>
      </w:r>
    </w:p>
    <w:p w14:paraId="601BD97A" w14:textId="3C9A4F19" w:rsidR="00BA0495" w:rsidRPr="008A65A5" w:rsidRDefault="008A65A5" w:rsidP="00803A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utiče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centri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susreću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takvim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zahtjevima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primjerima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neslaganja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prezime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najčešće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nakon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razvoda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prekida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zajednice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nemamo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osnov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upravnog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davanju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</w:p>
    <w:p w14:paraId="277314C2" w14:textId="096633DE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glasi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="00803A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nesaglasnosti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utiču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obzira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vodeći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računa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nesaglasnosti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prebivališta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803A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val="sr-Latn-BA"/>
        </w:rPr>
        <w:t xml:space="preserve"> </w:t>
      </w:r>
    </w:p>
    <w:p w14:paraId="04F01E7D" w14:textId="2FD2EA4E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dosadašnjim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nesaglasnosti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nadležni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putna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isprava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). </w:t>
      </w:r>
    </w:p>
    <w:p w14:paraId="0ACE43E1" w14:textId="3048FEA8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>Potrebno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dodatno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obrazložiti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</w:p>
    <w:p w14:paraId="260ED77F" w14:textId="37D02237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: </w:t>
      </w:r>
      <w:r w:rsidR="00803A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Žalba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odlaže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.“</w:t>
      </w:r>
    </w:p>
    <w:p w14:paraId="226DE4ED" w14:textId="5914B935" w:rsidR="00BA0495" w:rsidRPr="008A65A5" w:rsidRDefault="00BA0495" w:rsidP="00BA0495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ab/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113.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poslije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riječi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stručnog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radnika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riječi</w:t>
      </w:r>
      <w:r w:rsidR="00715A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članova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stručnog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“. </w:t>
      </w:r>
    </w:p>
    <w:p w14:paraId="6CF41E01" w14:textId="70BFDDE1" w:rsidR="00BA0495" w:rsidRPr="008A65A5" w:rsidRDefault="008A65A5" w:rsidP="00803AA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pojačanog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pored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uključivanje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stručnog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uvažavajući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posebna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znanja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vještine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usmjerenja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posjeduju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6C2FF842" w14:textId="596BB2B9" w:rsidR="00BA0495" w:rsidRPr="008A65A5" w:rsidRDefault="008A65A5" w:rsidP="00803AA5">
      <w:pPr>
        <w:spacing w:after="0" w:line="240" w:lineRule="auto"/>
        <w:ind w:right="26"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120.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="00715A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(1)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osam</w:t>
      </w:r>
      <w:r w:rsidR="00715A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privremenom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izdvajanju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podnese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obrazložen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izdvajanje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zbrinjavanje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hraniteljskoj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ustanovi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socijalne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715A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drugoj</w:t>
      </w:r>
      <w:r w:rsidR="00715A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odgovarajućoj</w:t>
      </w:r>
      <w:r w:rsidR="00715A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ustanovi</w:t>
      </w:r>
      <w:r w:rsidR="00715A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.“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0753EB66" w14:textId="74108B51" w:rsidR="00BA0495" w:rsidRPr="008A65A5" w:rsidRDefault="008A65A5" w:rsidP="00803AA5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podnošenja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promijeni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stoji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osam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umjesto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imajući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vidu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vrijeme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preduzimanje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mjera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radnji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cilju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zbrinjavanja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Posebno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ističe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zbrinjavanja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prihvatnu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stanicu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smještaja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adekvatnu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hraniteljsku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ustanovu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socijalne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397A5F6D" w14:textId="60F6C14C" w:rsidR="00BA0495" w:rsidRPr="008A65A5" w:rsidRDefault="00B010FC" w:rsidP="00BA04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120</w:t>
      </w:r>
      <w:r w:rsidR="00803A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="00803A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svakih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godinu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ispita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svoju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donese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novo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produžava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smještaj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predloži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vraćanje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njegovu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porodicu</w:t>
      </w:r>
      <w:r w:rsidR="00803A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</w:p>
    <w:p w14:paraId="26ABBB5B" w14:textId="5E33E5E6" w:rsidR="00BA0495" w:rsidRPr="008A65A5" w:rsidRDefault="008A65A5" w:rsidP="00BA04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803A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godinu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definisan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socijalnoj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253F54F9" w14:textId="79E98F8D" w:rsidR="00BA0495" w:rsidRPr="008A65A5" w:rsidRDefault="00BA049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164.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brisati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riječ</w:t>
      </w:r>
      <w:r w:rsidR="00715A9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“.</w:t>
      </w:r>
    </w:p>
    <w:p w14:paraId="09AB8FCE" w14:textId="5B94B700" w:rsidR="00BA0495" w:rsidRPr="008A65A5" w:rsidRDefault="00BA0495" w:rsidP="00BA0495">
      <w:pPr>
        <w:keepLines/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167.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novi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: </w:t>
      </w:r>
    </w:p>
    <w:p w14:paraId="15B87FEB" w14:textId="25B2D774" w:rsidR="00BA0495" w:rsidRPr="008A65A5" w:rsidRDefault="00715A9A" w:rsidP="00BA0495">
      <w:pPr>
        <w:keepLines/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</w:t>
      </w:r>
      <w:r w:rsidR="00803A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4)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Čijim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oduzeto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BA109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6210290B" w14:textId="7B69601F" w:rsidR="00BA0495" w:rsidRPr="008A65A5" w:rsidRDefault="00715A9A" w:rsidP="00BA0495">
      <w:pPr>
        <w:keepLines/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</w:t>
      </w:r>
      <w:r w:rsidR="00803A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5)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Čijim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oduzeta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poslovna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sposobnost</w:t>
      </w:r>
      <w:r w:rsidR="00BA109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21038090" w14:textId="273C650E" w:rsidR="00BA0495" w:rsidRPr="008A65A5" w:rsidRDefault="008A65A5" w:rsidP="00BA04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178.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1059F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</w:t>
      </w:r>
      <w:r w:rsidR="001059F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nepotpuno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glasi</w:t>
      </w:r>
      <w:r w:rsidR="001059F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 .</w:t>
      </w:r>
    </w:p>
    <w:p w14:paraId="1E67C791" w14:textId="243621F3" w:rsidR="00BA0495" w:rsidRPr="008A65A5" w:rsidRDefault="008A65A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190.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</w:t>
      </w:r>
      <w:r w:rsidR="001059F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 .</w:t>
      </w:r>
    </w:p>
    <w:p w14:paraId="0E5FC272" w14:textId="075718E0" w:rsidR="00BA0495" w:rsidRPr="008A65A5" w:rsidRDefault="008A65A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obzira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uzrast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prisustvuje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davanju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izjave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Takvo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izlaganje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stresu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dugotrajne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posljedice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rast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razvoj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0AB34ECF" w14:textId="4E0EC30A" w:rsidR="00BA0495" w:rsidRPr="008A65A5" w:rsidRDefault="008A65A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riječ</w:t>
      </w:r>
      <w:r w:rsidR="001059F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“.</w:t>
      </w:r>
    </w:p>
    <w:p w14:paraId="1BE301F1" w14:textId="3C10EF87" w:rsidR="00BA0495" w:rsidRPr="008A65A5" w:rsidRDefault="008A65A5" w:rsidP="00BA04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191.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1059F1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riječi</w:t>
      </w:r>
      <w:r w:rsidR="001059F1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1059F1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dodaju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riječi</w:t>
      </w:r>
      <w:r w:rsidR="002914A1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ljekara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pribavlja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“. </w:t>
      </w:r>
    </w:p>
    <w:p w14:paraId="6ECE2A81" w14:textId="02ECD6BB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211.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2914A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zagradi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stručni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radnici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sljedećim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redoslijedom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radnik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psiholog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pedagog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ljekar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76417A4A" w14:textId="5D4510F2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347.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tačke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6)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dodaju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</w:t>
      </w:r>
      <w:r w:rsidR="002914A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7)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8)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</w:p>
    <w:p w14:paraId="48FD6A95" w14:textId="592BE34F" w:rsidR="00BA0495" w:rsidRPr="008A65A5" w:rsidRDefault="002914A1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7)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Pravilnik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sadržaju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3CEEC027" w14:textId="64B8A5A1" w:rsidR="00BA0495" w:rsidRPr="008A65A5" w:rsidRDefault="00BA049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8)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Pravilnik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sadržaju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Pojačanog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2914A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“</w:t>
      </w:r>
    </w:p>
    <w:p w14:paraId="2E4E72D5" w14:textId="6DDE5D71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113.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2914A1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definisana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odlučivanja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žalbi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unaprijedila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strukturirala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oblast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pojačanog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okviru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Pravilnika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detaljnije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definisati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strukturu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oblasti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procesa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pojačanog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29826FB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721C173D" w14:textId="35CA9D4B" w:rsidR="00BA0495" w:rsidRPr="008A65A5" w:rsidRDefault="008A65A5" w:rsidP="00BA0495">
      <w:pPr>
        <w:numPr>
          <w:ilvl w:val="0"/>
          <w:numId w:val="39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Miladin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Gotovac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Udruženje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4+,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ističe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kvalitet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predloženih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zakonskih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3AB477DF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</w:p>
    <w:p w14:paraId="38677177" w14:textId="6B7DFA4A" w:rsidR="00BA0495" w:rsidRPr="008A65A5" w:rsidRDefault="00B010FC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Pismene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dostavili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>:</w:t>
      </w:r>
    </w:p>
    <w:p w14:paraId="7378B8B2" w14:textId="77777777" w:rsidR="00BA0495" w:rsidRPr="008A65A5" w:rsidRDefault="00BA0495" w:rsidP="00BA0495">
      <w:pPr>
        <w:tabs>
          <w:tab w:val="left" w:pos="96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14:paraId="79527607" w14:textId="3342EC46" w:rsidR="00BA0495" w:rsidRPr="008A65A5" w:rsidRDefault="008A65A5" w:rsidP="00BA0495">
      <w:pPr>
        <w:numPr>
          <w:ilvl w:val="0"/>
          <w:numId w:val="38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sz w:val="24"/>
          <w:szCs w:val="24"/>
          <w:lang w:val="sr-Latn-BA"/>
        </w:rPr>
        <w:t>Centar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>Čelinac</w:t>
      </w:r>
    </w:p>
    <w:p w14:paraId="6B86E400" w14:textId="77777777" w:rsidR="00BA0495" w:rsidRPr="008A65A5" w:rsidRDefault="00BA0495" w:rsidP="00BA0495">
      <w:pPr>
        <w:tabs>
          <w:tab w:val="left" w:pos="960"/>
        </w:tabs>
        <w:spacing w:after="0" w:line="240" w:lineRule="auto"/>
        <w:ind w:left="1070"/>
        <w:contextualSpacing/>
        <w:jc w:val="both"/>
        <w:rPr>
          <w:rFonts w:ascii="Times New Roman" w:hAnsi="Times New Roman"/>
          <w:b/>
          <w:sz w:val="24"/>
          <w:szCs w:val="24"/>
          <w:lang w:val="sr-Latn-BA"/>
        </w:rPr>
      </w:pPr>
    </w:p>
    <w:p w14:paraId="30E5BEC6" w14:textId="4270B3AA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urediti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sporovima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Čitajući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zakonsko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zaključuje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lastRenderedPageBreak/>
        <w:t>organ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svakom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uređuje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lične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odnose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bespotrebno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suvišno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imajući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vidu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većini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slučajeva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postignu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dogovor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održavanja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posredovanja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Predlažemo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doda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urediti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lični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postići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dogovor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</w:t>
      </w:r>
    </w:p>
    <w:p w14:paraId="78D4859F" w14:textId="15F0FB24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96.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privremeno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povjeriti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trećem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prethodnu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privremenom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povjeravanju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trećem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licu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?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precizirano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Dalje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235.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2914A1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5</w:t>
      </w:r>
      <w:r w:rsidR="002914A1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spominje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postavlja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licu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čiji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odsutni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mogućnosti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redovno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brinu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svom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ga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povjerili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čuvanje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vaspitanje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licu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utvrdi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ispunjava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uslove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precizirati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vrši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privremeno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povjeravanje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kojoj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formi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.)</w:t>
      </w:r>
    </w:p>
    <w:p w14:paraId="0C1720D9" w14:textId="07CE84F6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124.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razlozi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oduzimanje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navedeno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vratiti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prestane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razlog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oduzeto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precizirati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period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utvrđuje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ispunio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uslove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vraćanje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ovakav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ostavlja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prostor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npr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plaća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alimentaciju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plati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zaostatke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traži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vraćanje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nakon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čega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ponovo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plaća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postupci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konstantno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smjenjuju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precizirati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rok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npr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godinu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duži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gdje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dokazao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otklonjeni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razlozi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kojeg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oduzeto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vraćeno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</w:t>
      </w:r>
    </w:p>
    <w:p w14:paraId="6E53D083" w14:textId="0C5AFB23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osporavanje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očinstva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materinstva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precizirani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rokovi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tražiti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141.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tražiti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očinstva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25.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149.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navršenih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25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tužbu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osporavanje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očinstva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146.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otac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najkasnije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10.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podnijeti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tužbu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osporavanje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očinstva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140.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priznalo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očinstvo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sazna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okolnosti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isključile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njegovo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očinstvo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osporavati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tužbom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najkasnije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pravičnosti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pravne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sigurnosti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tužbe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osporavanje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očinstva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trebale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ograničene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rokom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</w:t>
      </w:r>
    </w:p>
    <w:p w14:paraId="20732DD3" w14:textId="5659AAEB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usvojenje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dalje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traži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izričit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pristanak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obzira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činjenicu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oduzeto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zanemarili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žele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voditi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brigu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Veliki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broj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slučajeva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gdje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nemaju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kapacitet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vode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brigu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jednostavno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žele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nikad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neće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izričitu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usvojenje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tom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zanemarili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godinama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prebacuju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domovima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hraniteljskim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porodicama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uskratili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dom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svako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iznad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saglasnosti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potpuno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usvojenje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cijeneći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činjenicu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tolikoj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mjeri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zanemaruju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potrebe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bismo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trebali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naći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njihova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volja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bude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presudan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faktor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usvojenja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</w:t>
      </w:r>
    </w:p>
    <w:p w14:paraId="7DB1B16B" w14:textId="0C4853F0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229.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svake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dvije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preispita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štićenika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čemu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sačinjava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nalaz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mišljenje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znači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podnosi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preispitivanje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uslova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oduzimanje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poslovne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sposobnosti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licima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trajno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istu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oduzeo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sačinjava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nalaz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mišljenje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?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psiholog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stručni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tim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procjenjuje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sve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uslove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potrebu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starateljstvom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?</w:t>
      </w:r>
    </w:p>
    <w:p w14:paraId="01EE1B91" w14:textId="0C9CC454" w:rsidR="00A7539A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Theme="minorHAnsi" w:hAnsi="Times New Roman"/>
          <w:iCs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230.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nagradu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naknadu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troškova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učinjenu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utvrđuje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naknade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nagrade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organima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predstavljaju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teret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ostavljaju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prostor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zloupotrebu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</w:p>
    <w:p w14:paraId="24F057CC" w14:textId="16976D34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lastRenderedPageBreak/>
        <w:t>Starateljstvo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pravilu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naknade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ostane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kad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postavljaju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stručni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radnici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saglasni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utvrditi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naknada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trebaju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urediti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Centri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plaća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imovine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štićenika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samim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tim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starateljstvo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gubi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svrhu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</w:t>
      </w:r>
    </w:p>
    <w:p w14:paraId="336505C0" w14:textId="7B413524" w:rsidR="00BA0495" w:rsidRPr="008A65A5" w:rsidRDefault="008A65A5" w:rsidP="00A7539A">
      <w:pPr>
        <w:spacing w:after="160" w:line="240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264.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obaveza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jedinice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lokalne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samouprave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gdje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međusobno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izdržavanje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srodnika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ostvariti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cjelini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djelimično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neobezbijeđenim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pruži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sredstva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neophodna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izdržavanje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:</w:t>
      </w:r>
      <w:r w:rsidR="00BA0495" w:rsidRPr="008A65A5">
        <w:rPr>
          <w:rFonts w:ascii="Times New Roman" w:eastAsiaTheme="minorHAnsi" w:hAnsi="Times New Roman"/>
          <w:i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precizirati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taksativno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ih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nabrojati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zakonska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prebacivanja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tereta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lokalnu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zajednicu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Republiku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Srpsku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zloupotrebljavati</w:t>
      </w:r>
      <w:r w:rsidR="00BA0495" w:rsidRPr="008A65A5">
        <w:rPr>
          <w:rFonts w:ascii="Times New Roman" w:eastAsiaTheme="minorHAnsi" w:hAnsi="Times New Roman"/>
          <w:iCs/>
          <w:sz w:val="24"/>
          <w:szCs w:val="24"/>
          <w:lang w:val="sr-Latn-BA"/>
        </w:rPr>
        <w:t>.</w:t>
      </w:r>
    </w:p>
    <w:p w14:paraId="459A6C05" w14:textId="4E1F4089" w:rsidR="00BA0495" w:rsidRPr="008A65A5" w:rsidRDefault="00BA0495" w:rsidP="00BA0495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Transparency international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Bosna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Hercegovina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Udružene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žene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Banja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>Luka</w:t>
      </w:r>
    </w:p>
    <w:p w14:paraId="502ECA6A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2E18331A" w14:textId="154FBCF7" w:rsidR="00BA0495" w:rsidRPr="008A65A5" w:rsidRDefault="008A65A5" w:rsidP="00A7539A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59.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predviđa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dođe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procijeni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moglo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postizanja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dogovoru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visini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doprinosa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problematičan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aspekta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prethodnog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A753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58</w:t>
      </w:r>
      <w:r w:rsidR="00A753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)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predviđa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prisustvovati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konkretnom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dođe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procijeni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moglo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sljedećem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onda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eksplicitno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propisati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tom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sljedećem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prisutni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ciljem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stranaka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16D4A2E" w14:textId="3EA4759C" w:rsidR="00BA0495" w:rsidRPr="008A65A5" w:rsidRDefault="008A65A5" w:rsidP="00A7539A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60.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smatraju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imajući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vidu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ciljevi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opet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neophodno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osvrnuti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58.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prisustvovati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sagledaju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ciljevi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posebno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ciljevi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jasno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često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poznavaoci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trpjeti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štetne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posljedice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angažuju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08C3A978" w14:textId="3A820372" w:rsidR="00BA0495" w:rsidRPr="008A65A5" w:rsidRDefault="008A65A5" w:rsidP="00A7539A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tačka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)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toga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zakaže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sudskom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utvrđeno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izvršio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porodično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supružniku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usvojenom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odredio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hitnu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nekoj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navedenih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situacija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znači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dočekali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svoj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epilog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zakaže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Istanbulskom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konvencijom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31.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Opasnost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ponavljanja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žrtvu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najveća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trenutku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žrtva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prijavi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podnese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/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odluči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napusti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zajednicu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Većina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slučajeva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doživi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sudski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epilog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dožive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obično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protekne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vremenski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period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Praksa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izricanja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hitnih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Republici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Srpskoj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razvijena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značajan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otpor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pravosudne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zajednice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izricanju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čemu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svjedoče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podaci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subjektima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Ministarstvo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porodice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omladine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poremećenim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dođe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sukoba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vrste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potpadaju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porodično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nasilje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npr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silovanje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polna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ucjena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polno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uznemiravanje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.),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svakako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razmotriti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zakazuje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54923A7" w14:textId="4C703018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učestvuje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rješava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1E9AD4F" w14:textId="2684CDF2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odredbi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imperativnog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karaktera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proizlazi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>dogovorili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Ukoliko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postigli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navedenim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saopšti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svoje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mišljenje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usklađenosti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2CAAA244" w14:textId="41FCDCAD" w:rsidR="00BA0495" w:rsidRPr="008A65A5" w:rsidRDefault="00BA049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standard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postupanju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slučajevima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tiču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nigdje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definiše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100C3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kriterijumi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mjerodavni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prilikom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utvrđivanja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"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svakom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konkretnom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npr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 „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”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realizovan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dodijeli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obezbijediti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ekonomsku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sigurnost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bolje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materijalne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uslove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čemu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uskraćeno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svakodnevno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korištenje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slobodnog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vremena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uz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igru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pažnju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dodijeli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manje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materijalnih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sredstava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više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slobodnog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vremena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neposredan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kontakt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?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291FDA34" w14:textId="30F75C13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74.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konkretnom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važi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pravosnažnosti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uređivanja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).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Ovakvim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regulisanjem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faktički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obezvređuje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drugostepenog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realnim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situacijama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omogućiti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preispitivanje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drugostepenog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drugostepeni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poništiti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nezakonitu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stranka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izvršiti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takvu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Predloženo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važi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pravosnažnosti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ustavno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direktno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krši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Ustava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predviđa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svakome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zajamčeno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žalbu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sredstvo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zasnovanom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602CC04" w14:textId="4A84BDB5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86.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A753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standard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nadležnih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bismo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reći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odlučujući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kriterijum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donošenju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odredbi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ograničavanje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zabrana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kontakata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izvršiti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".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Izuzetno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značajna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zavisi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standarda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jasno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određene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kriterijume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</w:p>
    <w:p w14:paraId="74598819" w14:textId="6EB3781E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Odluka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navedenom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zavisi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onog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poimanja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dakle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diskrecione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koruptivni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rizik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29C70E56" w14:textId="5E93ED33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87.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nepostojanje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jasnih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kriterijuma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</w:t>
      </w:r>
      <w:r w:rsidR="002914A1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3,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opravdanih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5.</w:t>
      </w:r>
    </w:p>
    <w:p w14:paraId="547DB868" w14:textId="436FF933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95.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nejasno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97.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detaljnije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reguliše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sporazumijevanje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zaključuje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kojih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kriterijuma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procjenu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praza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“?</w:t>
      </w:r>
      <w:r w:rsidR="00B010FC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76184C56" w14:textId="2F4F9C02" w:rsidR="00BA0495" w:rsidRPr="008A65A5" w:rsidRDefault="008A65A5" w:rsidP="00A753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113.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okolnosti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nastale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utvrditi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samostalno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vršiti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cjelini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djelimično</w:t>
      </w:r>
      <w:r w:rsidR="00A7539A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okolnostima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vezi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zdravstvenim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njegovim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sklonostima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navikama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npr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kockanje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ovisnost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kladionicama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nekontrolisano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trošenje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novca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ugrožava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ekonomsko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davanje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previše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slobode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prestrog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propuštanje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kontrole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itd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.),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zdravstvenim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njegovim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sklonostima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bolestima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ovisnosti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asocijalnom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ponašanju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skitničenje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pješačenje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tj</w:t>
      </w:r>
      <w:r w:rsidR="002914A1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žicanje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para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bjekstvo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škole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itd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.)</w:t>
      </w:r>
      <w:r w:rsidR="00A7539A" w:rsidRPr="008A65A5">
        <w:rPr>
          <w:rFonts w:ascii="Times New Roman" w:eastAsia="Times New Roman" w:hAnsi="Times New Roman"/>
          <w:sz w:val="24"/>
          <w:szCs w:val="24"/>
          <w:lang w:val="sr-Latn-BA"/>
        </w:rPr>
        <w:t>?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dovoljno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okolnosti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pojave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neophodno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oblici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ponašanja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uobičajeno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ponašanje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strani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A7539A" w:rsidRPr="008A65A5">
        <w:rPr>
          <w:rFonts w:ascii="Times New Roman" w:eastAsia="Times New Roman" w:hAnsi="Times New Roman"/>
          <w:sz w:val="24"/>
          <w:szCs w:val="24"/>
          <w:lang w:val="sr-Latn-BA"/>
        </w:rPr>
        <w:t>?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navedenog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proizlazi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otvoreno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diskreciono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ovlaštenje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vezi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samostalno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vrše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faktor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lično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nahođenje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ovlaštenog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može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desiti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sličnim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istim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situacijama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drugačije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odlučuju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međusobno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različiti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smije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izgubiti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vida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činjenica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svaki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pojedinac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proizvod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socioekonomskih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moralnih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religijskih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faktora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utiču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njihov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proces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socijalizacije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stvarajući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stavove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određenim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nisu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lastRenderedPageBreak/>
        <w:t>oslobođeni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uticaja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implicitnih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predrasuda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koruptivnog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ponašanja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ovakvim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prisutna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većoj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manjoj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mjeri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incidentnog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događaja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realno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veći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uticaj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roditeljskog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izrekne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vršenjem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uticajem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drugog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srodnika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1D35884A" w14:textId="17C1ADB6" w:rsidR="00BA0495" w:rsidRPr="008A65A5" w:rsidRDefault="008A65A5" w:rsidP="00A753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115.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opravdani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razlozi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pominju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odredbi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predstavljaju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osnov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primjenu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nadzora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vršenjem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Dakle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ovdje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nadležni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diskreciono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ovlaštenje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postupanje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predstavlja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rizik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koruptivno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ponašanje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29BA3AE7" w14:textId="77777777" w:rsidR="00BA0495" w:rsidRPr="008A65A5" w:rsidRDefault="00BA0495" w:rsidP="00BA0495">
      <w:pPr>
        <w:spacing w:after="16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Latn-BA"/>
        </w:rPr>
      </w:pPr>
    </w:p>
    <w:p w14:paraId="68727659" w14:textId="77777777" w:rsidR="00BA0495" w:rsidRPr="008A65A5" w:rsidRDefault="00BA0495" w:rsidP="00BA0495">
      <w:pPr>
        <w:numPr>
          <w:ilvl w:val="0"/>
          <w:numId w:val="38"/>
        </w:numPr>
        <w:spacing w:after="16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Transparency International BiH</w:t>
      </w:r>
    </w:p>
    <w:p w14:paraId="0A332AA6" w14:textId="471A43A4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Čl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. 58, 59.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član</w:t>
      </w:r>
      <w:r w:rsidR="00BA1091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60.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67F7CE83" w14:textId="013864CC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Analizirajući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navedene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pojedinačno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međusobnoj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vezi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organizacije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neophodno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prvenstveno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svrha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Analizirajući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60.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jasno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konflikta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razriješi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poremećeni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došlo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razvoda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Ciljevi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višestruki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izdržavanju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samostalnom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podjeli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imovine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obzirom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raspravljati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razrješavanju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poremećenog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nego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uticati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nego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njihova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imovinska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smatramo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ukazati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58.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izmijeniti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sljedeći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28BA57E0" w14:textId="3A576CEA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ab/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„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Punomoćnici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zastupati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prisustvovati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raspravljati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razrješavanju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poremećenog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raspravljati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razrješavanju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drugih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posebno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vezanih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supružanskom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izdržavanju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podjeli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imovine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vraćanju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poklona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značaja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njihovu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usvojenu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omogućiće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zastupanje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prisustvo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punomoćnika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angažuju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.“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14:paraId="0FC9EF84" w14:textId="76582AAC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punomoćnik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zastupa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osigurati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aspekta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ostvarivanja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načela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obzirom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sprovodi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odredbama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opštem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Predlagač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vidu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činjenicu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obraćaju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zakazivanje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ročišta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momentu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najčešće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teško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trajno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poremećeni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nalaze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emotivnog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mentalnog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nespokoja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posljedica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razvodu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okolnostima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očekivati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donositi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poznavaoci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okolnostima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najbolje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zastupaju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neophodno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omogućiti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supružnicima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žele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angažuju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punomoćnika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zastupa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50F644D6" w14:textId="0C7F853A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naziv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neprilagođen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nastoje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postići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regiona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Federacija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Srbija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Hrvatska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Crna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napuštena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terminologija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nazivaju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posredovanje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obiteljska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medijacija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Srbije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posredovanja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nagodbe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isključivo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poremećenog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dozvoljeno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prisustvo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punomoćnika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ročištu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posredovanja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nagodbe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dozvoljeno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prisustvo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punomoćnika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12BBB431" w14:textId="20135D7C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tačka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>)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zakaže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ročište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sudskom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utvrđeno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izvršio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nasilje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usvojenom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odredio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hitnu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mjeru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mjeru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nekoj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navedenih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situacija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znači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nasilja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dočekali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epilog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zakaže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ročište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Istanbulskom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konvencijom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poremećenim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sukoba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vrste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potpadaju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nasilje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npr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silovanje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polna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ucjena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polno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uznemiravanje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.),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svakako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trebalo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razmotriti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zakazuje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45FC653C" w14:textId="499106C3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najjasnija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uloga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konkretnom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svojstvu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učestvuje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svojstvu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svojstvu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zastupnika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pomoćnog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spominje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predstavlja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standard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tiču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nigdje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definiše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kriterijumi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mjerodavni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utvrđivanja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svakom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konkretnom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npr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realizovan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dodijeli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obezbijediti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ekonomsku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sigurnost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bolje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materijalne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uslove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čemu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uskraćeno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svakodnevno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korištenje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slobodnog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vremena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igru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pažnju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dodijeli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materijalnih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sredstava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više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slobodnog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vremena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neposredan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?</w:t>
      </w:r>
    </w:p>
    <w:p w14:paraId="7EC499CA" w14:textId="21A03F48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Sudeći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reklo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postojećem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učestvuje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vaspitanju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izdržavanju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Nacrtu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proširuje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učešća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slučajeve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vezi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postavlja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učestvovati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pravnici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angažovati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advokate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učestvuju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iziskuje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dodatne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troškove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otvoreno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snošenja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troškova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čiji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teret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padati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troškovi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sudom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onda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nepotreban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73.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svakako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poziva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ročišta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dostavljaju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Istovremeno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5.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najjasnije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naloži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upozna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mogućnošću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učestvovanja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uraditi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samostalno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naloga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574CE945" w14:textId="7D0FEF11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važećem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sporovima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zaštite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vaspitanja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izdržavanja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njihov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smještaj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eventualna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žalba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zadržava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3C9DE4E4" w14:textId="653064CC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74.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uređuje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prebačena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potpunosti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sporovima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dakle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žalba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zadržava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pravosnažnosti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Uvažavajući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predstavnika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centara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iznesena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Javnoj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raspravi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održanoj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7.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jula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2022.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naša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organizacija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neophodno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preispitati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eventualno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ostaviti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sporovima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žalba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odlaže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uvijek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mogućnost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pogriješi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dugo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čeka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pravosnažnost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zadržalo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potpunosti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obezvrijedila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drugostepenog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potvrdi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prvostepeno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1062DD17" w14:textId="619F6A78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realnim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situacijama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omogućiti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preispitivanje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drugostepenog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drugostepeni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poništiti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eventualno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nezakonitu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izvršiti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Predloženo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pravosnažnosti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presude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ustavno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direktno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krši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16.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predviđa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svakome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zajamčeno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žalbu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sredstvo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protiv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njegovom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zasnovanom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BC8822A" w14:textId="711BD927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86. (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lične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odnose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)</w:t>
      </w:r>
    </w:p>
    <w:p w14:paraId="163651B0" w14:textId="4C8DCE39" w:rsidR="00BA0495" w:rsidRPr="008A65A5" w:rsidRDefault="00B010FC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Najbolji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standard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postupanja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bismo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odlučujući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kriterijum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donošenju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7.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ograničavanje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zabrana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kontakata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između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izvršiti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Izuzetno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značajna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ovisi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standarda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jasno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određene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kriterijume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njegovo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navedenom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zavisi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njegovog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poimanja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najboljeg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interesa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“,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dakle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diskrecione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precizirano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obuhvata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dužnost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smislu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omogućavanja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podsticanja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srodnicima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znači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svako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omogući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omogući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tačno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određenim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danima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dogovoreno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odluci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različito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tumačiti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dovesti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problema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pozvati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odredbu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situacijama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poštuje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omogućava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kontakt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zahtijevati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ostvaruje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svakodnevne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kontakte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djetetom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remeti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organizaciji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sopstvenih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životnih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aktivnosti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zadire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njegovo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privatnost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CE88AE7" w14:textId="38E642B6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87.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5. (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Uređenje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održavanja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djetetom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)</w:t>
      </w:r>
    </w:p>
    <w:p w14:paraId="4025A213" w14:textId="1DFAD539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poželjno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barem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generalno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opravdani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razlozi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dešavalo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izmjena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održavanju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kontakata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zahtijeva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zbog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nečijih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subjektivnih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razloga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7EC78ACA" w14:textId="3EAD0EAD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95. (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Zajedničko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)</w:t>
      </w:r>
    </w:p>
    <w:p w14:paraId="48246A0F" w14:textId="7EEBE72F" w:rsidR="00BA0495" w:rsidRPr="008A65A5" w:rsidRDefault="008A65A5" w:rsidP="00A7539A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Nejasno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97.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detaljnije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reguliše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sporazumijevanje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zaključuje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kriterijuma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procjenu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380592E6" w14:textId="7F6206C5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101. (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Ponovno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odlučivanje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suda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)</w:t>
      </w:r>
    </w:p>
    <w:p w14:paraId="48E1460A" w14:textId="125ACF46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A7539A" w:rsidRPr="008A65A5">
        <w:rPr>
          <w:rFonts w:ascii="Times New Roman" w:eastAsiaTheme="minorHAnsi" w:hAnsi="Times New Roman"/>
          <w:sz w:val="24"/>
          <w:szCs w:val="24"/>
          <w:lang w:val="sr-Latn-BA"/>
        </w:rPr>
        <w:tab/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Neophodno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podrazumijeva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promijenjenim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prilikama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0548C83A" w14:textId="3A7393F0" w:rsidR="00BA0495" w:rsidRPr="008A65A5" w:rsidRDefault="00B010FC" w:rsidP="00BA0495">
      <w:pPr>
        <w:spacing w:after="16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lastRenderedPageBreak/>
        <w:t xml:space="preserve"> 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112. (</w:t>
      </w:r>
      <w:r w:rsidR="008A65A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Upozorenje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)</w:t>
      </w:r>
    </w:p>
    <w:p w14:paraId="5435FD56" w14:textId="3A399B71" w:rsidR="00BA0495" w:rsidRPr="008A65A5" w:rsidRDefault="008A65A5" w:rsidP="00A7539A">
      <w:pPr>
        <w:spacing w:after="16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Slična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odredba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Obiteljskom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Hrvatske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upozorenje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propusta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brizi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zdravlju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Briga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zdravlju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upis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obrazovnu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ustanovu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redovna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vakcinacija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liječenje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cjelini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postavlja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opravdano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pisanim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upozorava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propust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vezan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dogodio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Istovremeno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otvara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dokazati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propust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određuje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bar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upućuje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propusti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</w:p>
    <w:p w14:paraId="3644A2C9" w14:textId="7692C7E0" w:rsidR="00BA0495" w:rsidRPr="008A65A5" w:rsidRDefault="008A65A5" w:rsidP="00BA0495">
      <w:pPr>
        <w:numPr>
          <w:ilvl w:val="0"/>
          <w:numId w:val="38"/>
        </w:numPr>
        <w:spacing w:after="16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Aleksandar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Stojanović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Ekonomski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fakultet</w:t>
      </w:r>
      <w:r w:rsidR="00BA0495"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sz w:val="24"/>
          <w:szCs w:val="24"/>
          <w:lang w:val="sr-Latn-BA"/>
        </w:rPr>
        <w:t>Pale</w:t>
      </w:r>
    </w:p>
    <w:p w14:paraId="0225CAFF" w14:textId="77777777" w:rsidR="00BA0495" w:rsidRPr="008A65A5" w:rsidRDefault="00BA0495" w:rsidP="00BA0495">
      <w:pPr>
        <w:spacing w:after="16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Latn-BA"/>
        </w:rPr>
      </w:pPr>
    </w:p>
    <w:p w14:paraId="7EE9412B" w14:textId="062848B9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Poštovani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osnovu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učešća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javnoj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raspravi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Nacrtu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zakona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7.</w:t>
      </w:r>
      <w:r w:rsidR="00A7539A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jula</w:t>
      </w:r>
      <w:r w:rsidR="00A7539A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2022.</w:t>
      </w:r>
      <w:r w:rsidR="00A7539A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godine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svojstvu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šaljem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vam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sljedeće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sugestije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prijedloge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dopune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zakon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(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boldovani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podvučeni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crvenom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bojom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). </w:t>
      </w:r>
    </w:p>
    <w:p w14:paraId="55761917" w14:textId="054181BC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iskustvo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iskustvo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brojnih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kontaktu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govori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dosadašnji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problemi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proizilaze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samo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jedne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činjenice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: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samo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jednom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dodjeljuje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podrazumijeva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provoditi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najmanje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90%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vremena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zajedničkim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“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prakse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stavljanja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države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samo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stranu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jednog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nastaju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višegodišnji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sukobi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između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toj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jezivoj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borbi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između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razvila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cijela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komercijalna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politička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mreža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: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advokata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="00B95B5A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„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prijatelja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”</w:t>
      </w:r>
      <w:r w:rsidR="00B95B5A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socijalnih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radnika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sudija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čak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registrovanih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agenata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špijuniranje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diskriminisanje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Tajnost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zakonom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zagarantovana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praksi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postoji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Naprotiv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javnost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strane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službenika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centra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socijalni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sudija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potpuno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svakodnevno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obaviještena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A7539A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„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pikanterijama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”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porodičnog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života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dijete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nosi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sobom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stigmu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posebno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izraženu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jer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većinom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živimo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malim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sredinama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.</w:t>
      </w:r>
    </w:p>
    <w:p w14:paraId="2EAD6BB0" w14:textId="18A182DB" w:rsidR="00BA0495" w:rsidRPr="008A65A5" w:rsidRDefault="008A65A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Stoga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pozdravljam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vaš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napor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uvede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zajedničko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praksi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zaštitilo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osnovno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prirodno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obesmisli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borba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borba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ništa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</w:p>
    <w:p w14:paraId="4E08FABB" w14:textId="7CFB68C9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Poznato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vam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razvijene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zemlje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zapadne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hemisfere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odavno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riješile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ovaj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problem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prelaskom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sistem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pola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–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pola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što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znači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dijete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obično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sedam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provodi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kod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jednog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7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kod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drugog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ili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shodno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mogućnostima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određuje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broj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dijete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provede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roditeljem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stanuje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Hrvatskoj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prihvaćen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model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razliku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Srbije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kojoj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smo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svjedoci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strašnih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posljedica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diskriminacije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jednog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.</w:t>
      </w:r>
    </w:p>
    <w:p w14:paraId="4987AFD3" w14:textId="6773BFEC" w:rsidR="00BA0495" w:rsidRPr="008A65A5" w:rsidRDefault="008A65A5" w:rsidP="00BA04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cilju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navedenog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predlažem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izmjene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dopune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sljedećim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članovima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:</w:t>
      </w:r>
    </w:p>
    <w:p w14:paraId="75710DF6" w14:textId="77777777" w:rsidR="00BA0495" w:rsidRPr="008A65A5" w:rsidRDefault="00BA0495" w:rsidP="00BA04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</w:p>
    <w:p w14:paraId="0D318E2E" w14:textId="26D10559" w:rsidR="00BA0495" w:rsidRPr="008A65A5" w:rsidRDefault="008A65A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87.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: </w:t>
      </w:r>
    </w:p>
    <w:p w14:paraId="41283F45" w14:textId="5538AE1B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„(1)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održava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lične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odnose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roditeljem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staviti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0101BA0" w14:textId="3095466D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Zahtjev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živi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podnijeti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taj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zahtjevu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odlučuje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parničnom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presudom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kojom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utvrđuje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održavanje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kontakata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određujući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vrijeme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mjesto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način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održavanja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vodeći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računa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uživa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pomoć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podršku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koliko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ravnopravno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.“</w:t>
      </w:r>
    </w:p>
    <w:p w14:paraId="45008FA2" w14:textId="42D4E6A2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Donošenjem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zakonskih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odredaba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dala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fleksibilnost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kada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pitanju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određivanje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vremena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malo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dijete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provodi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samo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omogućili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prirodno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pripada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već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obesmislili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sukobe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–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što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treba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biti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primarni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cilj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minimalnog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miješanja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države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porodične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odnose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najboljeg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interesa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Sukobi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još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intenzivnije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podstiču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centri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socijalni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lastRenderedPageBreak/>
        <w:t>stavljajući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sebe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kapacitete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stranu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jednog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idu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štetu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interesa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Prevashodni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interes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jeste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nisu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sukobu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Prema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tome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vodeći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računa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realnom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zajedničkom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podrazumijeva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malo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dijete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što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više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podjednako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provoditi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vrijeme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mogu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žele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uživati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što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moguće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više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podjednako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njihovoj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pažnji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zaštiti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brizi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vaspitanju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.</w:t>
      </w:r>
    </w:p>
    <w:p w14:paraId="419310C5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sr-Latn-BA"/>
        </w:rPr>
      </w:pPr>
    </w:p>
    <w:p w14:paraId="41F72404" w14:textId="702C2BF7" w:rsidR="00BA0495" w:rsidRPr="008A65A5" w:rsidRDefault="00B010FC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Ukazuje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potrebu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uređenja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predmetne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materije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novim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:</w:t>
      </w:r>
    </w:p>
    <w:p w14:paraId="412D8E1C" w14:textId="59E2D369" w:rsidR="00BA0495" w:rsidRPr="008A65A5" w:rsidRDefault="00B010FC" w:rsidP="00BA0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</w:p>
    <w:p w14:paraId="0BB1AE27" w14:textId="6CB5BB16" w:rsidR="00BA0495" w:rsidRPr="008A65A5" w:rsidRDefault="008A65A5" w:rsidP="00BA049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Novi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="00A7539A" w:rsidRPr="008A65A5">
        <w:rPr>
          <w:rFonts w:ascii="Times New Roman" w:eastAsia="Times New Roman" w:hAnsi="Times New Roman"/>
          <w:sz w:val="24"/>
          <w:szCs w:val="24"/>
          <w:lang w:val="sr-Latn-BA"/>
        </w:rPr>
        <w:t>–</w:t>
      </w:r>
      <w:r w:rsidR="00B010FC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Obim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oblici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ostvarivanja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ličnih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odnosa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djetetom</w:t>
      </w:r>
    </w:p>
    <w:p w14:paraId="3A72C9D0" w14:textId="1D14DDE8" w:rsidR="00BA0495" w:rsidRPr="008A65A5" w:rsidRDefault="00A7539A" w:rsidP="00A7539A">
      <w:pPr>
        <w:spacing w:after="0" w:line="240" w:lineRule="auto"/>
        <w:ind w:left="66" w:firstLine="654"/>
        <w:jc w:val="both"/>
        <w:rPr>
          <w:rFonts w:ascii="Times New Roman" w:eastAsia="Times New Roman" w:hAnsi="Times New Roman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Prilikom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izbora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obima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vremena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će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provoditi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roditeljima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odredi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mjeru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kojom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najmanje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ograničava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podršku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zaštitu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vaspitanje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ravnopravno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od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.</w:t>
      </w:r>
    </w:p>
    <w:p w14:paraId="60B4FA84" w14:textId="2CE63E5F" w:rsidR="00BA0495" w:rsidRPr="008A65A5" w:rsidRDefault="008A65A5" w:rsidP="00A75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</w:pP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Neravnomjerno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raspoređeno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vrijeme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glavni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razlog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sukobe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zajedničke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djece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Republici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Srpskoj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centri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socijalni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rad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sudovi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prijedlog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centara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koriste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isključivo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model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kome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dijete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provodi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roditeljem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živi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svaki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drugi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vikend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nekoliko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između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dva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vikenda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Model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predviđen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roditelje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nisu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bez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obzira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želje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volje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vremena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učestvuju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odrastanju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svoga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Takav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model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viđanja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prevaziđen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višedecenijsku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starost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njegovi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korijeni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vode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20.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vijek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kada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majke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pravilu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bile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domaćice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očevi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nisu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imali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vremena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borave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kada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majke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pravilu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dobivale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danas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više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nije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slučaj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Danas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samo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malo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vispreniji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očevi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dobivaju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starateljstvo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pravilu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još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svirepiji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majki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–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staratelja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jer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obično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potpunosti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prekidaju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odnose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djeteta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majke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treba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zaboraviti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zakon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piše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malu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djecu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od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tri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osam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godina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čije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mišljenje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volju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niko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uvažava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želja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djece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jeste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žive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zajedno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mamom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tatom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ili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ako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nije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moguće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,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da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provode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vrijeme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podjednako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mamom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i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sa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 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>tatom</w:t>
      </w:r>
      <w:r w:rsidR="00BA0495" w:rsidRPr="008A65A5">
        <w:rPr>
          <w:rFonts w:ascii="Times New Roman" w:eastAsia="Times New Roman" w:hAnsi="Times New Roman"/>
          <w:color w:val="000000"/>
          <w:sz w:val="24"/>
          <w:szCs w:val="24"/>
          <w:lang w:val="sr-Latn-BA" w:eastAsia="sr-Cyrl-BA"/>
        </w:rPr>
        <w:t xml:space="preserve">. </w:t>
      </w:r>
    </w:p>
    <w:p w14:paraId="19FB7E82" w14:textId="2824A676" w:rsidR="00BA0495" w:rsidRPr="008A65A5" w:rsidRDefault="00BA0495" w:rsidP="00A753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ostvarivati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direktno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dužim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kraćim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periodima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boravkom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stanuje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obliku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susreta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druženja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.“</w:t>
      </w:r>
    </w:p>
    <w:p w14:paraId="603111EC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</w:p>
    <w:p w14:paraId="55897CA0" w14:textId="588FB12B" w:rsidR="00BA0495" w:rsidRPr="008A65A5" w:rsidRDefault="008A65A5" w:rsidP="00A753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</w:t>
      </w:r>
      <w:r w:rsidR="00A7539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</w:p>
    <w:p w14:paraId="167EE390" w14:textId="5629844F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„(2)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maloljetnom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djetetu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treba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nešto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uručiti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saopštiti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može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punovažno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učiniti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jednom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drugom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a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žive</w:t>
      </w: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>zajedno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Latn-BA"/>
        </w:rPr>
        <w:t>oboma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sr-Latn-BA"/>
        </w:rPr>
        <w:t>.</w:t>
      </w:r>
    </w:p>
    <w:p w14:paraId="1CECD232" w14:textId="657FBCBA" w:rsidR="00BA0495" w:rsidRPr="008A65A5" w:rsidRDefault="00BA049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vrše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zakonskim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zastupnikom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smatraju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sr-Latn-BA"/>
        </w:rPr>
        <w:t>oba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sr-Latn-BA"/>
        </w:rPr>
        <w:t>.“</w:t>
      </w:r>
    </w:p>
    <w:p w14:paraId="44489B8F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</w:pPr>
    </w:p>
    <w:p w14:paraId="30849D29" w14:textId="73FFF73B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95.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mijenja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: „</w:t>
      </w:r>
      <w:r w:rsidR="00A7539A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(2)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vode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vrše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zajednički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zaključe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sporazum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vršenju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b/>
          <w:bCs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procijeni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zajedničko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vršenje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najboljem</w:t>
      </w:r>
      <w:r w:rsidR="00A7539A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interesu</w:t>
      </w:r>
      <w:r w:rsidR="00A7539A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djeteta</w:t>
      </w:r>
      <w:r w:rsidR="00A7539A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.“</w:t>
      </w:r>
    </w:p>
    <w:p w14:paraId="6A8DEA0F" w14:textId="06E7C23E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thick"/>
          <w:lang w:val="sr-Latn-BA"/>
        </w:rPr>
      </w:pP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: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sada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bio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podstiče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sporazumno</w:t>
      </w:r>
      <w:r w:rsidR="002914A1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rješenje</w:t>
      </w:r>
      <w:r w:rsidR="002914A1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spora</w:t>
      </w:r>
      <w:r w:rsidR="002914A1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Međutim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dolaze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ljudi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neće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žele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dogovore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zajedničkom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starateljstvu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najboljem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interesu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prepustiti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sz w:val="24"/>
          <w:szCs w:val="24"/>
          <w:lang w:val="sr-Latn-BA"/>
        </w:rPr>
        <w:t>sudu</w:t>
      </w:r>
      <w:r w:rsidR="00BA0495" w:rsidRPr="008A65A5">
        <w:rPr>
          <w:rFonts w:ascii="Times New Roman" w:eastAsia="Times New Roman" w:hAnsi="Times New Roman"/>
          <w:sz w:val="24"/>
          <w:szCs w:val="24"/>
          <w:lang w:val="sr-Latn-BA"/>
        </w:rPr>
        <w:t>.</w:t>
      </w:r>
    </w:p>
    <w:p w14:paraId="61593C2E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</w:pPr>
    </w:p>
    <w:p w14:paraId="37669EC8" w14:textId="0921874B" w:rsidR="00BA0495" w:rsidRPr="008A65A5" w:rsidRDefault="008A65A5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st</w:t>
      </w:r>
      <w:r w:rsidR="00A7539A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.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mijenjaju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glase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:</w:t>
      </w:r>
    </w:p>
    <w:p w14:paraId="76E631F9" w14:textId="426C61EF" w:rsidR="00BA0495" w:rsidRPr="008A65A5" w:rsidRDefault="00A7539A" w:rsidP="00BA04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„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bitno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utiču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na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smislu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smatraju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obrazovanje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preduzimanje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većih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medicinskih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zahvata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nad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>djetetom</w:t>
      </w:r>
      <w:r w:rsidR="00BA0495" w:rsidRPr="008A65A5">
        <w:rPr>
          <w:rFonts w:ascii="Times New Roman" w:eastAsia="Times New Roman" w:hAnsi="Times New Roman"/>
          <w:bCs/>
          <w:color w:val="000000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preduzimanje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svih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hitnih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slučajeva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prijeti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opasnost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zdravlje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,</w:t>
      </w:r>
      <w:r w:rsidR="00B010FC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promjena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prebivališta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izdavanje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putnih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isprava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putovanje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inostranstvo</w:t>
      </w:r>
      <w:r w:rsidR="00B010FC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raspolaganje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imovinom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velike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vrijednosti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. (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Obrazloženje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staratelj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strahu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izgubi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starateljstvo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često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krije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činjenice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: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je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npr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izloženo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vršnjačkom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nasilju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ponižavajućim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postupcima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sugeriše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da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tome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ćuti</w:t>
      </w:r>
      <w:r w:rsidR="00BA049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).</w:t>
      </w:r>
    </w:p>
    <w:p w14:paraId="78181D0F" w14:textId="0CFECB6B" w:rsidR="00BA0495" w:rsidRPr="008A65A5" w:rsidRDefault="00BA0495" w:rsidP="00BA049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lastRenderedPageBreak/>
        <w:t xml:space="preserve">(2)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slučaju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nesaglasnosti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pitanjima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koja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bitno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utiču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život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obzira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to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li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roditelji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vrše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zajednički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jedan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samostalno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rješenje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donosi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vodeći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računa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o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najboljem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interesu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.</w:t>
      </w:r>
      <w:r w:rsidR="00A7539A" w:rsidRPr="008A65A5">
        <w:rPr>
          <w:rFonts w:ascii="Times New Roman" w:eastAsia="Times New Roman" w:hAnsi="Times New Roman"/>
          <w:bCs/>
          <w:sz w:val="24"/>
          <w:szCs w:val="24"/>
          <w:lang w:val="sr-Latn-BA"/>
        </w:rPr>
        <w:t>“</w:t>
      </w:r>
    </w:p>
    <w:p w14:paraId="501FAF2D" w14:textId="77777777" w:rsidR="00BA0495" w:rsidRPr="008A65A5" w:rsidRDefault="00BA0495" w:rsidP="00BA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</w:p>
    <w:p w14:paraId="6A902C62" w14:textId="02903E21" w:rsidR="00BA0495" w:rsidRPr="008A65A5" w:rsidRDefault="00BA049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zloupotrebljava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grubo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zanemaruje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oduzeti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803A00A" w14:textId="04021399" w:rsidR="00BA0495" w:rsidRPr="008A65A5" w:rsidRDefault="00BA049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zloupotrebljava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7E1F83CF" w14:textId="73757C51" w:rsidR="00BA0495" w:rsidRPr="008A65A5" w:rsidRDefault="00BA049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1)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sprovodi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dozvoljava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fizičko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psihičko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djetetom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1A1096C9" w14:textId="7C5942C5" w:rsidR="00BA0495" w:rsidRPr="008A65A5" w:rsidRDefault="00BA049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2)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seksualno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iskorišćava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</w:p>
    <w:p w14:paraId="097556CB" w14:textId="0DCDAA0A" w:rsidR="00BA0495" w:rsidRPr="008A65A5" w:rsidRDefault="00BA049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8)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koji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ne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poštuje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sporazum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ili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odluku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nadležnog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organa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održavanju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ličnih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odnosa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sa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drugim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roditeljem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u w:val="thick"/>
          <w:lang w:val="sr-Latn-BA"/>
        </w:rPr>
        <w:t>.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758F5EF1" w14:textId="0FCA8DB3" w:rsidR="00BA0495" w:rsidRPr="008A65A5" w:rsidRDefault="00BA0495" w:rsidP="00BA0495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(9)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Promijeni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mjesto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prebivališta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83A4268" w14:textId="75FEDDCE" w:rsidR="00BA0495" w:rsidRPr="008A65A5" w:rsidRDefault="00B010FC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</w:p>
    <w:p w14:paraId="0E125731" w14:textId="1AB6D6ED" w:rsidR="00BA0495" w:rsidRPr="008A65A5" w:rsidRDefault="00BA0495" w:rsidP="00BA0495">
      <w:pPr>
        <w:spacing w:after="160" w:line="240" w:lineRule="auto"/>
        <w:ind w:firstLine="720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5.</w:t>
      </w:r>
      <w:r w:rsidR="00B010FC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>Udruženje</w:t>
      </w:r>
      <w:r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>socijalnih</w:t>
      </w:r>
      <w:r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>radnika</w:t>
      </w:r>
      <w:r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>Republike</w:t>
      </w:r>
      <w:r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/>
          <w:color w:val="000000"/>
          <w:sz w:val="24"/>
          <w:szCs w:val="24"/>
          <w:lang w:val="sr-Latn-BA"/>
        </w:rPr>
        <w:t>Srpske</w:t>
      </w:r>
    </w:p>
    <w:p w14:paraId="0FB017BF" w14:textId="781FF970" w:rsidR="00A7539A" w:rsidRPr="008A65A5" w:rsidRDefault="008A65A5" w:rsidP="00BA0495">
      <w:pPr>
        <w:shd w:val="clear" w:color="auto" w:fill="FFFFFF"/>
        <w:spacing w:after="16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13.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A753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nakon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riječi</w:t>
      </w:r>
      <w:r w:rsidR="00A753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imovinsko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pravnim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odnosima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“. </w:t>
      </w:r>
    </w:p>
    <w:p w14:paraId="70A7AA3F" w14:textId="14C83855" w:rsidR="00BA0495" w:rsidRPr="008A65A5" w:rsidRDefault="008A65A5" w:rsidP="00BA0495">
      <w:pPr>
        <w:shd w:val="clear" w:color="auto" w:fill="FFFFFF"/>
        <w:spacing w:after="16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Objašnjenje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imovinsko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-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regulisani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izostavilo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6B3B1C9C" w14:textId="6D22A286" w:rsidR="00BA0495" w:rsidRPr="008A65A5" w:rsidRDefault="008A65A5" w:rsidP="00A753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</w:t>
      </w:r>
      <w:r w:rsidR="00A7539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zamijeni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riječju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prethodni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imamo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treći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55C571E6" w14:textId="4371F367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58.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izmijeni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zakazaće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ročište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pokušaj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pozvati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bračna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30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pokretanja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Ranije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situaciju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mjeseca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rješavali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definisano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traje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mjeseca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12AF6DAF" w14:textId="6DC26778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tačka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: 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„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bračna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supružnika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imaju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prebivalište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boravište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inostranstvu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“.</w:t>
      </w:r>
    </w:p>
    <w:p w14:paraId="10817621" w14:textId="0CB1A491" w:rsidR="00831063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termin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zabilješka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zamijeni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B010F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terminom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obavještenje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“. </w:t>
      </w:r>
    </w:p>
    <w:p w14:paraId="6F0F7FFA" w14:textId="4B3967AC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Objašnjenje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dilema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vezi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terminom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službena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zabilješka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obzirom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nema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pečat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koristi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evidentiranje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različitih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specifičnih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toku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vođenja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0AD9CDF" w14:textId="7C0FD711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74.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predlaže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B010FC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kompletan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74.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regulisati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75.</w:t>
      </w:r>
    </w:p>
    <w:p w14:paraId="5F67E503" w14:textId="38BA7B3C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75.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(1)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toku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bračnim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sporovima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službenoj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dužnosti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rješenjem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vršenju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održavanju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BA0495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izdržavanja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.“</w:t>
      </w:r>
    </w:p>
    <w:p w14:paraId="2FC9814D" w14:textId="50423C46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75.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(2)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odrediti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</w:p>
    <w:p w14:paraId="3D76A47A" w14:textId="4AFE29CF" w:rsidR="00831063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89.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novi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(2)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ispitati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bez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prisustva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drugih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lica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.“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nakon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čega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postao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postao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4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4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postao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5. </w:t>
      </w:r>
    </w:p>
    <w:p w14:paraId="60723F50" w14:textId="74D3DC6E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Komentar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Nerijetka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situacija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otuđujući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svaki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mogući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nastoji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pritisak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davanja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izjave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saslušanja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nam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bilo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korisno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“.</w:t>
      </w:r>
      <w:r w:rsidR="00B010FC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</w:p>
    <w:p w14:paraId="19F3BFD3" w14:textId="1C624B87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98.</w:t>
      </w:r>
      <w:r w:rsidR="00B010FC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predlaže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pojasne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termini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zajedničkog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samostalnog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razlike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Imamo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nerazumijevanje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čemu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razlika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.</w:t>
      </w:r>
      <w:r w:rsidR="00B010FC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</w:p>
    <w:p w14:paraId="3712BA60" w14:textId="2BA8F9F4" w:rsidR="00BA0495" w:rsidRPr="008A65A5" w:rsidRDefault="008A65A5" w:rsidP="00831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ostaje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nejasno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šta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imovina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velike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vrijednosti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484BB9B" w14:textId="0E0E80E6" w:rsidR="00BA0495" w:rsidRPr="008A65A5" w:rsidRDefault="00831063" w:rsidP="00BA04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ab/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ab/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članu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2 –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Smatramo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nesaglasnosti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bitno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utiču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isključivo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predviđeno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svim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zemljama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okruženju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kako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skladu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zakonodavstvom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Evropske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unije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postojanja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lastRenderedPageBreak/>
        <w:t>nesaglasnosti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pogledu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pitanja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bitno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utiču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stvari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suštinski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uređenju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Odredbe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čl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103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–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109.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predviđaju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sporu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utvrđivanje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105.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određeno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dužan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prije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nego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donese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odluku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uređenju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zatraži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nalaz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stručno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mišljenje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tako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izostavljen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već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svojoj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pravoj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funkciji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Ovakva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norma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poslije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2)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bila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predviđena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kao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alternativa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radnom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tekstu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prethodio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formiranju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nacrta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članu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98.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radne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verzije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).</w:t>
      </w:r>
    </w:p>
    <w:p w14:paraId="531E1521" w14:textId="394FC543" w:rsidR="00BA0495" w:rsidRPr="008A65A5" w:rsidRDefault="008A65A5" w:rsidP="00831063">
      <w:pPr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U</w:t>
      </w:r>
      <w:r w:rsidR="00B010FC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3</w:t>
      </w:r>
      <w:r w:rsidR="00831063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–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prijedlog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briše</w:t>
      </w:r>
      <w:r w:rsidR="00BA0495" w:rsidRPr="008A65A5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41D7B70" w14:textId="77777777" w:rsidR="00BA0495" w:rsidRPr="008A65A5" w:rsidRDefault="00BA0495" w:rsidP="00BA0495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3A155978" w14:textId="1AE4D868" w:rsidR="00BA0495" w:rsidRPr="008A65A5" w:rsidRDefault="008A65A5" w:rsidP="00BA0495">
      <w:pPr>
        <w:numPr>
          <w:ilvl w:val="0"/>
          <w:numId w:val="35"/>
        </w:numPr>
        <w:tabs>
          <w:tab w:val="center" w:pos="7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Centar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za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socijalni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rad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Banja</w:t>
      </w:r>
      <w:r w:rsidR="00BA0495"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/>
          <w:sz w:val="24"/>
          <w:szCs w:val="24"/>
          <w:lang w:val="sr-Latn-BA"/>
        </w:rPr>
        <w:t>Luka</w:t>
      </w:r>
    </w:p>
    <w:p w14:paraId="60162C01" w14:textId="77777777" w:rsidR="00BA0495" w:rsidRPr="008A65A5" w:rsidRDefault="00BA0495" w:rsidP="00BA0495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Latn-BA"/>
        </w:rPr>
      </w:pPr>
    </w:p>
    <w:p w14:paraId="4DA31348" w14:textId="6D49C5A0" w:rsidR="00BA0495" w:rsidRPr="008A65A5" w:rsidRDefault="008A65A5" w:rsidP="00BA0495">
      <w:pPr>
        <w:spacing w:after="160" w:line="240" w:lineRule="auto"/>
        <w:ind w:left="45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izvrše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sljedeće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izmjene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dopune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042780BC" w14:textId="40862241" w:rsidR="00BA0495" w:rsidRPr="008A65A5" w:rsidRDefault="008A65A5" w:rsidP="00BA0495">
      <w:pPr>
        <w:numPr>
          <w:ilvl w:val="0"/>
          <w:numId w:val="29"/>
        </w:numPr>
        <w:tabs>
          <w:tab w:val="left" w:pos="1080"/>
        </w:tabs>
        <w:spacing w:after="160" w:line="240" w:lineRule="auto"/>
        <w:ind w:left="0" w:firstLine="720"/>
        <w:contextualSpacing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promjenu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prebivališta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raspolaganja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djetetovom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imovinom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velike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vrijednosti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žalba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zadržavanje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izvršenje</w:t>
      </w:r>
      <w:r w:rsidR="00BA049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hitne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prirode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bitno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utiču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cr/>
      </w:r>
    </w:p>
    <w:p w14:paraId="42827FA5" w14:textId="432B4C02" w:rsidR="00831063" w:rsidRPr="008A65A5" w:rsidRDefault="00BA0495" w:rsidP="00BA0495">
      <w:pPr>
        <w:numPr>
          <w:ilvl w:val="0"/>
          <w:numId w:val="29"/>
        </w:numPr>
        <w:tabs>
          <w:tab w:val="left" w:pos="1080"/>
        </w:tabs>
        <w:spacing w:after="160" w:line="240" w:lineRule="auto"/>
        <w:ind w:left="0" w:firstLine="720"/>
        <w:contextualSpacing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13.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imenu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Službeni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glasnik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“,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broj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82/19)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: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cr/>
      </w:r>
    </w:p>
    <w:p w14:paraId="7A825C06" w14:textId="56C1BD85" w:rsidR="00BA0495" w:rsidRPr="008A65A5" w:rsidRDefault="00831063" w:rsidP="00831063">
      <w:pPr>
        <w:tabs>
          <w:tab w:val="left" w:pos="1080"/>
        </w:tabs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ab/>
        <w:t>„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(1)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prezime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prezime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promijeniti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usvojilaca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nadležnog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cr/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ab/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(2)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usvojioci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sporazumjeti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promjeni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promijeniće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usvojioca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grada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opštine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gdje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podnosi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cr/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ab/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(3)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promjena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traži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lice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više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deset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potreban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njegov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pristanak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</w:p>
    <w:p w14:paraId="76114711" w14:textId="5B4C8FA5" w:rsidR="00BA0495" w:rsidRPr="008A65A5" w:rsidRDefault="008A65A5" w:rsidP="00831063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Gradska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Luka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obraća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uglavnom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povjereno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traži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promijeni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promijeni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prezime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protivi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obraća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Gradska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dostavlja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Nakon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pozove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sasluša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neophodne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cijeni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interes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odlučuje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način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promjenu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slučaju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rješavanje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Gradska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192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opštem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određeno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uz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prethodnu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). </w:t>
      </w:r>
    </w:p>
    <w:p w14:paraId="0FE03ECE" w14:textId="73663E5B" w:rsidR="00BA0495" w:rsidRPr="008A65A5" w:rsidRDefault="008A65A5" w:rsidP="0083106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Uporište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nalazi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članu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96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4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="00831063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složi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nekim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mjerom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obavijestiti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tome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odlučiti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norma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ovakvim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promjena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ličnog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utiče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bitno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djetetov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život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smatramo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pitanje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regulisati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28D62068" w14:textId="36C33B4B" w:rsidR="00BA0495" w:rsidRPr="008A65A5" w:rsidRDefault="00BA0495" w:rsidP="00BA04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cr/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Članom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8.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putnim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ispravama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(„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Službeni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glasnik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BiH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“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br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4/97, 1/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99, 9/99, 27/00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32/00, 19/01, 47/04, 53/07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15/20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33/08</w:t>
      </w:r>
      <w:r w:rsidR="002914A1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ispr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60/13)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propisano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: </w:t>
      </w:r>
    </w:p>
    <w:p w14:paraId="39A5F8C5" w14:textId="69D02403" w:rsidR="00BA0495" w:rsidRPr="008A65A5" w:rsidRDefault="008A65A5" w:rsidP="0083106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Nosilac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isprave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državljanin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mlađi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14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godina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poslovno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nesposobna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mogu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putovati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inostranstvo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pratnji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jednog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zakonskog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zastupnika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zakonskog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zastupnika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ovjerenu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pratnji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2F455FE1" w14:textId="4E2DE9C6" w:rsidR="00BA0495" w:rsidRPr="008A65A5" w:rsidRDefault="008A65A5" w:rsidP="00831063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situacije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blisko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povezano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deda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žele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putuju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daju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prelazak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državne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granice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137C0B11" w14:textId="665DDEC2" w:rsidR="00BA0495" w:rsidRPr="008A65A5" w:rsidRDefault="008A65A5" w:rsidP="00BA0495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ekskurziju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sportska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takmičenja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organizovana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teritorije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Bosne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Hercegovine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cr/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Međutim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situacije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povjereno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želi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putovanje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trećim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obraća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uglavnom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majka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navodi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kontaktira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njom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jo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poznato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gdje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otac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nalazi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,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situacije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oduzeto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oduzeto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</w:p>
    <w:p w14:paraId="18C133DD" w14:textId="5509BBC1" w:rsidR="00BA0495" w:rsidRPr="008A65A5" w:rsidRDefault="008A65A5" w:rsidP="00BA0495">
      <w:pPr>
        <w:spacing w:after="16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Porodičnim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zakonom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propisana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norma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osnovu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bi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starateljstva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ovim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zahtjevima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mišljenja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smo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odobrenje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odnosno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vodi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upravni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donosi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postupci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uglavnom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hitne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prirode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provođenje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iziskuje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dosta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vremena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može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spriječiti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dijete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npr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ekskurziju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sportsko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takmičenje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slično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Poteškoće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vođenju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ovakvog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ogledaju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situacijama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kada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potrebno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zatražiti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adresu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nadležnog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Agencija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identifikaciju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razmjenu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podataka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MUP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Republike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Srpske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adresa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drugog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nepoznata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vrši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roditeljsko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nemogućnosti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urednog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uručenja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poziva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kraju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ukoliko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uspije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provesti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uredno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dostavljenog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rješenja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jer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postoje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iskustva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govore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ponekad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drugi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roditelj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izbjegava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prijem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pismena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upućenih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strane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Takođe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ovaj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iskustvo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praksi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gdje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otac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maloljetnog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lice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lišeno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slobode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radi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seksualnog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zlostavljanja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još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uvijek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traje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krivični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postupak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ili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još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uvijek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nema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pravosnažnu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sudsku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presudu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nije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mu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oduzeto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pravo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što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znači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treba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svoju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saglasnost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za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putovanje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djeteta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i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učestvuje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kod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ovog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organa</w:t>
      </w:r>
      <w:r w:rsidR="00B010FC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upravnom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sz w:val="24"/>
          <w:szCs w:val="24"/>
          <w:lang w:val="sr-Latn-BA"/>
        </w:rPr>
        <w:t>postupku</w:t>
      </w:r>
      <w:r w:rsidR="00BA0495" w:rsidRPr="008A65A5">
        <w:rPr>
          <w:rFonts w:ascii="Times New Roman" w:eastAsiaTheme="minorHAnsi" w:hAnsi="Times New Roman"/>
          <w:sz w:val="24"/>
          <w:szCs w:val="24"/>
          <w:lang w:val="sr-Latn-BA"/>
        </w:rPr>
        <w:t>.</w:t>
      </w:r>
    </w:p>
    <w:p w14:paraId="46EF70F6" w14:textId="77A0AF96" w:rsidR="00BA0495" w:rsidRPr="008A65A5" w:rsidRDefault="008A65A5" w:rsidP="00BA0495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Prihvaćene</w:t>
      </w:r>
      <w:r w:rsidR="00BA049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su</w:t>
      </w:r>
      <w:r w:rsidR="00BA049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sljedeće</w:t>
      </w:r>
      <w:r w:rsidR="00BA049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primjedbe</w:t>
      </w:r>
      <w:r w:rsidR="00BA049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:</w:t>
      </w:r>
    </w:p>
    <w:p w14:paraId="6ACD78BD" w14:textId="77777777" w:rsidR="00BA0495" w:rsidRPr="008A65A5" w:rsidRDefault="00BA0495" w:rsidP="00BA049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679DCFA9" w14:textId="7B956D9B" w:rsidR="00BA0495" w:rsidRPr="008A65A5" w:rsidRDefault="00BA0495" w:rsidP="00BA0495">
      <w:pPr>
        <w:pStyle w:val="ListParagraph"/>
        <w:numPr>
          <w:ilvl w:val="0"/>
          <w:numId w:val="5"/>
        </w:numPr>
        <w:tabs>
          <w:tab w:val="left" w:pos="1080"/>
        </w:tabs>
        <w:ind w:left="822" w:hanging="357"/>
        <w:contextualSpacing/>
        <w:jc w:val="both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član</w:t>
      </w:r>
      <w:r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="008A65A5" w:rsidRPr="008A65A5">
        <w:rPr>
          <w:color w:val="000000" w:themeColor="text1"/>
          <w:sz w:val="24"/>
          <w:szCs w:val="24"/>
          <w:lang w:val="sr-Latn-BA"/>
        </w:rPr>
        <w:t>umjesto</w:t>
      </w:r>
      <w:r w:rsidR="002914A1" w:rsidRPr="008A65A5">
        <w:rPr>
          <w:color w:val="000000" w:themeColor="text1"/>
          <w:sz w:val="24"/>
          <w:szCs w:val="24"/>
          <w:lang w:val="sr-Latn-BA"/>
        </w:rPr>
        <w:t>:</w:t>
      </w:r>
      <w:r w:rsidRPr="008A65A5">
        <w:rPr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supružnik</w:t>
      </w:r>
      <w:r w:rsidRPr="008A65A5">
        <w:rPr>
          <w:color w:val="000000" w:themeColor="text1"/>
          <w:sz w:val="24"/>
          <w:szCs w:val="24"/>
          <w:lang w:val="sr-Latn-BA"/>
        </w:rPr>
        <w:t xml:space="preserve">“ </w:t>
      </w:r>
      <w:r w:rsidR="008A65A5" w:rsidRPr="008A65A5">
        <w:rPr>
          <w:color w:val="000000" w:themeColor="text1"/>
          <w:sz w:val="24"/>
          <w:szCs w:val="24"/>
          <w:lang w:val="sr-Latn-BA"/>
        </w:rPr>
        <w:t>treba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da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stoji</w:t>
      </w:r>
      <w:r w:rsidR="002914A1" w:rsidRPr="008A65A5">
        <w:rPr>
          <w:color w:val="000000" w:themeColor="text1"/>
          <w:sz w:val="24"/>
          <w:szCs w:val="24"/>
          <w:lang w:val="sr-Latn-BA"/>
        </w:rPr>
        <w:t>:</w:t>
      </w:r>
      <w:r w:rsidRPr="008A65A5">
        <w:rPr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color w:val="000000" w:themeColor="text1"/>
          <w:sz w:val="24"/>
          <w:szCs w:val="24"/>
          <w:lang w:val="sr-Latn-BA"/>
        </w:rPr>
        <w:t>vanbračni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partner</w:t>
      </w:r>
      <w:r w:rsidR="002914A1" w:rsidRPr="008A65A5">
        <w:rPr>
          <w:color w:val="000000" w:themeColor="text1"/>
          <w:sz w:val="24"/>
          <w:szCs w:val="24"/>
          <w:lang w:val="sr-Latn-BA"/>
        </w:rPr>
        <w:t>“ –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prihvaćeno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izmijenjeno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kroz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cijeli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tekst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Prijedloga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zakona</w:t>
      </w:r>
      <w:r w:rsidRPr="008A65A5">
        <w:rPr>
          <w:color w:val="000000" w:themeColor="text1"/>
          <w:sz w:val="24"/>
          <w:szCs w:val="24"/>
          <w:lang w:val="sr-Latn-BA"/>
        </w:rPr>
        <w:t>,</w:t>
      </w:r>
    </w:p>
    <w:p w14:paraId="2C3480E7" w14:textId="01BA3C7C" w:rsidR="00BA0495" w:rsidRPr="008A65A5" w:rsidRDefault="008A65A5" w:rsidP="00BA0495">
      <w:pPr>
        <w:pStyle w:val="ListParagraph"/>
        <w:numPr>
          <w:ilvl w:val="0"/>
          <w:numId w:val="5"/>
        </w:numPr>
        <w:jc w:val="both"/>
        <w:rPr>
          <w:rFonts w:eastAsiaTheme="minorHAnsi"/>
          <w:color w:val="000000" w:themeColor="text1"/>
          <w:sz w:val="24"/>
          <w:szCs w:val="24"/>
          <w:lang w:val="sr-Latn-BA"/>
        </w:rPr>
      </w:pP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54.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Nacrta</w:t>
      </w:r>
      <w:r w:rsidR="00B010F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brisati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alternativu</w:t>
      </w:r>
      <w:r w:rsidR="00BA0495" w:rsidRPr="008A65A5">
        <w:rPr>
          <w:color w:val="000000" w:themeColor="text1"/>
          <w:sz w:val="24"/>
          <w:szCs w:val="24"/>
          <w:lang w:val="sr-Latn-BA"/>
        </w:rPr>
        <w:t>,</w:t>
      </w:r>
    </w:p>
    <w:p w14:paraId="7541F714" w14:textId="2726311B" w:rsidR="00BA0495" w:rsidRPr="008A65A5" w:rsidRDefault="008A65A5" w:rsidP="00BA0495">
      <w:pPr>
        <w:pStyle w:val="ListParagraph"/>
        <w:numPr>
          <w:ilvl w:val="0"/>
          <w:numId w:val="5"/>
        </w:numPr>
        <w:tabs>
          <w:tab w:val="left" w:pos="960"/>
        </w:tabs>
        <w:ind w:left="822" w:hanging="357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color w:val="000000" w:themeColor="text1"/>
          <w:sz w:val="24"/>
          <w:szCs w:val="24"/>
          <w:lang w:val="sr-Latn-BA"/>
        </w:rPr>
        <w:t>tačka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4</w:t>
      </w:r>
      <w:r w:rsidR="002914A1" w:rsidRPr="008A65A5">
        <w:rPr>
          <w:color w:val="000000" w:themeColor="text1"/>
          <w:sz w:val="24"/>
          <w:szCs w:val="24"/>
          <w:lang w:val="sr-Latn-BA"/>
        </w:rPr>
        <w:t>)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da</w:t>
      </w:r>
      <w:r w:rsidR="00B010FC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umjesto</w:t>
      </w:r>
      <w:r w:rsidR="002914A1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riječi</w:t>
      </w:r>
      <w:r w:rsidR="002914A1" w:rsidRPr="008A65A5">
        <w:rPr>
          <w:color w:val="000000" w:themeColor="text1"/>
          <w:sz w:val="24"/>
          <w:szCs w:val="24"/>
          <w:lang w:val="sr-Latn-BA"/>
        </w:rPr>
        <w:t>: „</w:t>
      </w:r>
      <w:r w:rsidRPr="008A65A5">
        <w:rPr>
          <w:color w:val="000000" w:themeColor="text1"/>
          <w:sz w:val="24"/>
          <w:szCs w:val="24"/>
          <w:lang w:val="sr-Latn-BA"/>
        </w:rPr>
        <w:t>kad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sudskom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odlukom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utvrđeno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stoji</w:t>
      </w:r>
      <w:r w:rsidR="002914A1" w:rsidRPr="008A65A5">
        <w:rPr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2914A1" w:rsidRPr="008A65A5">
        <w:rPr>
          <w:color w:val="000000" w:themeColor="text1"/>
          <w:sz w:val="24"/>
          <w:szCs w:val="24"/>
          <w:lang w:val="sr-Latn-BA"/>
        </w:rPr>
        <w:t>„</w:t>
      </w:r>
      <w:r w:rsidRPr="008A65A5">
        <w:rPr>
          <w:color w:val="000000" w:themeColor="text1"/>
          <w:sz w:val="24"/>
          <w:szCs w:val="24"/>
          <w:lang w:val="sr-Latn-BA"/>
        </w:rPr>
        <w:t>kada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nadležno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tužilaštvo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pokrenulo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istragu</w:t>
      </w:r>
      <w:r w:rsidR="00BA0495" w:rsidRPr="008A65A5">
        <w:rPr>
          <w:color w:val="000000" w:themeColor="text1"/>
          <w:sz w:val="24"/>
          <w:szCs w:val="24"/>
          <w:lang w:val="sr-Latn-BA"/>
        </w:rPr>
        <w:t>“,</w:t>
      </w:r>
    </w:p>
    <w:p w14:paraId="7EB0C04F" w14:textId="6CD8855C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Theme="minorHAnsi"/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color w:val="000000" w:themeColor="text1"/>
          <w:sz w:val="24"/>
          <w:szCs w:val="24"/>
          <w:lang w:val="sr-Latn-BA"/>
        </w:rPr>
        <w:t>mijenja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glasi</w:t>
      </w:r>
      <w:r w:rsidR="00BA0495" w:rsidRPr="008A65A5">
        <w:rPr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sluč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jevima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sačinjava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iCs/>
          <w:color w:val="000000" w:themeColor="text1"/>
          <w:sz w:val="24"/>
          <w:szCs w:val="24"/>
          <w:lang w:val="sr-Latn-BA"/>
        </w:rPr>
        <w:t>obavještenje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nemogućnosti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sprovođenja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kojoj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konstatuje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jedan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od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razloga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kojeg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postupak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mirenja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nije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mogao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biti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proveden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koja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ima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isto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pravno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dejstvo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kao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zapisnik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neuspjelom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mirenju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>,</w:t>
      </w:r>
    </w:p>
    <w:p w14:paraId="5DCE9540" w14:textId="59E54CEF" w:rsidR="00BA0495" w:rsidRPr="008A65A5" w:rsidRDefault="008A65A5" w:rsidP="00BA0495">
      <w:pPr>
        <w:pStyle w:val="ListParagraph"/>
        <w:numPr>
          <w:ilvl w:val="0"/>
          <w:numId w:val="5"/>
        </w:numPr>
        <w:tabs>
          <w:tab w:val="left" w:pos="1080"/>
        </w:tabs>
        <w:contextualSpacing/>
        <w:jc w:val="both"/>
        <w:rPr>
          <w:b/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71.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4,</w:t>
      </w:r>
    </w:p>
    <w:p w14:paraId="5940B082" w14:textId="7543E7C5" w:rsidR="00BA0495" w:rsidRPr="008A65A5" w:rsidRDefault="008A65A5" w:rsidP="00BA0495">
      <w:pPr>
        <w:pStyle w:val="ListParagraph"/>
        <w:numPr>
          <w:ilvl w:val="0"/>
          <w:numId w:val="5"/>
        </w:numPr>
        <w:tabs>
          <w:tab w:val="left" w:pos="960"/>
        </w:tabs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75.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4. </w:t>
      </w:r>
      <w:r w:rsidRPr="008A65A5">
        <w:rPr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privremena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mjera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iz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stava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color w:val="000000" w:themeColor="text1"/>
          <w:sz w:val="24"/>
          <w:szCs w:val="24"/>
          <w:lang w:val="sr-Latn-BA"/>
        </w:rPr>
        <w:t>ovog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ostaje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snazi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donošenja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druge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privremene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mjere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pravnosnažnog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okončanja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postupka</w:t>
      </w:r>
      <w:r w:rsidR="00BA0495" w:rsidRPr="008A65A5">
        <w:rPr>
          <w:color w:val="000000" w:themeColor="text1"/>
          <w:sz w:val="24"/>
          <w:szCs w:val="24"/>
          <w:lang w:val="sr-Latn-BA"/>
        </w:rPr>
        <w:t>“,</w:t>
      </w:r>
    </w:p>
    <w:p w14:paraId="21C05986" w14:textId="1920B685" w:rsidR="00BA0495" w:rsidRPr="008A65A5" w:rsidRDefault="008A65A5" w:rsidP="00BA0495">
      <w:pPr>
        <w:pStyle w:val="ListParagraph"/>
        <w:numPr>
          <w:ilvl w:val="0"/>
          <w:numId w:val="5"/>
        </w:numPr>
        <w:tabs>
          <w:tab w:val="left" w:pos="960"/>
        </w:tabs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94.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color w:val="000000" w:themeColor="text1"/>
          <w:sz w:val="24"/>
          <w:szCs w:val="24"/>
          <w:lang w:val="sr-Latn-BA"/>
        </w:rPr>
        <w:t>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doda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4</w:t>
      </w:r>
      <w:r w:rsidR="005521AE" w:rsidRPr="008A65A5">
        <w:rPr>
          <w:color w:val="000000" w:themeColor="text1"/>
          <w:sz w:val="24"/>
          <w:szCs w:val="24"/>
          <w:lang w:val="sr-Latn-BA"/>
        </w:rPr>
        <w:t>.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glase</w:t>
      </w:r>
      <w:r w:rsidR="00BA0495" w:rsidRPr="008A65A5">
        <w:rPr>
          <w:color w:val="000000" w:themeColor="text1"/>
          <w:sz w:val="24"/>
          <w:szCs w:val="24"/>
          <w:lang w:val="sr-Latn-BA"/>
        </w:rPr>
        <w:t>:</w:t>
      </w:r>
    </w:p>
    <w:p w14:paraId="6B372B8A" w14:textId="5610A911" w:rsidR="00BA0495" w:rsidRPr="008A65A5" w:rsidRDefault="005521AE" w:rsidP="005521AE">
      <w:pPr>
        <w:pStyle w:val="ListParagraph"/>
        <w:ind w:left="825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„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(3) </w:t>
      </w:r>
      <w:r w:rsidR="008A65A5" w:rsidRPr="008A65A5">
        <w:rPr>
          <w:color w:val="000000" w:themeColor="text1"/>
          <w:sz w:val="24"/>
          <w:szCs w:val="24"/>
          <w:lang w:val="sr-Latn-BA"/>
        </w:rPr>
        <w:t>Punoljetstvo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stiče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navršenom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18 </w:t>
      </w:r>
      <w:r w:rsidR="008A65A5" w:rsidRPr="008A65A5">
        <w:rPr>
          <w:color w:val="000000" w:themeColor="text1"/>
          <w:sz w:val="24"/>
          <w:szCs w:val="24"/>
          <w:lang w:val="sr-Latn-BA"/>
        </w:rPr>
        <w:t>godinom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života</w:t>
      </w:r>
      <w:r w:rsidR="00BA0495" w:rsidRPr="008A65A5">
        <w:rPr>
          <w:color w:val="000000" w:themeColor="text1"/>
          <w:sz w:val="24"/>
          <w:szCs w:val="24"/>
          <w:lang w:val="sr-Latn-BA"/>
        </w:rPr>
        <w:t>.</w:t>
      </w:r>
    </w:p>
    <w:p w14:paraId="3E8E405F" w14:textId="21F32964" w:rsidR="00BA0495" w:rsidRPr="008A65A5" w:rsidRDefault="00BA0495" w:rsidP="005521AE">
      <w:pPr>
        <w:pStyle w:val="ListParagraph"/>
        <w:ind w:left="825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 xml:space="preserve">(4) </w:t>
      </w:r>
      <w:r w:rsidR="008A65A5" w:rsidRPr="008A65A5">
        <w:rPr>
          <w:color w:val="000000" w:themeColor="text1"/>
          <w:sz w:val="24"/>
          <w:szCs w:val="24"/>
          <w:lang w:val="sr-Latn-BA"/>
        </w:rPr>
        <w:t>Potpuna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poslovna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sposobnost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stiče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punoljetstvom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i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sklapanjem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braka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uz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saglasnost</w:t>
      </w:r>
      <w:r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color w:val="000000" w:themeColor="text1"/>
          <w:sz w:val="24"/>
          <w:szCs w:val="24"/>
          <w:lang w:val="sr-Latn-BA"/>
        </w:rPr>
        <w:t>suda</w:t>
      </w:r>
      <w:r w:rsidRPr="008A65A5">
        <w:rPr>
          <w:color w:val="000000" w:themeColor="text1"/>
          <w:sz w:val="24"/>
          <w:szCs w:val="24"/>
          <w:lang w:val="sr-Latn-BA"/>
        </w:rPr>
        <w:t>“,</w:t>
      </w:r>
    </w:p>
    <w:p w14:paraId="7248646F" w14:textId="5D28F721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84. </w:t>
      </w:r>
      <w:r w:rsidRPr="008A65A5">
        <w:rPr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porodičnog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zakona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zadrži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formulacija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odredbe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97.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color w:val="000000" w:themeColor="text1"/>
          <w:sz w:val="24"/>
          <w:szCs w:val="24"/>
          <w:lang w:val="sr-Latn-BA"/>
        </w:rPr>
        <w:lastRenderedPageBreak/>
        <w:t>važećeg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Porodičnog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zakona</w:t>
      </w:r>
      <w:r w:rsidR="005521AE" w:rsidRPr="008A65A5">
        <w:rPr>
          <w:color w:val="000000" w:themeColor="text1"/>
          <w:sz w:val="24"/>
          <w:szCs w:val="24"/>
          <w:lang w:val="sr-Latn-BA"/>
        </w:rPr>
        <w:t>,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ali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90.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2.</w:t>
      </w:r>
    </w:p>
    <w:p w14:paraId="5E41F40D" w14:textId="313E5057" w:rsidR="00BA0495" w:rsidRPr="008A65A5" w:rsidRDefault="008A65A5" w:rsidP="00BA0495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prijedlogom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Porodičnog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zakonom</w:t>
      </w:r>
      <w:r w:rsidR="005521AE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102.</w:t>
      </w:r>
      <w:r w:rsidR="005521AE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2)</w:t>
      </w:r>
      <w:r w:rsidR="00B010FC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propisana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je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pravna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norma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osnovu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koje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bi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organ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starateljstva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postupao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slučaju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roditelj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vrši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roditeljsko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složi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nekim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postupkom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ili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mjerom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roditelja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koji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to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pravo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vrši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najboljem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interesu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djeteta</w:t>
      </w:r>
      <w:r w:rsidR="005521AE" w:rsidRPr="008A65A5">
        <w:rPr>
          <w:rFonts w:eastAsiaTheme="minorHAnsi"/>
          <w:color w:val="000000" w:themeColor="text1"/>
          <w:sz w:val="24"/>
          <w:szCs w:val="24"/>
          <w:lang w:val="sr-Latn-BA"/>
        </w:rPr>
        <w:t>,</w:t>
      </w:r>
    </w:p>
    <w:p w14:paraId="233C8F22" w14:textId="232EF0E0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124.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4. </w:t>
      </w:r>
      <w:r w:rsidRPr="008A65A5">
        <w:rPr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iza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formulacije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521AE" w:rsidRPr="008A65A5">
        <w:rPr>
          <w:color w:val="000000" w:themeColor="text1"/>
          <w:sz w:val="24"/>
          <w:szCs w:val="24"/>
          <w:lang w:val="sr-Latn-BA"/>
        </w:rPr>
        <w:t>„</w:t>
      </w:r>
      <w:r w:rsidRPr="008A65A5">
        <w:rPr>
          <w:color w:val="000000" w:themeColor="text1"/>
          <w:sz w:val="24"/>
          <w:szCs w:val="24"/>
          <w:lang w:val="sr-Latn-BA"/>
        </w:rPr>
        <w:t>zbog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izvršenja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krivičnog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djela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protiv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polnog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integriteta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djeteta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color w:val="000000" w:themeColor="text1"/>
          <w:sz w:val="24"/>
          <w:szCs w:val="24"/>
          <w:lang w:val="sr-Latn-BA"/>
        </w:rPr>
        <w:t>dodati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utvrđenog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pravosnažnom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odlukom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suda</w:t>
      </w:r>
      <w:r w:rsidR="00BA0495" w:rsidRPr="008A65A5">
        <w:rPr>
          <w:color w:val="000000" w:themeColor="text1"/>
          <w:sz w:val="24"/>
          <w:szCs w:val="24"/>
          <w:lang w:val="sr-Latn-BA"/>
        </w:rPr>
        <w:t>“,</w:t>
      </w:r>
    </w:p>
    <w:p w14:paraId="654BE138" w14:textId="3534C649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291. </w:t>
      </w:r>
      <w:r w:rsidRPr="008A65A5">
        <w:rPr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briše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>,</w:t>
      </w:r>
    </w:p>
    <w:p w14:paraId="2B0C0154" w14:textId="0AED5949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član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292.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termin</w:t>
      </w:r>
      <w:r w:rsidR="005521AE" w:rsidRPr="008A65A5">
        <w:rPr>
          <w:rFonts w:eastAsiaTheme="minorHAnsi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="005521AE" w:rsidRPr="008A65A5">
        <w:rPr>
          <w:rFonts w:eastAsiaTheme="minorHAnsi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prosječna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plata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zamijeni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terminom</w:t>
      </w:r>
      <w:r w:rsidR="005521AE" w:rsidRPr="008A65A5">
        <w:rPr>
          <w:rFonts w:eastAsiaTheme="minorHAnsi"/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="005521AE" w:rsidRPr="008A65A5">
        <w:rPr>
          <w:rFonts w:eastAsiaTheme="minorHAnsi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neto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eastAsiaTheme="minorHAnsi"/>
          <w:color w:val="000000" w:themeColor="text1"/>
          <w:sz w:val="24"/>
          <w:szCs w:val="24"/>
          <w:lang w:val="sr-Latn-BA"/>
        </w:rPr>
        <w:t>plata</w:t>
      </w:r>
      <w:r w:rsidR="00BA0495" w:rsidRPr="008A65A5">
        <w:rPr>
          <w:rFonts w:eastAsiaTheme="minorHAnsi"/>
          <w:color w:val="000000" w:themeColor="text1"/>
          <w:sz w:val="24"/>
          <w:szCs w:val="24"/>
          <w:lang w:val="sr-Latn-BA"/>
        </w:rPr>
        <w:t>“,</w:t>
      </w:r>
    </w:p>
    <w:p w14:paraId="069BC125" w14:textId="2950743A" w:rsidR="00BA0495" w:rsidRPr="008A65A5" w:rsidRDefault="008A65A5" w:rsidP="00BA0495">
      <w:pPr>
        <w:pStyle w:val="ListParagraph"/>
        <w:widowControl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4"/>
          <w:szCs w:val="24"/>
          <w:lang w:val="sr-Latn-BA"/>
        </w:rPr>
      </w:pPr>
      <w:r w:rsidRPr="008A65A5">
        <w:rPr>
          <w:color w:val="000000" w:themeColor="text1"/>
          <w:sz w:val="24"/>
          <w:szCs w:val="24"/>
          <w:lang w:val="sr-Latn-BA"/>
        </w:rPr>
        <w:t>članu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293. </w:t>
      </w:r>
      <w:r w:rsidRPr="008A65A5">
        <w:rPr>
          <w:color w:val="000000" w:themeColor="text1"/>
          <w:sz w:val="24"/>
          <w:szCs w:val="24"/>
          <w:lang w:val="sr-Latn-BA"/>
        </w:rPr>
        <w:t>stav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color w:val="000000" w:themeColor="text1"/>
          <w:sz w:val="24"/>
          <w:szCs w:val="24"/>
          <w:lang w:val="sr-Latn-BA"/>
        </w:rPr>
        <w:t>Nacrta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umjesto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termina</w:t>
      </w:r>
      <w:r w:rsidR="005521AE" w:rsidRPr="008A65A5">
        <w:rPr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521AE" w:rsidRPr="008A65A5">
        <w:rPr>
          <w:color w:val="000000" w:themeColor="text1"/>
          <w:sz w:val="24"/>
          <w:szCs w:val="24"/>
          <w:lang w:val="sr-Latn-BA"/>
        </w:rPr>
        <w:t>„</w:t>
      </w:r>
      <w:r w:rsidRPr="008A65A5">
        <w:rPr>
          <w:color w:val="000000" w:themeColor="text1"/>
          <w:sz w:val="24"/>
          <w:szCs w:val="24"/>
          <w:lang w:val="sr-Latn-BA"/>
        </w:rPr>
        <w:t>izmijenile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okolnosti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color w:val="000000" w:themeColor="text1"/>
          <w:sz w:val="24"/>
          <w:szCs w:val="24"/>
          <w:lang w:val="sr-Latn-BA"/>
        </w:rPr>
        <w:t>treba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da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koristi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sudski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termin</w:t>
      </w:r>
      <w:r w:rsidR="005521AE" w:rsidRPr="008A65A5">
        <w:rPr>
          <w:color w:val="000000" w:themeColor="text1"/>
          <w:sz w:val="24"/>
          <w:szCs w:val="24"/>
          <w:lang w:val="sr-Latn-BA"/>
        </w:rPr>
        <w:t>: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="005521AE" w:rsidRPr="008A65A5">
        <w:rPr>
          <w:color w:val="000000" w:themeColor="text1"/>
          <w:sz w:val="24"/>
          <w:szCs w:val="24"/>
          <w:lang w:val="sr-Latn-BA"/>
        </w:rPr>
        <w:t>„</w:t>
      </w:r>
      <w:r w:rsidRPr="008A65A5">
        <w:rPr>
          <w:color w:val="000000" w:themeColor="text1"/>
          <w:sz w:val="24"/>
          <w:szCs w:val="24"/>
          <w:lang w:val="sr-Latn-BA"/>
        </w:rPr>
        <w:t>bitnije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izmijenile</w:t>
      </w:r>
      <w:r w:rsidR="00BA0495" w:rsidRPr="008A65A5">
        <w:rPr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color w:val="000000" w:themeColor="text1"/>
          <w:sz w:val="24"/>
          <w:szCs w:val="24"/>
          <w:lang w:val="sr-Latn-BA"/>
        </w:rPr>
        <w:t>okolnosti</w:t>
      </w:r>
      <w:r w:rsidR="00BA0495" w:rsidRPr="008A65A5">
        <w:rPr>
          <w:color w:val="000000" w:themeColor="text1"/>
          <w:sz w:val="24"/>
          <w:szCs w:val="24"/>
          <w:lang w:val="sr-Latn-BA"/>
        </w:rPr>
        <w:t>“.</w:t>
      </w:r>
    </w:p>
    <w:p w14:paraId="204D62D0" w14:textId="77777777" w:rsidR="00BA0495" w:rsidRPr="008A65A5" w:rsidRDefault="00BA0495" w:rsidP="00BA049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166A35CE" w14:textId="78E3D2C4" w:rsidR="0035261F" w:rsidRPr="008A65A5" w:rsidRDefault="008A65A5" w:rsidP="0035261F">
      <w:pPr>
        <w:spacing w:after="160" w:line="259" w:lineRule="auto"/>
        <w:ind w:firstLine="720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>prihvaćene</w:t>
      </w:r>
      <w:r w:rsidR="0035261F"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>sljedeće</w:t>
      </w:r>
      <w:r w:rsidR="0035261F"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>primjedbe</w:t>
      </w:r>
      <w:r w:rsidR="0035261F"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>:</w:t>
      </w:r>
    </w:p>
    <w:p w14:paraId="039EF02A" w14:textId="07779F72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formulaciji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obezbjeđuje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posebnu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majci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očeva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posebna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majčinstva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razrada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ustavnog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principa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sadržanog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Ustavu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Srpske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37023F3" w14:textId="30BD0775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13.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umjesto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trajala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najmanje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dvije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navesti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traje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najmanje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dvije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pravnih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dejstava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vanbračne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vanbračnih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partnera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događa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prestanka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Zato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koristi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glagol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prošlom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vremenu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01FC699" w14:textId="7F76A67A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13.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nakon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imovinsko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pogledu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13.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između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vanbračnih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partnera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vanbračnih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imovini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uređena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odgovarajućem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dijelu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5E127A3A" w14:textId="73107F6E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82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dodati</w:t>
      </w:r>
      <w:r w:rsidR="008310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muškarac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vrijeme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zaključivanja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otac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nosi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formulacijom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izjednačila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položaj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muškog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ženskog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druga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žena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taj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muškarac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stupa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sasvim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logično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raditi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zabludi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bitnoj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osobini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5E7E814" w14:textId="176733F1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zamijeni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riječju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prethodni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imamo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treći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prethodni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”,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postavlja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pitanje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prethodni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onaj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još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zaključen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momentu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kasnijeg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njegovo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zaključenje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razmatra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npr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prijavi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matičara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budućih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2CBF036F" w14:textId="5AF359E4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nesposobno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citirana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sadrži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odrednicu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”,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domašaj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podrazumijeva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mentalno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bolesna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bilo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sposobna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rasuđivanje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6F38DB2" w14:textId="195F38B5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35.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 2, 3</w:t>
      </w:r>
      <w:r w:rsidR="0083106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brisati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izuzetno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prevashodno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radi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takvim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brakovima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najčešći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maloljetničkog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trudnoća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poznato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porijeklo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lica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dobiti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isključivo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prethodno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provedenog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vanparničnog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utvrđuje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maloljetnik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tjelesno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duševno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zreo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dozvoli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zabludom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prijetnjom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takav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poništavati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88FAD5F" w14:textId="636925BF" w:rsidR="0035261F" w:rsidRPr="008A65A5" w:rsidRDefault="008A65A5" w:rsidP="0035261F">
      <w:pPr>
        <w:widowControl w:val="0"/>
        <w:numPr>
          <w:ilvl w:val="0"/>
          <w:numId w:val="5"/>
        </w:numPr>
        <w:tabs>
          <w:tab w:val="left" w:pos="-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ništavost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rušljivost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različite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stvari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ništav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ići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>deklarativna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znači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46.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stajati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ništavosti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ništavost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rušljivost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razliku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građanskog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drugačije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dejstvo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ubuduće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retroaktivno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poništava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uvijek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konstitutivnog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karaktera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AFAE8D4" w14:textId="10E06F2F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brisati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način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naprijed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navedenom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35,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35.</w:t>
      </w:r>
    </w:p>
    <w:p w14:paraId="06C30C9F" w14:textId="77A17E53" w:rsidR="0035261F" w:rsidRPr="008A65A5" w:rsidRDefault="008A65A5" w:rsidP="0035261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brisana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alternativa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54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 3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4,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samim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neprimjenjivi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alternativom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ostali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prijedlozi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Notarske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komore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RS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Većinski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pravosudnoj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zajednici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naročito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među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sudijama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advokatima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svečanost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princip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njegove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institucionalnosti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zasnivanja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bez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učešća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države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opredijelili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predlagača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ovakvo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03C7F021" w14:textId="393F5A35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56.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predlažemo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miriteljima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predstavnici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kompetencije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mogućnosti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multidisciplinarnog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pristupa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što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krucijalne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važnosti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senzibilne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stvari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2853D697" w14:textId="78E7B837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58.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zakazaće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pokušaj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pozvati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30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pokretanja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15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sasvim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dovoljan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pripremi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ročište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cjelishodno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odugovlači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naročito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posljedica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disolucije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–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događa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raspadom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35C25F7" w14:textId="7257B163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58.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izmijeni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način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zakazaće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ročište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pokušaj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pozvati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bračna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30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pokretanja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situaciju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mjeseca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rješavali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definisano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traje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mjeseca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15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pozivanje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ročište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pripremu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ročišta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produžava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30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podrazumijeva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nikakav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naročit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angažman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–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zadaci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izvršavati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tokom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održavanja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ročišta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svrsishodno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oklijeva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momenat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pokretanja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712936AA" w14:textId="007FB5EC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59.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predvidi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ukoliko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dođe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pomirenja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procijeni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moglo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doći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izmirenja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postizanja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vršenju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dogovoru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održavanju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visini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doprinosa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izdržavanje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odrediti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novo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Ovaj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problematičan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aspekta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prethodnog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3106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58</w:t>
      </w:r>
      <w:r w:rsidR="00831063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)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predviđa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punomoćnici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prisustvovati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pokušaj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konkretnom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dođe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procijeni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moglo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doći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sljedećem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onda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trebalo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eksplicitno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propisati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sljedećem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uz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stranke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prisutni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punomoćnici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cilju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zaštite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stranaka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svrha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ponovnog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ročišta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postizanje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dogovora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pojaviti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bračnom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čijeg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sporazumnog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rješavanja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zavisi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uz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prethodno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pribavljeno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mišljenje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Zabrana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prisustvovanja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uvedena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radi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suptilnim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privatnim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)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stvarima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radi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izbjegavanja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uticaja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indukovanje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nesporazuma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odgađanje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sporazuma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552311F7" w14:textId="48878775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60.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smatraju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stranke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često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poznavaoci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trpjeti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štetne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posljedice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ukoliko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angažuju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punomoćnika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sačinjava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zapisnik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podloga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sudskom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stranke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angažuju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zastupnike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štite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svoja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Dakle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sudskom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kojem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angažovati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>pravni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zastupnici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D751476" w14:textId="4CA65661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62.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tačka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5.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protiv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jednog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vodi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krivični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nasilja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porodici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navedeno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dovoljno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tužilac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istragu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nužno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podignuta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optužnica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F9EC3A4" w14:textId="5607A80A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62.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tačka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bračna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supružnika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prebivalište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boravište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inostranstvu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pokreće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prebivalište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inostranstvu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svejedno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obavezu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pokrene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pojavi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strane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nastoji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redukovati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situacija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gdje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provoditi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mirenje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ovaj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veliki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značaj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-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dodatni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mogućnosti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postizanja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sporazuma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Putni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trošak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opravdanje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razgovara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pitanjima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važna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uređenje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održavanje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izdržavanje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18C43D14" w14:textId="72FF70B9" w:rsidR="0035261F" w:rsidRPr="008A65A5" w:rsidRDefault="0035261F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62.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predlaže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termin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službena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zabilješka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zamijeni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terminom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obavještenje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 –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prihvaćena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,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službena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zabilješka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akt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nadležnog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mora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elemente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propisane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zakonom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3B67DB38" w14:textId="74913368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70.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formulacija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2435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donijeti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propuštanja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stranke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zaključiti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sudsko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poravnanje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nepotrebna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brisati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bračni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spor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specifičan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parnični</w:t>
      </w:r>
      <w:r w:rsidR="0024352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24352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24352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kojem</w:t>
      </w:r>
      <w:r w:rsidR="0024352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vrijedi</w:t>
      </w:r>
      <w:r w:rsidR="00243527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istražno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načelo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A51BA9A" w14:textId="74BBD68C" w:rsidR="0035261F" w:rsidRPr="008A65A5" w:rsidRDefault="0035261F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13DFA6" wp14:editId="0477C637">
                <wp:simplePos x="0" y="0"/>
                <wp:positionH relativeFrom="column">
                  <wp:posOffset>-3658</wp:posOffset>
                </wp:positionH>
                <wp:positionV relativeFrom="paragraph">
                  <wp:posOffset>485775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41DBF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8.25pt" to="-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" strokeweight=".29631mm"/>
            </w:pict>
          </mc:Fallback>
        </mc:AlternateConten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71.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Prijedloga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predviđeno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odricanje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efekat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povlačenje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tim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nemoguće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bazi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odricanja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tužbenog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zahtjeva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donese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presuda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          </w:t>
      </w:r>
    </w:p>
    <w:p w14:paraId="4C7075D2" w14:textId="760D7BE1" w:rsidR="0035261F" w:rsidRPr="008A65A5" w:rsidRDefault="008A65A5" w:rsidP="0035261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74.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briše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predviđena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uskraćeno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nesporazuma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vlasti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164C4E5" w14:textId="5493DBD9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umjesto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mirenja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uvesti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termin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presudno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koncept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instituta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ali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termini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posredovanje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medijacija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takođe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imaju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svoje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nedostatke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drugačija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polja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primjene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odnosno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mogućnosti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razumijevanja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1E2433B" w14:textId="501D5246" w:rsidR="0035261F" w:rsidRPr="008A65A5" w:rsidRDefault="008A65A5" w:rsidP="0035261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hitnom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donosi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74,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predviđena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uskraćeno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nesporazuma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vlasti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03A178F" w14:textId="2C43483E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74.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konkretnom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važi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pravosnažnosti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uređivanja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dijete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).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Predloženo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važi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pravosnažnosti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presude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ustavno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direktno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krši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Ustava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predviđa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svakome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zajamčeno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žalbu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sredstvo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protiv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rješava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njegovom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zakonom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zasnovanom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predviđena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ograničeno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uskraćeno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nesporazuma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vlasti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FA69CB9" w14:textId="6C1C1084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74.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briše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regulisati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75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nadležnost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predviđena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održavanje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ograničeno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uskraćeno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tome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nesporazuma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mora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lastRenderedPageBreak/>
        <w:t>organ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vlasti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Dakle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konačnu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donosi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proizlazi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Konvencije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Takvo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široko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uporednom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05D71B89" w14:textId="47604371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75.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1.</w:t>
      </w:r>
      <w:r w:rsidR="00B95B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glasi</w:t>
      </w:r>
      <w:r w:rsidR="00B95B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bračnim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sporovima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2435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privremenim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održavanje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okončanja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tokom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pripada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uređenje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847FE55" w14:textId="7B4BCD85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75.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Privremene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mjere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“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mjere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službenoj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što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implicitno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podrazumijeva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pravilu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zahtjeve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podnose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stranke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6CF4D91E" w14:textId="119B873E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87.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5.</w:t>
      </w:r>
      <w:r w:rsidR="0035261F"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opravdani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razlozi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praksi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dešavalo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izmjena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održavanju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ličnih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kontakata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zahtijeva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nečijih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subjektivnih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opravdani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razlozi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standard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tumači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okolnosti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konkretnog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083A56BA" w14:textId="7CE5DF58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89.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(2)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ispitati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dijete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bez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prisustva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lica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.“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nakon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čega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postao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postao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4,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4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postao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5 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sadržano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normi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89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411DD6BE" w14:textId="13CB3F15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93.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sigurnost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saobraćaju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zahtijeva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jasno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gdje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dostavljaju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pozivi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/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saopštenja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30C40134" w14:textId="62F50B6B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94.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briše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potpunosti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obrazloženje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kod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35),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obrazloženo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kod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maloljetničkog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braka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A6EFAFC" w14:textId="411FFD27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95.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(2)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vode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život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zaključe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sporazum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procijeni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najboljem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interesu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.“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bila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predviđena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put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uvodi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Republici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Srpskoj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Prednost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sporazumu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interesu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sporazumiju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dodijeliti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Izostanak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sporazuma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važnim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pitanjima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tiču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stvari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pouzdan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indikator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takvoj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situaciji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opterećeno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brojnim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problemima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prevashodno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uticali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dijete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–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zapravo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objekat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zaštite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).</w:t>
      </w:r>
    </w:p>
    <w:p w14:paraId="3E9F803F" w14:textId="467F666F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95.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2435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–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Smjernice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procjenu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koriste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polazna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relevantnih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situacija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normirati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konkretne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kriterijume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elemente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određivanje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oblasti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standard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tumači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konkretnog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međunarodnom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nivou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nivou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nacionalnih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zakonodavstava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nigdje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definicija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predvidjeti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situacije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sličnoj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situaciji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807BD8B" w14:textId="2791B3EF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98.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predlaže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pojasne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termini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samostalnog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razlike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Imamo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nerazumijevanje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praksi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čemu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razlika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bilo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praksi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nejasan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komentar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Samostalno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zajedničko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jasno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nedvosmisleno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propisano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tome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odlučivati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2BFF2A01" w14:textId="629A0F94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100.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termin</w:t>
      </w:r>
      <w:r w:rsidR="00B95B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2435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predaja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zamijeniti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drugim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terminom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npr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2435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povjera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predaja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povjeravanje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sinonimi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Radi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različitim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porodičnopravnim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kategorijama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 „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Povjeravanje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termin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koristi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kod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uređenja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vršenja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dok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pojam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predaja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koristi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kod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nesporne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situacije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kada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postoji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živ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6FB3E27" w14:textId="042F6FA1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101</w:t>
      </w:r>
      <w:r w:rsidR="0035261F"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šta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podrazumijeva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promijenjenim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prilikama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standard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tumači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okolnosti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konkretnog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prilike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drugačije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onih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bazi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donio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1F8C5D8C" w14:textId="0E747F23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ostaje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nejasno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šta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imovina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velike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vrijednosti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standard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procjenjuje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svakom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konkretnom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nominalne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vrijednosti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jednake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).</w:t>
      </w:r>
    </w:p>
    <w:p w14:paraId="66ED959B" w14:textId="39C51585" w:rsidR="0035261F" w:rsidRPr="008A65A5" w:rsidRDefault="0035261F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102.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2.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–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Smatramo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nesaglasnosti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pitanjima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bitno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utiču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treba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isključivo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kako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predviđeno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svim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zemljama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okruženju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kako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skladu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zakonodavstvom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Evropske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unije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Kod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postojanja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nesaglasnosti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pogledu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pitanja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bitno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utiču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život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stvari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suštinski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radi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uređenju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Odredbe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103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–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109.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predviđaju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odlučuje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sporu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utvrđivanje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Članom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105.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određeno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dužan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nego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donese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uređenju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vršenja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zatraži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nalaz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stručno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mišljenje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tako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izostavljen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već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svojoj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pravoj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funkciji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–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pokretanje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vođenje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sudskog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komplikovaniji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upravnog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dovelo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negativnih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posljedica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43913BAB" w14:textId="505A96FE" w:rsidR="0035261F" w:rsidRPr="008A65A5" w:rsidRDefault="0035261F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102.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briše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žalba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odlaže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izvršenje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mogle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nastupiti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negative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posljedice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nedonošenja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rješavanja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pat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pozicije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),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npr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preduzimanje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medicinskog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zahvata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dok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žalbi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35AAD93A" w14:textId="2B094B09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treba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sljedeće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izmjene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dopune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: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zahtjeva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promjenu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prebivališta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raspolaganja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djetetovom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imovinom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velike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vrijednosti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žalba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treba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zadržavanje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postupci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hitne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prirode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utiču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život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–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žalba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odlaže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izvršenje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mogle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nastupiti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negative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posljedice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nedonošenja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rješavanja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pat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pozicije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npr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preduzimanje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medicinskog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zahvata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odluči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žalbi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</w:p>
    <w:p w14:paraId="765C5232" w14:textId="252C31F0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102.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2.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glasi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(2)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nesaglasnosti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bitno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utiču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život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bez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obzira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vrše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zajednički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jedan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samostalno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,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vodeći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računa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najboljem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osim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nesaglasnosti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promjeni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prebivališta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maloljetnog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upravni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upravnom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postupku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donosi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upravni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tome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donijeti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formi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saglasnosti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pravni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akt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druga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strana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žalbe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4ECA36FC" w14:textId="7D064F69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partner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penziju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materija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kojima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uređuje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PIO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Porodičnim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zakonom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utvrđivati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prema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državi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Fondu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PIO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).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Odredbama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uređuju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odnosi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između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članova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porodice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 </w:t>
      </w:r>
    </w:p>
    <w:p w14:paraId="3EAC2DE6" w14:textId="6433B392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113.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postavlja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nastale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samostalno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cjelini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djelimično</w:t>
      </w:r>
      <w:r w:rsidR="002435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Obrazloženje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predmetnu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primjedbu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Nadležnom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povjerava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diskreciono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>okolnosti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različite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243527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–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reditelji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odgovorni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npr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zdravstveno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odgovorni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npr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vaspitna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zapuštenost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).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cjelishodno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propišu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situacije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dovesti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dugo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vremena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prisutno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našem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zakonodavstvu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dileme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problemi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vezi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njegove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E69ADEA" w14:textId="434CD03E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115.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postavlja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opravdani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razlozi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”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pominju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predstavljaju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osnov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mjere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nadzora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vršenjem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Obrazloženje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predmetnu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primjedbu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: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standard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tumači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konkretnog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6741D048" w14:textId="442DF79E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113.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poslije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riječi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ime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stručnog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radnika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voditelja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riječi</w:t>
      </w:r>
      <w:r w:rsidR="00243527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članova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stručnog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tima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voditelj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mjere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odgovorno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službeno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lice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62E0581C" w14:textId="4C835584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253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120.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osam</w:t>
      </w:r>
      <w:r w:rsidR="00243527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donošenja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privremenom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izdvajanju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podnese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obrazložen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prijedlog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izdvajanje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zbrinjavanje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lica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hraniteljskoj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ustanovi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socijalne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zaštite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odgovarajućoj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ustanovi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radi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ograničenju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život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njegovog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najboljeg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interesa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strane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problematizovati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porodični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život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zagarantovanog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EKLjP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),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čega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nužna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reakcija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nadležnog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53A110F9" w14:textId="133241A9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120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3.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glasi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: „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dužan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svakih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godinu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ispita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svoju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odluku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donese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novo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rješenje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produžava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smještaj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skladu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odredbama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predloži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vraćanje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njegovu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ovaj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zakon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odnosu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predmetno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pitanje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specijalni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propis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njime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predvidjeti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drugačiji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rok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derogira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opšti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propis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).</w:t>
      </w:r>
    </w:p>
    <w:p w14:paraId="65150263" w14:textId="5C6D4BE4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124.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propisani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razlozi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oduzimanje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navedeno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vratiti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ako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prestane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kojeg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oduzeto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Komentar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: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Potrebno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precizirati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period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kome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utvrđuje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li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roditelj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ispunio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uslove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vraćanje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iz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razloga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vraćanje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zavisi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)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postojanja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onih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okolnosti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dovele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oduzimanja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Propisivanje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roka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bespredmetno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.</w:t>
      </w:r>
    </w:p>
    <w:p w14:paraId="72097950" w14:textId="49C18342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124.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doda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8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)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9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)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–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predviđeno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gruba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kršenja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mogu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biti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razlog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oduzimanje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124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1</w:t>
      </w:r>
      <w:r w:rsidR="00B95B5A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tačka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7).</w:t>
      </w:r>
    </w:p>
    <w:p w14:paraId="707FDABC" w14:textId="0F2AE54A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131.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priznavanja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punomoćnika</w:t>
      </w:r>
      <w:r w:rsidR="0035261F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Naime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,</w:t>
      </w:r>
      <w:r w:rsidR="0035261F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punomoćnik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prenosi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volju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davaoca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punomoći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priznaje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vanbračno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svoje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vlastodavca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3F7550E" w14:textId="45EA18CE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164.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briše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riječ</w:t>
      </w:r>
      <w:r w:rsidR="00B95B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domaće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tradicije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decenija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omogućuje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potencijalni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zainteresovani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zbrinjavanje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286F68A" w14:textId="248988C3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167.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dodaje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novi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</w:t>
      </w:r>
      <w:r w:rsidR="00B95B5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5,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licu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vratiti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kako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pravo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tako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roditeljska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sposobnost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3EAD0119" w14:textId="41BE79C8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178.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1.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</w:t>
      </w:r>
      <w:r w:rsidR="00B95B5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nepotpuno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mijenja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stoji</w:t>
      </w:r>
      <w:r w:rsidR="00B95B5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potpuno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nepotpuno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domaće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tradicije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već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sedam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decenija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njime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omogućava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usvajanje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potencijalni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usvojioci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zainteresovani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potpunog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lastRenderedPageBreak/>
        <w:t>zbrinjavanje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djece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roditeljskog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0E0FE464" w14:textId="54760CB0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190.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stav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4. 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briše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riječ</w:t>
      </w:r>
      <w:r w:rsidR="00B95B5A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 „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pred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njim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“ 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saglasnost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poštovanje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slobodno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izražavanje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zagarantovanog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Konvencijom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).</w:t>
      </w:r>
    </w:p>
    <w:p w14:paraId="12B98EAC" w14:textId="0B3A8FDF" w:rsidR="0035261F" w:rsidRPr="008A65A5" w:rsidRDefault="008A65A5" w:rsidP="0035261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229.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propisane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izvještaja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predlaže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stavu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7.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umjesto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nalaz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mišljenje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izvještaj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prelaznim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završnim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propiše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forma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izvještaja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višedecenijska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ujednačena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praksa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</w:p>
    <w:p w14:paraId="73A314C1" w14:textId="09350C0A" w:rsidR="0035261F" w:rsidRPr="008A65A5" w:rsidRDefault="008A65A5" w:rsidP="0035261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822" w:hanging="35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članom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264.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propisana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obaveza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Republike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Srpske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jedinice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lokalne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samouprave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slučajevima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gdje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međusobno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izdržavanje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članova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drugih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srodnika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ostvariti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cjelini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djelimično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neobezbijeđenim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članovima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porodice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pruži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sredstva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neophodna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izdržavanje</w:t>
      </w:r>
      <w:r w:rsidR="0035261F" w:rsidRPr="008A65A5">
        <w:rPr>
          <w:rFonts w:ascii="Times New Roman" w:eastAsiaTheme="minorHAnsi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Komentar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:</w:t>
      </w:r>
      <w:r w:rsidR="0035261F" w:rsidRPr="008A65A5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Potrebno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precizirati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kojim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slučajevima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taksativno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ih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nabrojati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zakonska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prebacivanja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tereta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lokalnu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zajednicu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Republiku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Srpsku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zloupotrebljavati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propisano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="00B95B5A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pod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uslovima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određenim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zakonom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” </w:t>
      </w:r>
      <w:r w:rsidR="00B95B5A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–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što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znači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donošenje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posebnog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propisa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predviđanje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uslova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izdržavanje</w:t>
      </w:r>
      <w:r w:rsidR="0035261F" w:rsidRPr="008A65A5">
        <w:rPr>
          <w:rFonts w:ascii="Times New Roman" w:eastAsiaTheme="minorHAnsi" w:hAnsi="Times New Roman"/>
          <w:iCs/>
          <w:color w:val="000000" w:themeColor="text1"/>
          <w:sz w:val="24"/>
          <w:szCs w:val="24"/>
          <w:lang w:val="sr-Latn-BA"/>
        </w:rPr>
        <w:t>.</w:t>
      </w:r>
    </w:p>
    <w:p w14:paraId="526019C3" w14:textId="65C09AA6" w:rsidR="0035261F" w:rsidRPr="008A65A5" w:rsidRDefault="008A65A5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288.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službenoj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dužnosti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pokrenuti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postupak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maloljetnog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ukoliko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spor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Prijedlogu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dato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ovlašćenje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ali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obaveza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postupanja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službenoj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dužnosti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(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problematično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utvrditi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kad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nastupa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takva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obaveza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).</w:t>
      </w:r>
    </w:p>
    <w:p w14:paraId="4BC92C2D" w14:textId="1095335A" w:rsidR="0035261F" w:rsidRPr="008A65A5" w:rsidRDefault="0035261F" w:rsidP="0035261F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određivanje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odrediti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procentu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tom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slučaju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svaka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promjena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iznosu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plate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podrazumijeva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obavezu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ponovnog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pokretanja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vođenja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postupka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izmjenu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odluke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suda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Npr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posljednjih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godinu</w:t>
      </w:r>
      <w:r w:rsidR="00B95B5A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dana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Nekim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budžetskim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korisnicima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primanja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uvećavana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dva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više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puta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To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bi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praski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bilo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nemoguće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izvesti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način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okonča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prethodni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postupak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prije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ponovnog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zbog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promjene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visini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primanja</w:t>
      </w:r>
      <w:r w:rsidRPr="008A65A5">
        <w:rPr>
          <w:rFonts w:ascii="Times New Roman" w:hAnsi="Times New Roman"/>
          <w:bCs/>
          <w:color w:val="000000" w:themeColor="text1"/>
          <w:sz w:val="24"/>
          <w:szCs w:val="24"/>
          <w:lang w:val="sr-Latn-BA"/>
        </w:rPr>
        <w:t>.</w:t>
      </w:r>
    </w:p>
    <w:p w14:paraId="7FB0881F" w14:textId="1314FB89" w:rsidR="0035261F" w:rsidRPr="008A65A5" w:rsidRDefault="008A65A5" w:rsidP="0035261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uvesti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institut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hraniteljstva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Porodični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institut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socijalne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Hranitelji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hranjenik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nisu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srodnici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između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njih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postoje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predmet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upravo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porodični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3262FBEF" w14:textId="350EA415" w:rsidR="0035261F" w:rsidRPr="008A65A5" w:rsidRDefault="008A65A5" w:rsidP="0035261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tužbu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utvrđivanja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očinstva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dijete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može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podnijeti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navršenih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25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zašto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eventualno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pokretanje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postupka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nakon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broja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godina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starosti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princip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prave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sigurnosti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zahtijeva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protekom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određenog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vremena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odnosi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dovedu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stanje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neće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trpjeti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promjene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neizvjesnosti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zbog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volje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jednog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lica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–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zaštita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porodice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A67BE3E" w14:textId="2360F402" w:rsidR="0035261F" w:rsidRPr="008A65A5" w:rsidRDefault="008A65A5" w:rsidP="0035261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iznos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određen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skladu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odredbama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nivou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minimalne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plate</w:t>
      </w:r>
      <w:r w:rsidR="0035261F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određuje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mogućnostima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davaoca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potreba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primaoca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izdržavanja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Narušavanje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ovog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principa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moglo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odvesti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potencijalno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nepravične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situacije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18FA0FC4" w14:textId="4CF94123" w:rsidR="0035261F" w:rsidRPr="008A65A5" w:rsidRDefault="008A65A5" w:rsidP="0035261F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treba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mogućnost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stranim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državljanima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usvojenje</w:t>
      </w:r>
      <w:r w:rsidR="0035261F" w:rsidRPr="008A65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predviđena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samo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izuzetno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Uvijek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će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prednost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imati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domaći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državljani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4C3B915E" w14:textId="48837D59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specijalizacija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certifikacija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odlučuju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tiču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materija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pravosudno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-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organizacioni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rješenja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utvrditi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bez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izmjena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uređuje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sudovi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Republici</w:t>
      </w:r>
      <w:r w:rsidR="00B95B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odnose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Visoki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sudski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tužilački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savjet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444A1B6" w14:textId="012FEEF7" w:rsidR="0035261F" w:rsidRPr="008A65A5" w:rsidRDefault="008A65A5" w:rsidP="0035261F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čl</w:t>
      </w:r>
      <w:r w:rsidR="00B95B5A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301.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302.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Nacrta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smislu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udio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privrednim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društvima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smatra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urediti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pitanje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statusa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privrednim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društvima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raspravlja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primjenom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opštih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pravila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sticanju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diobi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zajedničke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imovine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77FC7F6E" w14:textId="04FAB682" w:rsidR="0035261F" w:rsidRPr="008A65A5" w:rsidRDefault="008A65A5" w:rsidP="0035261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definiše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najbolji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interes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prihvaćeno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ovom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pitanju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odlučuje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sud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lastRenderedPageBreak/>
        <w:t>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ne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organ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>starateljstva</w:t>
      </w:r>
      <w:r w:rsidR="0035261F" w:rsidRPr="008A6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sr-Latn-BA"/>
        </w:rPr>
        <w:t xml:space="preserve">. 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„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“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pravni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standard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tumači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okolnostima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konkretnog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slučaja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.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međunarodnom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nivou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nivou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nacionalnih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zakonodavstava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nigdje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data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definicija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najboljeg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jer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moguće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predvidjeti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životne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situacije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,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kao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to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šta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je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interes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svakog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djeteta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istoj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ili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sličnoj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situaciji</w:t>
      </w:r>
      <w:r w:rsidR="0035261F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p w14:paraId="2CB1A7A2" w14:textId="77777777" w:rsidR="0035261F" w:rsidRPr="008A65A5" w:rsidRDefault="0035261F" w:rsidP="0035261F">
      <w:pPr>
        <w:spacing w:after="160" w:line="259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sr-Latn-BA"/>
        </w:rPr>
        <w:t xml:space="preserve">         </w:t>
      </w:r>
    </w:p>
    <w:p w14:paraId="3678B151" w14:textId="279EFE7F" w:rsidR="0035261F" w:rsidRPr="008A65A5" w:rsidRDefault="0035261F" w:rsidP="0035261F">
      <w:pPr>
        <w:spacing w:after="160" w:line="259" w:lineRule="auto"/>
        <w:jc w:val="both"/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</w:pP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 w:eastAsia="zh-CN"/>
        </w:rPr>
        <w:t>VII</w:t>
      </w:r>
      <w:r w:rsidRPr="008A65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BA" w:eastAsia="zh-CN"/>
        </w:rPr>
        <w:tab/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POTREBA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DONOŠEN</w:t>
      </w:r>
      <w:r w:rsidR="003231FB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J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A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NOVIH</w:t>
      </w: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>ZAKONA</w:t>
      </w:r>
    </w:p>
    <w:p w14:paraId="4F37447F" w14:textId="0725AF9A" w:rsidR="0035261F" w:rsidRPr="008A65A5" w:rsidRDefault="0035261F" w:rsidP="003526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</w:pPr>
      <w:r w:rsidRPr="008A65A5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val="sr-Latn-BA" w:eastAsia="zh-CN" w:bidi="hi-IN"/>
        </w:rPr>
        <w:tab/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Zbog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donošenja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ovog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zakona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neophodno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je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Zakon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o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parničnom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postupku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(„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Službeni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glasnik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Republike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Srpske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“,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br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. 58/03, 85/03, 74/05, 63/07, 105/08 </w:t>
      </w:r>
      <w:r w:rsidR="007D599A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–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Odluka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US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, 45/09 –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Odluka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US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, 49/09, 61/13 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109/21 –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Odluka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US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)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Zakon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o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vanparničnom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postupku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(„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Službeni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glasnik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Republike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Srpske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“,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br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.3</w:t>
      </w:r>
      <w:r w:rsidR="007D599A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6/09, 91/16)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zamijeniti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novim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zakonim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ili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ga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izmijeniti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,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odnosno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 xml:space="preserve"> </w:t>
      </w:r>
      <w:r w:rsidR="008A65A5"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dopuniti</w:t>
      </w:r>
      <w:r w:rsidRPr="008A65A5">
        <w:rPr>
          <w:rFonts w:ascii="Times New Roman" w:eastAsia="SimSun" w:hAnsi="Times New Roman"/>
          <w:bCs/>
          <w:color w:val="000000" w:themeColor="text1"/>
          <w:kern w:val="1"/>
          <w:sz w:val="24"/>
          <w:szCs w:val="24"/>
          <w:lang w:val="sr-Latn-BA" w:eastAsia="zh-CN" w:bidi="hi-IN"/>
        </w:rPr>
        <w:t>.</w:t>
      </w:r>
    </w:p>
    <w:p w14:paraId="164B8E56" w14:textId="77777777" w:rsidR="0035261F" w:rsidRPr="008A65A5" w:rsidRDefault="0035261F" w:rsidP="0035261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6BA036AE" w14:textId="0C1F21AB" w:rsidR="0035261F" w:rsidRPr="008A65A5" w:rsidRDefault="0035261F" w:rsidP="0035261F">
      <w:pPr>
        <w:pStyle w:val="Style6"/>
        <w:widowControl/>
        <w:jc w:val="both"/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</w:pPr>
      <w:r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 xml:space="preserve">VIII </w:t>
      </w:r>
      <w:r w:rsidR="008A65A5"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>UČEŠĆE</w:t>
      </w:r>
      <w:r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 xml:space="preserve"> </w:t>
      </w:r>
      <w:r w:rsidR="008A65A5"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>JAVNOSTI</w:t>
      </w:r>
      <w:r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 xml:space="preserve"> </w:t>
      </w:r>
      <w:r w:rsidR="008A65A5"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>I</w:t>
      </w:r>
      <w:r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 xml:space="preserve"> </w:t>
      </w:r>
      <w:r w:rsidR="008A65A5"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>KONSULTACIJE</w:t>
      </w:r>
      <w:r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 xml:space="preserve"> </w:t>
      </w:r>
      <w:r w:rsidR="008A65A5"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>U</w:t>
      </w:r>
      <w:r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 xml:space="preserve"> </w:t>
      </w:r>
      <w:r w:rsidR="008A65A5"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>IZRADI</w:t>
      </w:r>
      <w:r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 xml:space="preserve"> </w:t>
      </w:r>
      <w:r w:rsidR="008A65A5" w:rsidRPr="008A65A5"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  <w:t>ZAKONA</w:t>
      </w:r>
    </w:p>
    <w:p w14:paraId="7C5EAF50" w14:textId="77777777" w:rsidR="0035261F" w:rsidRPr="008A65A5" w:rsidRDefault="0035261F" w:rsidP="0035261F">
      <w:pPr>
        <w:pStyle w:val="Style6"/>
        <w:widowControl/>
        <w:jc w:val="both"/>
        <w:rPr>
          <w:rStyle w:val="FontStyle13"/>
          <w:rFonts w:eastAsia="Calibri"/>
          <w:i w:val="0"/>
          <w:color w:val="000000" w:themeColor="text1"/>
          <w:sz w:val="24"/>
          <w:szCs w:val="24"/>
          <w:lang w:val="sr-Latn-BA" w:eastAsia="sr-Cyrl-CS"/>
        </w:rPr>
      </w:pPr>
    </w:p>
    <w:p w14:paraId="577884E0" w14:textId="46E2ADBC" w:rsidR="0035261F" w:rsidRPr="008A65A5" w:rsidRDefault="008A65A5" w:rsidP="0035261F">
      <w:pPr>
        <w:pStyle w:val="Style6"/>
        <w:ind w:firstLine="720"/>
        <w:jc w:val="both"/>
        <w:rPr>
          <w:bCs/>
          <w:iCs/>
          <w:color w:val="000000" w:themeColor="text1"/>
          <w:lang w:val="sr-Latn-BA" w:eastAsia="sr-Cyrl-CS"/>
        </w:rPr>
      </w:pPr>
      <w:r w:rsidRPr="008A65A5">
        <w:rPr>
          <w:bCs/>
          <w:iCs/>
          <w:color w:val="000000" w:themeColor="text1"/>
          <w:lang w:val="sr-Latn-BA" w:eastAsia="sr-Cyrl-CS"/>
        </w:rPr>
        <w:t>U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skladu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članom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36. </w:t>
      </w:r>
      <w:r w:rsidRPr="008A65A5">
        <w:rPr>
          <w:bCs/>
          <w:iCs/>
          <w:color w:val="000000" w:themeColor="text1"/>
          <w:lang w:val="sr-Latn-BA" w:eastAsia="sr-Cyrl-CS"/>
        </w:rPr>
        <w:t>stav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1. </w:t>
      </w:r>
      <w:r w:rsidRPr="008A65A5">
        <w:rPr>
          <w:bCs/>
          <w:iCs/>
          <w:color w:val="000000" w:themeColor="text1"/>
          <w:lang w:val="sr-Latn-BA" w:eastAsia="sr-Cyrl-CS"/>
        </w:rPr>
        <w:t>tačka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9) </w:t>
      </w:r>
      <w:r w:rsidRPr="008A65A5">
        <w:rPr>
          <w:bCs/>
          <w:iCs/>
          <w:color w:val="000000" w:themeColor="text1"/>
          <w:lang w:val="sr-Latn-BA" w:eastAsia="sr-Cyrl-CS"/>
        </w:rPr>
        <w:t>Poslovnika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Vlade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Republike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Srpske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(„</w:t>
      </w:r>
      <w:r w:rsidRPr="008A65A5">
        <w:rPr>
          <w:bCs/>
          <w:iCs/>
          <w:color w:val="000000" w:themeColor="text1"/>
          <w:lang w:val="sr-Latn-BA" w:eastAsia="sr-Cyrl-CS"/>
        </w:rPr>
        <w:t>Službeni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glasnik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Republike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Srpske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“, </w:t>
      </w:r>
      <w:r w:rsidRPr="008A65A5">
        <w:rPr>
          <w:bCs/>
          <w:iCs/>
          <w:color w:val="000000" w:themeColor="text1"/>
          <w:lang w:val="sr-Latn-BA" w:eastAsia="sr-Cyrl-CS"/>
        </w:rPr>
        <w:t>broj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123/18), </w:t>
      </w:r>
      <w:r w:rsidRPr="008A65A5">
        <w:rPr>
          <w:bCs/>
          <w:iCs/>
          <w:color w:val="000000" w:themeColor="text1"/>
          <w:lang w:val="sr-Latn-BA" w:eastAsia="sr-Cyrl-CS"/>
        </w:rPr>
        <w:t>te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Smjernicama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za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konsultacije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u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izradi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propisa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i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drugih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opštih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akata</w:t>
      </w:r>
      <w:r w:rsidR="0035261F" w:rsidRPr="008A65A5">
        <w:rPr>
          <w:rFonts w:eastAsia="Calibri"/>
          <w:lang w:val="sr-Latn-BA"/>
        </w:rPr>
        <w:t xml:space="preserve"> („</w:t>
      </w:r>
      <w:r w:rsidRPr="008A65A5">
        <w:rPr>
          <w:rFonts w:eastAsia="Calibri"/>
          <w:lang w:val="sr-Latn-BA"/>
        </w:rPr>
        <w:t>Službeni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glasnik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Republike</w:t>
      </w:r>
      <w:r w:rsidR="0035261F" w:rsidRPr="008A65A5">
        <w:rPr>
          <w:rFonts w:eastAsia="Calibri"/>
          <w:lang w:val="sr-Latn-BA"/>
        </w:rPr>
        <w:t xml:space="preserve"> </w:t>
      </w:r>
      <w:r w:rsidRPr="008A65A5">
        <w:rPr>
          <w:rFonts w:eastAsia="Calibri"/>
          <w:lang w:val="sr-Latn-BA"/>
        </w:rPr>
        <w:t>Srpske</w:t>
      </w:r>
      <w:r w:rsidR="0035261F" w:rsidRPr="008A65A5">
        <w:rPr>
          <w:rFonts w:eastAsia="Calibri"/>
          <w:lang w:val="sr-Latn-BA"/>
        </w:rPr>
        <w:t xml:space="preserve">“, </w:t>
      </w:r>
      <w:r w:rsidRPr="008A65A5">
        <w:rPr>
          <w:rFonts w:eastAsia="Calibri"/>
          <w:lang w:val="sr-Latn-BA"/>
        </w:rPr>
        <w:t>broj</w:t>
      </w:r>
      <w:r w:rsidR="0035261F" w:rsidRPr="008A65A5">
        <w:rPr>
          <w:rFonts w:eastAsia="Calibri"/>
          <w:lang w:val="sr-Latn-BA"/>
        </w:rPr>
        <w:t xml:space="preserve"> 86/22), 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obrađivač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 </w:t>
      </w:r>
      <w:r w:rsidRPr="008A65A5">
        <w:rPr>
          <w:bCs/>
          <w:iCs/>
          <w:color w:val="000000" w:themeColor="text1"/>
          <w:lang w:val="sr-Latn-BA" w:eastAsia="sr-Cyrl-CS"/>
        </w:rPr>
        <w:t>Prijedloga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porodičnog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zakona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,  </w:t>
      </w:r>
      <w:r w:rsidRPr="008A65A5">
        <w:rPr>
          <w:bCs/>
          <w:iCs/>
          <w:color w:val="000000" w:themeColor="text1"/>
          <w:lang w:val="sr-Latn-BA" w:eastAsia="sr-Cyrl-CS"/>
        </w:rPr>
        <w:t>utvrdio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je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da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je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Zakon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od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interesa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za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javnost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. </w:t>
      </w:r>
      <w:r w:rsidRPr="008A65A5">
        <w:rPr>
          <w:bCs/>
          <w:iCs/>
          <w:color w:val="000000" w:themeColor="text1"/>
          <w:lang w:val="sr-Latn-BA" w:eastAsia="sr-Cyrl-CS"/>
        </w:rPr>
        <w:t>Tekst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Zakona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objavljen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je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na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internet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stranici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(www.vladars.net), </w:t>
      </w:r>
      <w:r w:rsidRPr="008A65A5">
        <w:rPr>
          <w:bCs/>
          <w:iCs/>
          <w:color w:val="000000" w:themeColor="text1"/>
          <w:lang w:val="sr-Latn-BA" w:eastAsia="sr-Cyrl-CS"/>
        </w:rPr>
        <w:t>sa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ostavljenim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rokom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od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osam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dana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, </w:t>
      </w:r>
      <w:r w:rsidRPr="008A65A5">
        <w:rPr>
          <w:bCs/>
          <w:iCs/>
          <w:color w:val="000000" w:themeColor="text1"/>
          <w:lang w:val="sr-Latn-BA" w:eastAsia="sr-Cyrl-CS"/>
        </w:rPr>
        <w:t>radi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dostavljanja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primjedaba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i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sugestija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. </w:t>
      </w:r>
      <w:r w:rsidRPr="008A65A5">
        <w:rPr>
          <w:bCs/>
          <w:iCs/>
          <w:color w:val="000000" w:themeColor="text1"/>
          <w:lang w:val="sr-Latn-BA" w:eastAsia="sr-Cyrl-CS"/>
        </w:rPr>
        <w:t>Na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tekst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zakona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nije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bilo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primjedaba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i</w:t>
      </w:r>
      <w:r w:rsidR="0035261F" w:rsidRPr="008A65A5">
        <w:rPr>
          <w:bCs/>
          <w:iCs/>
          <w:color w:val="000000" w:themeColor="text1"/>
          <w:lang w:val="sr-Latn-BA" w:eastAsia="sr-Cyrl-CS"/>
        </w:rPr>
        <w:t xml:space="preserve"> </w:t>
      </w:r>
      <w:r w:rsidRPr="008A65A5">
        <w:rPr>
          <w:bCs/>
          <w:iCs/>
          <w:color w:val="000000" w:themeColor="text1"/>
          <w:lang w:val="sr-Latn-BA" w:eastAsia="sr-Cyrl-CS"/>
        </w:rPr>
        <w:t>sugestija</w:t>
      </w:r>
      <w:r w:rsidR="0035261F" w:rsidRPr="008A65A5">
        <w:rPr>
          <w:bCs/>
          <w:iCs/>
          <w:color w:val="000000" w:themeColor="text1"/>
          <w:lang w:val="sr-Latn-BA" w:eastAsia="sr-Cyrl-CS"/>
        </w:rPr>
        <w:t>.</w:t>
      </w:r>
    </w:p>
    <w:p w14:paraId="458E661B" w14:textId="77777777" w:rsidR="0035261F" w:rsidRPr="008A65A5" w:rsidRDefault="0035261F" w:rsidP="0035261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02F006C2" w14:textId="77777777" w:rsidR="0035261F" w:rsidRPr="008A65A5" w:rsidRDefault="0035261F" w:rsidP="0035261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</w:p>
    <w:p w14:paraId="4D3FF7FF" w14:textId="251C12A6" w:rsidR="0035261F" w:rsidRPr="008A65A5" w:rsidRDefault="0035261F" w:rsidP="0035261F">
      <w:pPr>
        <w:tabs>
          <w:tab w:val="left" w:pos="450"/>
        </w:tabs>
        <w:spacing w:after="0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 w:eastAsia="sr-Cyrl-RS"/>
        </w:rPr>
        <w:t>IX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 w:eastAsia="sr-Cyrl-RS"/>
        </w:rPr>
        <w:tab/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PROCJENA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UTICAJA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DRUGIH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PROPISA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OPŠTIH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AKATA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UVOĐEN</w:t>
      </w:r>
      <w:r w:rsidR="003231F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J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E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NOVIH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IZMJENU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UKIDAN</w:t>
      </w:r>
      <w:r w:rsidR="003231F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J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E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POSTOJEĆIH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FORMALNOSTI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KOJE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OPTEREĆUJU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PRIVREDNO</w:t>
      </w:r>
      <w:r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POSLOVAN</w:t>
      </w:r>
      <w:r w:rsidR="003231FB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J</w:t>
      </w:r>
      <w:r w:rsidR="008A65A5" w:rsidRPr="008A65A5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  <w:t>E</w:t>
      </w:r>
    </w:p>
    <w:p w14:paraId="2A19E255" w14:textId="77777777" w:rsidR="0035261F" w:rsidRPr="008A65A5" w:rsidRDefault="0035261F" w:rsidP="0035261F">
      <w:pPr>
        <w:tabs>
          <w:tab w:val="left" w:pos="450"/>
        </w:tabs>
        <w:spacing w:after="0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Latn-BA"/>
        </w:rPr>
      </w:pPr>
    </w:p>
    <w:p w14:paraId="3E0CA88D" w14:textId="472F7ABF" w:rsidR="0035261F" w:rsidRPr="008A65A5" w:rsidRDefault="008A65A5" w:rsidP="0035261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Ministarstvo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privrede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preduzetništva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mišljenju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broj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18.06-020-3429/22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od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25.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novembra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2022.</w:t>
      </w:r>
      <w:r w:rsidR="00B95B5A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godine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 xml:space="preserve">  </w:t>
      </w:r>
      <w:r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konstatuje</w:t>
      </w:r>
      <w:r w:rsidR="0035261F" w:rsidRPr="008A65A5">
        <w:rPr>
          <w:rFonts w:ascii="Times New Roman" w:hAnsi="Times New Roman"/>
          <w:color w:val="000000" w:themeColor="text1"/>
          <w:sz w:val="24"/>
          <w:szCs w:val="24"/>
          <w:lang w:val="sr-Latn-BA"/>
        </w:rPr>
        <w:t>:</w:t>
      </w:r>
    </w:p>
    <w:p w14:paraId="06AB029E" w14:textId="1B6EFF79" w:rsidR="0035261F" w:rsidRPr="008A65A5" w:rsidRDefault="008A65A5" w:rsidP="00352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Uvidom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sprovedeni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proces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metodologije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kratke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procjene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uticaja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propisa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Prijedlog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porodičnog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Ministarstvo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privrede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preduzetništva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konstatuje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>:</w:t>
      </w:r>
    </w:p>
    <w:p w14:paraId="69900F42" w14:textId="49578977" w:rsidR="0035261F" w:rsidRPr="008A65A5" w:rsidRDefault="008A65A5" w:rsidP="0035261F">
      <w:pPr>
        <w:pStyle w:val="Default"/>
        <w:numPr>
          <w:ilvl w:val="0"/>
          <w:numId w:val="41"/>
        </w:numPr>
        <w:suppressAutoHyphens w:val="0"/>
        <w:autoSpaceDN w:val="0"/>
        <w:adjustRightInd w:val="0"/>
        <w:jc w:val="both"/>
        <w:rPr>
          <w:color w:val="auto"/>
          <w:lang w:val="sr-Latn-BA"/>
        </w:rPr>
      </w:pPr>
      <w:r w:rsidRPr="008A65A5">
        <w:rPr>
          <w:color w:val="auto"/>
          <w:lang w:val="sr-Latn-BA"/>
        </w:rPr>
        <w:t>Prijedlog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zakona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planiran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je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Programom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rada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Narodne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skupštine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Republike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Srpske</w:t>
      </w:r>
      <w:r w:rsidR="0035261F" w:rsidRPr="008A65A5">
        <w:rPr>
          <w:color w:val="auto"/>
          <w:lang w:val="sr-Latn-BA"/>
        </w:rPr>
        <w:t xml:space="preserve"> </w:t>
      </w:r>
      <w:r w:rsidRPr="008A65A5">
        <w:rPr>
          <w:color w:val="auto"/>
          <w:lang w:val="sr-Latn-BA"/>
        </w:rPr>
        <w:t>za</w:t>
      </w:r>
      <w:r w:rsidR="0035261F" w:rsidRPr="008A65A5">
        <w:rPr>
          <w:color w:val="auto"/>
          <w:lang w:val="sr-Latn-BA"/>
        </w:rPr>
        <w:t xml:space="preserve"> 2022. </w:t>
      </w:r>
      <w:r w:rsidRPr="008A65A5">
        <w:rPr>
          <w:color w:val="auto"/>
          <w:lang w:val="sr-Latn-BA"/>
        </w:rPr>
        <w:t>godinu</w:t>
      </w:r>
    </w:p>
    <w:p w14:paraId="56A64917" w14:textId="71D1F3E7" w:rsidR="0035261F" w:rsidRPr="008A65A5" w:rsidRDefault="008A65A5" w:rsidP="0035261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pravilno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analizirao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postojeće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stanje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definisao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problem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Obrascu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sprovođenju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skraćenog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PUP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>-</w:t>
      </w:r>
      <w:r w:rsidRPr="008A65A5">
        <w:rPr>
          <w:rFonts w:ascii="Times New Roman" w:hAnsi="Times New Roman"/>
          <w:sz w:val="24"/>
          <w:szCs w:val="24"/>
          <w:lang w:val="sr-Latn-BA"/>
        </w:rPr>
        <w:t>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problem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sastavni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dio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Pr="008A65A5">
        <w:rPr>
          <w:rFonts w:ascii="Times New Roman" w:hAnsi="Times New Roman"/>
          <w:sz w:val="24"/>
          <w:szCs w:val="24"/>
          <w:lang w:val="sr-Latn-BA"/>
        </w:rPr>
        <w:t>Razloga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donošenje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“.              </w:t>
      </w:r>
    </w:p>
    <w:p w14:paraId="444EE9B2" w14:textId="38C5BFF0" w:rsidR="0035261F" w:rsidRPr="008A65A5" w:rsidRDefault="008A65A5" w:rsidP="0035261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je </w:t>
      </w:r>
      <w:r w:rsidRPr="008A65A5">
        <w:rPr>
          <w:rFonts w:ascii="Times New Roman" w:hAnsi="Times New Roman"/>
          <w:sz w:val="24"/>
          <w:szCs w:val="24"/>
          <w:lang w:val="sr-Latn-BA"/>
        </w:rPr>
        <w:t>pravilno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definisao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ciljeve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žele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postići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donošenjem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2268328C" w14:textId="4884142D" w:rsidR="0035261F" w:rsidRPr="008A65A5" w:rsidRDefault="008A65A5" w:rsidP="00352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pogledu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sprovođenja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procesa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konsultacija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naveo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sprovedene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interresorne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konsultacije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tekst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objavljen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internet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stranici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Vlade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te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Banjoj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Luci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povodom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predmetnog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održana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javna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rasprava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kojoj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prisustvovali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predstavnici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sudova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advokatske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notarske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komore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Republike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Srpske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centara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socijalni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rad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predstavnici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akademske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javnosti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1267F962" w14:textId="28FEFC8D" w:rsidR="0035261F" w:rsidRPr="008A65A5" w:rsidRDefault="008A65A5" w:rsidP="00352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Prilikom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utvrđivanja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opcija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rješenje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problema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naveo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regulatorna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promjena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jedina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opcija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rješavanje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utvrđenih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problema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postizanje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definisanih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ciljeva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39D6D3E2" w14:textId="51BF1306" w:rsidR="0035261F" w:rsidRPr="008A65A5" w:rsidRDefault="008A65A5" w:rsidP="00352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vezi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uticajem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poslovno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okruženje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naveo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Prijedlog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neće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imati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uticaj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poslovno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okruženje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018B502F" w14:textId="2B6B66C6" w:rsidR="0035261F" w:rsidRPr="008A65A5" w:rsidRDefault="008A65A5" w:rsidP="003526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t>Što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tiče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uticaja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javne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budžete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navodi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Prijedlog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neće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imati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uticaja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javne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A65A5">
        <w:rPr>
          <w:rFonts w:ascii="Times New Roman" w:hAnsi="Times New Roman"/>
          <w:sz w:val="24"/>
          <w:szCs w:val="24"/>
          <w:lang w:val="sr-Latn-BA"/>
        </w:rPr>
        <w:t>budžete</w:t>
      </w:r>
      <w:r w:rsidR="0035261F" w:rsidRPr="008A65A5">
        <w:rPr>
          <w:rFonts w:ascii="Times New Roman" w:hAnsi="Times New Roman"/>
          <w:sz w:val="24"/>
          <w:szCs w:val="24"/>
          <w:lang w:val="sr-Latn-BA"/>
        </w:rPr>
        <w:t>.</w:t>
      </w:r>
    </w:p>
    <w:p w14:paraId="588FCEB3" w14:textId="4ECDB876" w:rsidR="0035261F" w:rsidRPr="008A65A5" w:rsidRDefault="0035261F" w:rsidP="00352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8A65A5">
        <w:rPr>
          <w:rFonts w:ascii="Times New Roman" w:hAnsi="Times New Roman"/>
          <w:sz w:val="24"/>
          <w:szCs w:val="24"/>
          <w:lang w:val="sr-Latn-BA"/>
        </w:rPr>
        <w:lastRenderedPageBreak/>
        <w:tab/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vezi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socijalnim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uticajima</w:t>
      </w:r>
      <w:r w:rsidRPr="008A65A5">
        <w:rPr>
          <w:rFonts w:ascii="Times New Roman" w:hAnsi="Times New Roman"/>
          <w:sz w:val="24"/>
          <w:szCs w:val="24"/>
          <w:lang w:val="sr-Latn-BA"/>
        </w:rPr>
        <w:t>,</w:t>
      </w:r>
      <w:r w:rsidRPr="008A65A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naveo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Prijedlogom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porodičnog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unaprijeđeni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postojeći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uvedeni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novi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modeli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zaštite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porodice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Unapređen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model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određivanja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visine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izdržavanja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način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propisan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minimalni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maksimalni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iznos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izdržavanja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iznos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izdržavanje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biti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manji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15%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prosječne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plate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Republici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Srpskoj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svako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izdržavano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lice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niti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veći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50%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ukupnih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mjesečnih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prihoda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davaoca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izdržavanja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lica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traže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izdržavanje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Ovim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prijedlogom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uređenje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vršenja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održavanje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ličnih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odnosa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nadležnost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sudu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što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obezbjeđuje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veću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sigurniju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zaštitu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zaštitu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razliku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sadašnjeg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uređenja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povjereno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isključivo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centrima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socijalni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rad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imali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veliki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problem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praksi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smislu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provođenja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odluka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nedostatku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mehanizma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izvršenje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istih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Takođe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uveden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novi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institut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porodični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kojim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definiše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porodični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nepokretnost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(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kuća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stan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druga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stambena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jedinica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)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kojoj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stanuju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njihova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maloljetna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usvojena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djeca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bračni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supružnik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vrijeme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trajanja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braka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otuđiti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opteretiti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porodični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predstavlja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zajedničku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imovinu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bez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saglasnosti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drugoga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bračnog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supružnika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formi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notarski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obrađene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isprave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Uvođenjem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instituta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„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zajedničko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vršenje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roditeljskog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prava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mogućnost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roditeljima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vode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zajednički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život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roditeljsko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pravo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vrše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zajednički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utvrdi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najboljem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interesu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Obrađivač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posebno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ističe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Prijedlogu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zakona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posebno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vodilo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računa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interesu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zbog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čega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propisano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ostali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članovi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porodice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ne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smiju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podvrgavati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ponižavajućim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postupcima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duševnom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tjelesnom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kažnjavanju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zlostavljanju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Ako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odnosno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onaj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kojeg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živi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zlostavljali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zanemarili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brigu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zanemarili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vaspitanje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je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kod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djeteta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došlo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do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poremećaja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vaspitanju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sud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može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dijete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oduzeti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povjeriti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ga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drugom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roditelju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drugom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licu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ili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odgovarajućoj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sz w:val="24"/>
          <w:szCs w:val="24"/>
          <w:lang w:val="sr-Latn-BA"/>
        </w:rPr>
        <w:t>ustanovi</w:t>
      </w:r>
      <w:r w:rsidRPr="008A65A5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14:paraId="1FF988A4" w14:textId="0430964A" w:rsidR="0035261F" w:rsidRPr="008A65A5" w:rsidRDefault="008A65A5" w:rsidP="0035261F">
      <w:pPr>
        <w:pStyle w:val="ListParagraph"/>
        <w:adjustRightInd w:val="0"/>
        <w:ind w:left="0" w:firstLine="720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vezi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uticajem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životnu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sredinu</w:t>
      </w:r>
      <w:r w:rsidR="0035261F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obrađivač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naveo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Prijedlog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zakona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neće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imati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uticaja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životnu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sredinu</w:t>
      </w:r>
      <w:r w:rsidR="0035261F" w:rsidRPr="008A65A5">
        <w:rPr>
          <w:sz w:val="24"/>
          <w:szCs w:val="24"/>
          <w:lang w:val="sr-Latn-BA"/>
        </w:rPr>
        <w:t>.</w:t>
      </w:r>
    </w:p>
    <w:p w14:paraId="42FBB1D4" w14:textId="0FC0EA86" w:rsidR="0035261F" w:rsidRPr="008A65A5" w:rsidRDefault="008A65A5" w:rsidP="0035261F">
      <w:pPr>
        <w:pStyle w:val="ListParagraph"/>
        <w:adjustRightInd w:val="0"/>
        <w:ind w:left="0" w:firstLine="720"/>
        <w:jc w:val="both"/>
        <w:rPr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Kada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pitanju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uticaj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zakona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uvođenje</w:t>
      </w:r>
      <w:r w:rsidR="0035261F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izmjenu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ukidanje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formalnosti</w:t>
      </w:r>
      <w:r w:rsidR="0035261F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obrađivač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naveo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Prijedlogom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zakona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predviđa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uvođenje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novih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formalnosti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kao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ukidanje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35261F" w:rsidRPr="008A65A5">
        <w:rPr>
          <w:sz w:val="24"/>
          <w:szCs w:val="24"/>
          <w:lang w:val="sr-Latn-BA"/>
        </w:rPr>
        <w:t>/</w:t>
      </w:r>
      <w:r w:rsidRPr="008A65A5">
        <w:rPr>
          <w:sz w:val="24"/>
          <w:szCs w:val="24"/>
          <w:lang w:val="sr-Latn-BA"/>
        </w:rPr>
        <w:t>ili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izmjenu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postojećih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formalnosti</w:t>
      </w:r>
      <w:r w:rsidR="0035261F" w:rsidRPr="008A65A5">
        <w:rPr>
          <w:sz w:val="24"/>
          <w:szCs w:val="24"/>
          <w:lang w:val="sr-Latn-BA"/>
        </w:rPr>
        <w:t>.</w:t>
      </w:r>
    </w:p>
    <w:p w14:paraId="4CE1D8F9" w14:textId="04686177" w:rsidR="0035261F" w:rsidRPr="008A65A5" w:rsidRDefault="008A65A5" w:rsidP="0035261F">
      <w:pPr>
        <w:pStyle w:val="ListParagraph"/>
        <w:adjustRightInd w:val="0"/>
        <w:ind w:left="0" w:firstLine="720"/>
        <w:jc w:val="both"/>
        <w:rPr>
          <w:b/>
          <w:sz w:val="24"/>
          <w:szCs w:val="24"/>
          <w:lang w:val="sr-Latn-BA"/>
        </w:rPr>
      </w:pPr>
      <w:r w:rsidRPr="008A65A5">
        <w:rPr>
          <w:sz w:val="24"/>
          <w:szCs w:val="24"/>
          <w:lang w:val="sr-Latn-BA"/>
        </w:rPr>
        <w:t>Ministarstvo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privrede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preduzetništva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utvrdilo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obrađivač</w:t>
      </w:r>
      <w:r w:rsidR="0035261F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prilikom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primjene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skraćenog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procesa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procjene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uticaja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propisa</w:t>
      </w:r>
      <w:r w:rsidR="0035261F" w:rsidRPr="008A65A5">
        <w:rPr>
          <w:sz w:val="24"/>
          <w:szCs w:val="24"/>
          <w:lang w:val="sr-Latn-BA"/>
        </w:rPr>
        <w:t xml:space="preserve">, </w:t>
      </w:r>
      <w:r w:rsidRPr="008A65A5">
        <w:rPr>
          <w:sz w:val="24"/>
          <w:szCs w:val="24"/>
          <w:lang w:val="sr-Latn-BA"/>
        </w:rPr>
        <w:t>postupio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skladu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metodologijom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propisanom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t</w:t>
      </w:r>
      <w:r w:rsidR="0035261F" w:rsidRPr="008A65A5">
        <w:rPr>
          <w:sz w:val="24"/>
          <w:szCs w:val="24"/>
          <w:lang w:val="sr-Latn-BA"/>
        </w:rPr>
        <w:t xml:space="preserve">. VI </w:t>
      </w:r>
      <w:r w:rsidRPr="008A65A5">
        <w:rPr>
          <w:sz w:val="24"/>
          <w:szCs w:val="24"/>
          <w:lang w:val="sr-Latn-BA"/>
        </w:rPr>
        <w:t>i</w:t>
      </w:r>
      <w:r w:rsidR="0035261F" w:rsidRPr="008A65A5">
        <w:rPr>
          <w:sz w:val="24"/>
          <w:szCs w:val="24"/>
          <w:lang w:val="sr-Latn-BA"/>
        </w:rPr>
        <w:t xml:space="preserve"> VIII </w:t>
      </w:r>
      <w:r w:rsidRPr="008A65A5">
        <w:rPr>
          <w:sz w:val="24"/>
          <w:szCs w:val="24"/>
          <w:lang w:val="sr-Latn-BA"/>
        </w:rPr>
        <w:t>Odluke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sprovođenju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procesa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procjene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uticaja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propisa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postupku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izrade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propisa</w:t>
      </w:r>
      <w:r w:rsidR="0035261F" w:rsidRPr="008A65A5">
        <w:rPr>
          <w:b/>
          <w:sz w:val="24"/>
          <w:szCs w:val="24"/>
          <w:lang w:val="sr-Latn-BA"/>
        </w:rPr>
        <w:t>.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Napominjemo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je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potrebno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da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obrađivač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postupi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skladu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tačkom</w:t>
      </w:r>
      <w:r w:rsidR="0035261F" w:rsidRPr="008A65A5">
        <w:rPr>
          <w:sz w:val="24"/>
          <w:szCs w:val="24"/>
          <w:lang w:val="sr-Latn-BA"/>
        </w:rPr>
        <w:t xml:space="preserve"> XV </w:t>
      </w:r>
      <w:r w:rsidRPr="008A65A5">
        <w:rPr>
          <w:sz w:val="24"/>
          <w:szCs w:val="24"/>
          <w:lang w:val="sr-Latn-BA"/>
        </w:rPr>
        <w:t>Odluke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o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sprovođenju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procesa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procjene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uticaja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propisa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prilikom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izrade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podzakonskih</w:t>
      </w:r>
      <w:r w:rsidR="0035261F" w:rsidRPr="008A65A5">
        <w:rPr>
          <w:sz w:val="24"/>
          <w:szCs w:val="24"/>
          <w:lang w:val="sr-Latn-BA"/>
        </w:rPr>
        <w:t xml:space="preserve"> </w:t>
      </w:r>
      <w:r w:rsidRPr="008A65A5">
        <w:rPr>
          <w:sz w:val="24"/>
          <w:szCs w:val="24"/>
          <w:lang w:val="sr-Latn-BA"/>
        </w:rPr>
        <w:t>akata</w:t>
      </w:r>
      <w:r w:rsidR="0035261F" w:rsidRPr="008A65A5">
        <w:rPr>
          <w:sz w:val="24"/>
          <w:szCs w:val="24"/>
          <w:lang w:val="sr-Latn-BA"/>
        </w:rPr>
        <w:t>.</w:t>
      </w:r>
    </w:p>
    <w:p w14:paraId="0F4DA2D3" w14:textId="77777777" w:rsidR="0035261F" w:rsidRPr="008A65A5" w:rsidRDefault="0035261F" w:rsidP="0035261F">
      <w:pPr>
        <w:tabs>
          <w:tab w:val="left" w:pos="900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306C2E61" w14:textId="5AEAFA4B" w:rsidR="0035261F" w:rsidRPr="008A65A5" w:rsidRDefault="0035261F" w:rsidP="0035261F">
      <w:pPr>
        <w:tabs>
          <w:tab w:val="left" w:pos="630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X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ab/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FINANSIJSKA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SREDSTVA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I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EKONOMSKA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OPRAVDANOST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DONOŠEN</w:t>
      </w:r>
      <w:r w:rsidR="003231FB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J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A</w:t>
      </w:r>
      <w:r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  <w:t>ZAKONA</w:t>
      </w:r>
    </w:p>
    <w:p w14:paraId="02173CF5" w14:textId="77777777" w:rsidR="007D599A" w:rsidRPr="008A65A5" w:rsidRDefault="007D599A" w:rsidP="0035261F">
      <w:pPr>
        <w:tabs>
          <w:tab w:val="left" w:pos="630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Latn-BA"/>
        </w:rPr>
      </w:pPr>
    </w:p>
    <w:p w14:paraId="413BFBC8" w14:textId="1953DA85" w:rsidR="0035261F" w:rsidRPr="008A65A5" w:rsidRDefault="0035261F" w:rsidP="0035261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</w:pP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         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sprovođenje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ovog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zakona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nisu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potrebna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dodatna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sredstva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iz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budžeta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Republike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 xml:space="preserve"> </w:t>
      </w:r>
      <w:r w:rsidR="008A65A5"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Srpske</w:t>
      </w:r>
      <w:r w:rsidRPr="008A65A5">
        <w:rPr>
          <w:rFonts w:ascii="Times New Roman" w:eastAsia="Times New Roman" w:hAnsi="Times New Roman"/>
          <w:color w:val="000000" w:themeColor="text1"/>
          <w:sz w:val="24"/>
          <w:szCs w:val="24"/>
          <w:lang w:val="sr-Latn-BA"/>
        </w:rPr>
        <w:t>.</w:t>
      </w:r>
    </w:p>
    <w:sectPr w:rsidR="0035261F" w:rsidRPr="008A65A5" w:rsidSect="000033B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DF6E" w14:textId="77777777" w:rsidR="00A10226" w:rsidRDefault="00A10226" w:rsidP="001E1A14">
      <w:pPr>
        <w:spacing w:after="0" w:line="240" w:lineRule="auto"/>
      </w:pPr>
      <w:r>
        <w:separator/>
      </w:r>
    </w:p>
  </w:endnote>
  <w:endnote w:type="continuationSeparator" w:id="0">
    <w:p w14:paraId="610C8D78" w14:textId="77777777" w:rsidR="00A10226" w:rsidRDefault="00A10226" w:rsidP="001E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RO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D689" w14:textId="77777777" w:rsidR="00A10226" w:rsidRDefault="00A10226" w:rsidP="001E1A14">
      <w:pPr>
        <w:spacing w:after="0" w:line="240" w:lineRule="auto"/>
      </w:pPr>
      <w:r>
        <w:separator/>
      </w:r>
    </w:p>
  </w:footnote>
  <w:footnote w:type="continuationSeparator" w:id="0">
    <w:p w14:paraId="739C850C" w14:textId="77777777" w:rsidR="00A10226" w:rsidRDefault="00A10226" w:rsidP="001E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EB141F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21565A"/>
    <w:multiLevelType w:val="hybridMultilevel"/>
    <w:tmpl w:val="D45E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60A01"/>
    <w:multiLevelType w:val="hybridMultilevel"/>
    <w:tmpl w:val="F044222C"/>
    <w:lvl w:ilvl="0" w:tplc="F4308466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B2421DF0" w:tentative="1">
      <w:start w:val="1"/>
      <w:numFmt w:val="lowerLetter"/>
      <w:lvlText w:val="%2."/>
      <w:lvlJc w:val="left"/>
      <w:pPr>
        <w:ind w:left="1447" w:hanging="360"/>
      </w:pPr>
    </w:lvl>
    <w:lvl w:ilvl="2" w:tplc="EE12D838" w:tentative="1">
      <w:start w:val="1"/>
      <w:numFmt w:val="lowerRoman"/>
      <w:lvlText w:val="%3."/>
      <w:lvlJc w:val="right"/>
      <w:pPr>
        <w:ind w:left="2167" w:hanging="180"/>
      </w:pPr>
    </w:lvl>
    <w:lvl w:ilvl="3" w:tplc="60CABE28" w:tentative="1">
      <w:start w:val="1"/>
      <w:numFmt w:val="decimal"/>
      <w:lvlText w:val="%4."/>
      <w:lvlJc w:val="left"/>
      <w:pPr>
        <w:ind w:left="2887" w:hanging="360"/>
      </w:pPr>
    </w:lvl>
    <w:lvl w:ilvl="4" w:tplc="B65211B2" w:tentative="1">
      <w:start w:val="1"/>
      <w:numFmt w:val="lowerLetter"/>
      <w:lvlText w:val="%5."/>
      <w:lvlJc w:val="left"/>
      <w:pPr>
        <w:ind w:left="3607" w:hanging="360"/>
      </w:pPr>
    </w:lvl>
    <w:lvl w:ilvl="5" w:tplc="438A7646" w:tentative="1">
      <w:start w:val="1"/>
      <w:numFmt w:val="lowerRoman"/>
      <w:lvlText w:val="%6."/>
      <w:lvlJc w:val="right"/>
      <w:pPr>
        <w:ind w:left="4327" w:hanging="180"/>
      </w:pPr>
    </w:lvl>
    <w:lvl w:ilvl="6" w:tplc="B706DE12" w:tentative="1">
      <w:start w:val="1"/>
      <w:numFmt w:val="decimal"/>
      <w:lvlText w:val="%7."/>
      <w:lvlJc w:val="left"/>
      <w:pPr>
        <w:ind w:left="5047" w:hanging="360"/>
      </w:pPr>
    </w:lvl>
    <w:lvl w:ilvl="7" w:tplc="E28CCFCE" w:tentative="1">
      <w:start w:val="1"/>
      <w:numFmt w:val="lowerLetter"/>
      <w:lvlText w:val="%8."/>
      <w:lvlJc w:val="left"/>
      <w:pPr>
        <w:ind w:left="5767" w:hanging="360"/>
      </w:pPr>
    </w:lvl>
    <w:lvl w:ilvl="8" w:tplc="AC68BD26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95C388A"/>
    <w:multiLevelType w:val="hybridMultilevel"/>
    <w:tmpl w:val="4E3242E0"/>
    <w:lvl w:ilvl="0" w:tplc="BB2AE88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E050F9"/>
    <w:multiLevelType w:val="hybridMultilevel"/>
    <w:tmpl w:val="A46EA554"/>
    <w:lvl w:ilvl="0" w:tplc="04D8534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EF2ACC"/>
    <w:multiLevelType w:val="hybridMultilevel"/>
    <w:tmpl w:val="88C0A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675"/>
    <w:multiLevelType w:val="hybridMultilevel"/>
    <w:tmpl w:val="C688EA24"/>
    <w:lvl w:ilvl="0" w:tplc="14B4A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E2C"/>
    <w:multiLevelType w:val="hybridMultilevel"/>
    <w:tmpl w:val="B3DA2382"/>
    <w:lvl w:ilvl="0" w:tplc="28627BD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2B46"/>
    <w:multiLevelType w:val="hybridMultilevel"/>
    <w:tmpl w:val="C310CE0C"/>
    <w:lvl w:ilvl="0" w:tplc="4D6CB45C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6710F8"/>
    <w:multiLevelType w:val="hybridMultilevel"/>
    <w:tmpl w:val="1A907CC6"/>
    <w:lvl w:ilvl="0" w:tplc="50E8283C">
      <w:start w:val="1"/>
      <w:numFmt w:val="decimal"/>
      <w:lvlText w:val="(%1)"/>
      <w:lvlJc w:val="left"/>
      <w:pPr>
        <w:ind w:left="117" w:hanging="313"/>
      </w:pPr>
      <w:rPr>
        <w:rFonts w:asciiTheme="minorHAnsi" w:eastAsia="Times New Roman" w:hAnsiTheme="minorHAnsi" w:cstheme="minorHAnsi" w:hint="default"/>
        <w:w w:val="90"/>
        <w:sz w:val="24"/>
        <w:szCs w:val="24"/>
        <w:lang w:val="hr-HR" w:eastAsia="en-US" w:bidi="ar-SA"/>
      </w:rPr>
    </w:lvl>
    <w:lvl w:ilvl="1" w:tplc="CF3A608E">
      <w:numFmt w:val="bullet"/>
      <w:lvlText w:val="•"/>
      <w:lvlJc w:val="left"/>
      <w:pPr>
        <w:ind w:left="1038" w:hanging="313"/>
      </w:pPr>
      <w:rPr>
        <w:rFonts w:hint="default"/>
        <w:lang w:val="hr-HR" w:eastAsia="en-US" w:bidi="ar-SA"/>
      </w:rPr>
    </w:lvl>
    <w:lvl w:ilvl="2" w:tplc="A9521F28">
      <w:numFmt w:val="bullet"/>
      <w:lvlText w:val="•"/>
      <w:lvlJc w:val="left"/>
      <w:pPr>
        <w:ind w:left="1956" w:hanging="313"/>
      </w:pPr>
      <w:rPr>
        <w:rFonts w:hint="default"/>
        <w:lang w:val="hr-HR" w:eastAsia="en-US" w:bidi="ar-SA"/>
      </w:rPr>
    </w:lvl>
    <w:lvl w:ilvl="3" w:tplc="997E202E">
      <w:numFmt w:val="bullet"/>
      <w:lvlText w:val="•"/>
      <w:lvlJc w:val="left"/>
      <w:pPr>
        <w:ind w:left="2875" w:hanging="313"/>
      </w:pPr>
      <w:rPr>
        <w:rFonts w:hint="default"/>
        <w:lang w:val="hr-HR" w:eastAsia="en-US" w:bidi="ar-SA"/>
      </w:rPr>
    </w:lvl>
    <w:lvl w:ilvl="4" w:tplc="F8961F8A">
      <w:numFmt w:val="bullet"/>
      <w:lvlText w:val="•"/>
      <w:lvlJc w:val="left"/>
      <w:pPr>
        <w:ind w:left="3793" w:hanging="313"/>
      </w:pPr>
      <w:rPr>
        <w:rFonts w:hint="default"/>
        <w:lang w:val="hr-HR" w:eastAsia="en-US" w:bidi="ar-SA"/>
      </w:rPr>
    </w:lvl>
    <w:lvl w:ilvl="5" w:tplc="3780745C">
      <w:numFmt w:val="bullet"/>
      <w:lvlText w:val="•"/>
      <w:lvlJc w:val="left"/>
      <w:pPr>
        <w:ind w:left="4712" w:hanging="313"/>
      </w:pPr>
      <w:rPr>
        <w:rFonts w:hint="default"/>
        <w:lang w:val="hr-HR" w:eastAsia="en-US" w:bidi="ar-SA"/>
      </w:rPr>
    </w:lvl>
    <w:lvl w:ilvl="6" w:tplc="79B8FD8E">
      <w:numFmt w:val="bullet"/>
      <w:lvlText w:val="•"/>
      <w:lvlJc w:val="left"/>
      <w:pPr>
        <w:ind w:left="5630" w:hanging="313"/>
      </w:pPr>
      <w:rPr>
        <w:rFonts w:hint="default"/>
        <w:lang w:val="hr-HR" w:eastAsia="en-US" w:bidi="ar-SA"/>
      </w:rPr>
    </w:lvl>
    <w:lvl w:ilvl="7" w:tplc="DBB6956A">
      <w:numFmt w:val="bullet"/>
      <w:lvlText w:val="•"/>
      <w:lvlJc w:val="left"/>
      <w:pPr>
        <w:ind w:left="6549" w:hanging="313"/>
      </w:pPr>
      <w:rPr>
        <w:rFonts w:hint="default"/>
        <w:lang w:val="hr-HR" w:eastAsia="en-US" w:bidi="ar-SA"/>
      </w:rPr>
    </w:lvl>
    <w:lvl w:ilvl="8" w:tplc="788E411C">
      <w:numFmt w:val="bullet"/>
      <w:lvlText w:val="•"/>
      <w:lvlJc w:val="left"/>
      <w:pPr>
        <w:ind w:left="7467" w:hanging="313"/>
      </w:pPr>
      <w:rPr>
        <w:rFonts w:hint="default"/>
        <w:lang w:val="hr-HR" w:eastAsia="en-US" w:bidi="ar-SA"/>
      </w:rPr>
    </w:lvl>
  </w:abstractNum>
  <w:abstractNum w:abstractNumId="12" w15:restartNumberingAfterBreak="0">
    <w:nsid w:val="1911570A"/>
    <w:multiLevelType w:val="hybridMultilevel"/>
    <w:tmpl w:val="C3A418B4"/>
    <w:lvl w:ilvl="0" w:tplc="5912A4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81F15"/>
    <w:multiLevelType w:val="hybridMultilevel"/>
    <w:tmpl w:val="1BCEF4CE"/>
    <w:lvl w:ilvl="0" w:tplc="82CAF3CE">
      <w:start w:val="1"/>
      <w:numFmt w:val="decimal"/>
      <w:lvlText w:val="(%1)"/>
      <w:lvlJc w:val="left"/>
      <w:pPr>
        <w:ind w:left="117" w:hanging="314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r-HR" w:eastAsia="en-US" w:bidi="ar-SA"/>
      </w:rPr>
    </w:lvl>
    <w:lvl w:ilvl="1" w:tplc="C2CC9B24">
      <w:numFmt w:val="bullet"/>
      <w:lvlText w:val="•"/>
      <w:lvlJc w:val="left"/>
      <w:pPr>
        <w:ind w:left="1038" w:hanging="314"/>
      </w:pPr>
      <w:rPr>
        <w:rFonts w:hint="default"/>
        <w:lang w:val="hr-HR" w:eastAsia="en-US" w:bidi="ar-SA"/>
      </w:rPr>
    </w:lvl>
    <w:lvl w:ilvl="2" w:tplc="5636D2E6">
      <w:numFmt w:val="bullet"/>
      <w:lvlText w:val="•"/>
      <w:lvlJc w:val="left"/>
      <w:pPr>
        <w:ind w:left="1956" w:hanging="314"/>
      </w:pPr>
      <w:rPr>
        <w:rFonts w:hint="default"/>
        <w:lang w:val="hr-HR" w:eastAsia="en-US" w:bidi="ar-SA"/>
      </w:rPr>
    </w:lvl>
    <w:lvl w:ilvl="3" w:tplc="5D2CF9B8">
      <w:numFmt w:val="bullet"/>
      <w:lvlText w:val="•"/>
      <w:lvlJc w:val="left"/>
      <w:pPr>
        <w:ind w:left="2875" w:hanging="314"/>
      </w:pPr>
      <w:rPr>
        <w:rFonts w:hint="default"/>
        <w:lang w:val="hr-HR" w:eastAsia="en-US" w:bidi="ar-SA"/>
      </w:rPr>
    </w:lvl>
    <w:lvl w:ilvl="4" w:tplc="D2742202">
      <w:numFmt w:val="bullet"/>
      <w:lvlText w:val="•"/>
      <w:lvlJc w:val="left"/>
      <w:pPr>
        <w:ind w:left="3793" w:hanging="314"/>
      </w:pPr>
      <w:rPr>
        <w:rFonts w:hint="default"/>
        <w:lang w:val="hr-HR" w:eastAsia="en-US" w:bidi="ar-SA"/>
      </w:rPr>
    </w:lvl>
    <w:lvl w:ilvl="5" w:tplc="0B80AF7A">
      <w:numFmt w:val="bullet"/>
      <w:lvlText w:val="•"/>
      <w:lvlJc w:val="left"/>
      <w:pPr>
        <w:ind w:left="4712" w:hanging="314"/>
      </w:pPr>
      <w:rPr>
        <w:rFonts w:hint="default"/>
        <w:lang w:val="hr-HR" w:eastAsia="en-US" w:bidi="ar-SA"/>
      </w:rPr>
    </w:lvl>
    <w:lvl w:ilvl="6" w:tplc="7F80D5DA">
      <w:numFmt w:val="bullet"/>
      <w:lvlText w:val="•"/>
      <w:lvlJc w:val="left"/>
      <w:pPr>
        <w:ind w:left="5630" w:hanging="314"/>
      </w:pPr>
      <w:rPr>
        <w:rFonts w:hint="default"/>
        <w:lang w:val="hr-HR" w:eastAsia="en-US" w:bidi="ar-SA"/>
      </w:rPr>
    </w:lvl>
    <w:lvl w:ilvl="7" w:tplc="8B720F6C">
      <w:numFmt w:val="bullet"/>
      <w:lvlText w:val="•"/>
      <w:lvlJc w:val="left"/>
      <w:pPr>
        <w:ind w:left="6549" w:hanging="314"/>
      </w:pPr>
      <w:rPr>
        <w:rFonts w:hint="default"/>
        <w:lang w:val="hr-HR" w:eastAsia="en-US" w:bidi="ar-SA"/>
      </w:rPr>
    </w:lvl>
    <w:lvl w:ilvl="8" w:tplc="0D98C0C2">
      <w:numFmt w:val="bullet"/>
      <w:lvlText w:val="•"/>
      <w:lvlJc w:val="left"/>
      <w:pPr>
        <w:ind w:left="7467" w:hanging="314"/>
      </w:pPr>
      <w:rPr>
        <w:rFonts w:hint="default"/>
        <w:lang w:val="hr-HR" w:eastAsia="en-US" w:bidi="ar-SA"/>
      </w:rPr>
    </w:lvl>
  </w:abstractNum>
  <w:abstractNum w:abstractNumId="14" w15:restartNumberingAfterBreak="0">
    <w:nsid w:val="21E32CD5"/>
    <w:multiLevelType w:val="hybridMultilevel"/>
    <w:tmpl w:val="C6C0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E461D"/>
    <w:multiLevelType w:val="hybridMultilevel"/>
    <w:tmpl w:val="3390927E"/>
    <w:lvl w:ilvl="0" w:tplc="CE24F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85BA5"/>
    <w:multiLevelType w:val="hybridMultilevel"/>
    <w:tmpl w:val="C218A74E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E5C5F"/>
    <w:multiLevelType w:val="multilevel"/>
    <w:tmpl w:val="E3AE3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8" w15:restartNumberingAfterBreak="0">
    <w:nsid w:val="31D45194"/>
    <w:multiLevelType w:val="hybridMultilevel"/>
    <w:tmpl w:val="B9A81240"/>
    <w:lvl w:ilvl="0" w:tplc="C344946A">
      <w:start w:val="2"/>
      <w:numFmt w:val="bullet"/>
      <w:lvlText w:val="̶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53C8"/>
    <w:multiLevelType w:val="hybridMultilevel"/>
    <w:tmpl w:val="3390927E"/>
    <w:lvl w:ilvl="0" w:tplc="CE24F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E32A28"/>
    <w:multiLevelType w:val="hybridMultilevel"/>
    <w:tmpl w:val="88C0A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7098"/>
    <w:multiLevelType w:val="hybridMultilevel"/>
    <w:tmpl w:val="B2AC05C4"/>
    <w:lvl w:ilvl="0" w:tplc="B1C6AC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34AF9"/>
    <w:multiLevelType w:val="hybridMultilevel"/>
    <w:tmpl w:val="70EC9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4FE2"/>
    <w:multiLevelType w:val="hybridMultilevel"/>
    <w:tmpl w:val="12F6C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F06"/>
    <w:multiLevelType w:val="hybridMultilevel"/>
    <w:tmpl w:val="12E8D1F2"/>
    <w:lvl w:ilvl="0" w:tplc="FB4E7FD2">
      <w:start w:val="78"/>
      <w:numFmt w:val="bullet"/>
      <w:pStyle w:val="Heading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B6D4B"/>
    <w:multiLevelType w:val="hybridMultilevel"/>
    <w:tmpl w:val="13AC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35D94"/>
    <w:multiLevelType w:val="hybridMultilevel"/>
    <w:tmpl w:val="82A0B474"/>
    <w:lvl w:ilvl="0" w:tplc="8CDC7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A69784" w:tentative="1">
      <w:start w:val="1"/>
      <w:numFmt w:val="lowerLetter"/>
      <w:lvlText w:val="%2."/>
      <w:lvlJc w:val="left"/>
      <w:pPr>
        <w:ind w:left="1440" w:hanging="360"/>
      </w:pPr>
    </w:lvl>
    <w:lvl w:ilvl="2" w:tplc="2A02F958" w:tentative="1">
      <w:start w:val="1"/>
      <w:numFmt w:val="lowerRoman"/>
      <w:lvlText w:val="%3."/>
      <w:lvlJc w:val="right"/>
      <w:pPr>
        <w:ind w:left="2160" w:hanging="180"/>
      </w:pPr>
    </w:lvl>
    <w:lvl w:ilvl="3" w:tplc="2B162E50" w:tentative="1">
      <w:start w:val="1"/>
      <w:numFmt w:val="decimal"/>
      <w:lvlText w:val="%4."/>
      <w:lvlJc w:val="left"/>
      <w:pPr>
        <w:ind w:left="2880" w:hanging="360"/>
      </w:pPr>
    </w:lvl>
    <w:lvl w:ilvl="4" w:tplc="264EF5E6" w:tentative="1">
      <w:start w:val="1"/>
      <w:numFmt w:val="lowerLetter"/>
      <w:lvlText w:val="%5."/>
      <w:lvlJc w:val="left"/>
      <w:pPr>
        <w:ind w:left="3600" w:hanging="360"/>
      </w:pPr>
    </w:lvl>
    <w:lvl w:ilvl="5" w:tplc="05085168" w:tentative="1">
      <w:start w:val="1"/>
      <w:numFmt w:val="lowerRoman"/>
      <w:lvlText w:val="%6."/>
      <w:lvlJc w:val="right"/>
      <w:pPr>
        <w:ind w:left="4320" w:hanging="180"/>
      </w:pPr>
    </w:lvl>
    <w:lvl w:ilvl="6" w:tplc="7AA47DB0" w:tentative="1">
      <w:start w:val="1"/>
      <w:numFmt w:val="decimal"/>
      <w:lvlText w:val="%7."/>
      <w:lvlJc w:val="left"/>
      <w:pPr>
        <w:ind w:left="5040" w:hanging="360"/>
      </w:pPr>
    </w:lvl>
    <w:lvl w:ilvl="7" w:tplc="45A63D84" w:tentative="1">
      <w:start w:val="1"/>
      <w:numFmt w:val="lowerLetter"/>
      <w:lvlText w:val="%8."/>
      <w:lvlJc w:val="left"/>
      <w:pPr>
        <w:ind w:left="5760" w:hanging="360"/>
      </w:pPr>
    </w:lvl>
    <w:lvl w:ilvl="8" w:tplc="52C49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829B5"/>
    <w:multiLevelType w:val="hybridMultilevel"/>
    <w:tmpl w:val="AB5EB482"/>
    <w:lvl w:ilvl="0" w:tplc="17627D7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8" w15:restartNumberingAfterBreak="0">
    <w:nsid w:val="59F141EC"/>
    <w:multiLevelType w:val="hybridMultilevel"/>
    <w:tmpl w:val="67EC2708"/>
    <w:lvl w:ilvl="0" w:tplc="B57AA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17E5A"/>
    <w:multiLevelType w:val="hybridMultilevel"/>
    <w:tmpl w:val="AB92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D640F"/>
    <w:multiLevelType w:val="hybridMultilevel"/>
    <w:tmpl w:val="77C2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77963"/>
    <w:multiLevelType w:val="hybridMultilevel"/>
    <w:tmpl w:val="E668D67A"/>
    <w:lvl w:ilvl="0" w:tplc="23B8C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A3032"/>
    <w:multiLevelType w:val="hybridMultilevel"/>
    <w:tmpl w:val="12F6C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4A31"/>
    <w:multiLevelType w:val="hybridMultilevel"/>
    <w:tmpl w:val="13A4DC9E"/>
    <w:lvl w:ilvl="0" w:tplc="2C0E8A06">
      <w:start w:val="1"/>
      <w:numFmt w:val="decimal"/>
      <w:lvlText w:val="(%1)"/>
      <w:lvlJc w:val="left"/>
      <w:pPr>
        <w:ind w:left="117" w:hanging="31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hr-HR" w:eastAsia="en-US" w:bidi="ar-SA"/>
      </w:rPr>
    </w:lvl>
    <w:lvl w:ilvl="1" w:tplc="B0285DD8">
      <w:numFmt w:val="bullet"/>
      <w:lvlText w:val="•"/>
      <w:lvlJc w:val="left"/>
      <w:pPr>
        <w:ind w:left="1038" w:hanging="313"/>
      </w:pPr>
      <w:rPr>
        <w:rFonts w:hint="default"/>
        <w:lang w:val="hr-HR" w:eastAsia="en-US" w:bidi="ar-SA"/>
      </w:rPr>
    </w:lvl>
    <w:lvl w:ilvl="2" w:tplc="BB02F21A">
      <w:numFmt w:val="bullet"/>
      <w:lvlText w:val="•"/>
      <w:lvlJc w:val="left"/>
      <w:pPr>
        <w:ind w:left="1956" w:hanging="313"/>
      </w:pPr>
      <w:rPr>
        <w:rFonts w:hint="default"/>
        <w:lang w:val="hr-HR" w:eastAsia="en-US" w:bidi="ar-SA"/>
      </w:rPr>
    </w:lvl>
    <w:lvl w:ilvl="3" w:tplc="7E3C5290">
      <w:numFmt w:val="bullet"/>
      <w:lvlText w:val="•"/>
      <w:lvlJc w:val="left"/>
      <w:pPr>
        <w:ind w:left="2875" w:hanging="313"/>
      </w:pPr>
      <w:rPr>
        <w:rFonts w:hint="default"/>
        <w:lang w:val="hr-HR" w:eastAsia="en-US" w:bidi="ar-SA"/>
      </w:rPr>
    </w:lvl>
    <w:lvl w:ilvl="4" w:tplc="DCBE1AD8">
      <w:numFmt w:val="bullet"/>
      <w:lvlText w:val="•"/>
      <w:lvlJc w:val="left"/>
      <w:pPr>
        <w:ind w:left="3793" w:hanging="313"/>
      </w:pPr>
      <w:rPr>
        <w:rFonts w:hint="default"/>
        <w:lang w:val="hr-HR" w:eastAsia="en-US" w:bidi="ar-SA"/>
      </w:rPr>
    </w:lvl>
    <w:lvl w:ilvl="5" w:tplc="5AF60A00">
      <w:numFmt w:val="bullet"/>
      <w:lvlText w:val="•"/>
      <w:lvlJc w:val="left"/>
      <w:pPr>
        <w:ind w:left="4712" w:hanging="313"/>
      </w:pPr>
      <w:rPr>
        <w:rFonts w:hint="default"/>
        <w:lang w:val="hr-HR" w:eastAsia="en-US" w:bidi="ar-SA"/>
      </w:rPr>
    </w:lvl>
    <w:lvl w:ilvl="6" w:tplc="E1484B36">
      <w:numFmt w:val="bullet"/>
      <w:lvlText w:val="•"/>
      <w:lvlJc w:val="left"/>
      <w:pPr>
        <w:ind w:left="5630" w:hanging="313"/>
      </w:pPr>
      <w:rPr>
        <w:rFonts w:hint="default"/>
        <w:lang w:val="hr-HR" w:eastAsia="en-US" w:bidi="ar-SA"/>
      </w:rPr>
    </w:lvl>
    <w:lvl w:ilvl="7" w:tplc="A97C9088">
      <w:numFmt w:val="bullet"/>
      <w:lvlText w:val="•"/>
      <w:lvlJc w:val="left"/>
      <w:pPr>
        <w:ind w:left="6549" w:hanging="313"/>
      </w:pPr>
      <w:rPr>
        <w:rFonts w:hint="default"/>
        <w:lang w:val="hr-HR" w:eastAsia="en-US" w:bidi="ar-SA"/>
      </w:rPr>
    </w:lvl>
    <w:lvl w:ilvl="8" w:tplc="272C2EE6">
      <w:numFmt w:val="bullet"/>
      <w:lvlText w:val="•"/>
      <w:lvlJc w:val="left"/>
      <w:pPr>
        <w:ind w:left="7467" w:hanging="313"/>
      </w:pPr>
      <w:rPr>
        <w:rFonts w:hint="default"/>
        <w:lang w:val="hr-HR" w:eastAsia="en-US" w:bidi="ar-SA"/>
      </w:rPr>
    </w:lvl>
  </w:abstractNum>
  <w:abstractNum w:abstractNumId="34" w15:restartNumberingAfterBreak="0">
    <w:nsid w:val="6C3874A5"/>
    <w:multiLevelType w:val="hybridMultilevel"/>
    <w:tmpl w:val="4F8632C6"/>
    <w:lvl w:ilvl="0" w:tplc="D6344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7159"/>
    <w:multiLevelType w:val="hybridMultilevel"/>
    <w:tmpl w:val="6B58B08C"/>
    <w:lvl w:ilvl="0" w:tplc="95183B36">
      <w:start w:val="78"/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 w15:restartNumberingAfterBreak="0">
    <w:nsid w:val="72056BE2"/>
    <w:multiLevelType w:val="hybridMultilevel"/>
    <w:tmpl w:val="8B1AD624"/>
    <w:lvl w:ilvl="0" w:tplc="4D12197C">
      <w:numFmt w:val="bullet"/>
      <w:lvlText w:val="‒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7A28B3AC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52BC59FE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D71A9554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D3E9190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E22C2C1A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61883D2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6E7A9854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7B3294D0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74AB22BD"/>
    <w:multiLevelType w:val="hybridMultilevel"/>
    <w:tmpl w:val="BD6EC9AE"/>
    <w:lvl w:ilvl="0" w:tplc="A85C4D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76EA1"/>
    <w:multiLevelType w:val="hybridMultilevel"/>
    <w:tmpl w:val="558C6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687E"/>
    <w:multiLevelType w:val="hybridMultilevel"/>
    <w:tmpl w:val="16FAF672"/>
    <w:lvl w:ilvl="0" w:tplc="C344946A">
      <w:start w:val="2"/>
      <w:numFmt w:val="bullet"/>
      <w:lvlText w:val="̶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F40D6B"/>
    <w:multiLevelType w:val="hybridMultilevel"/>
    <w:tmpl w:val="5D7E17D4"/>
    <w:lvl w:ilvl="0" w:tplc="1304E2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26"/>
  </w:num>
  <w:num w:numId="5">
    <w:abstractNumId w:val="36"/>
  </w:num>
  <w:num w:numId="6">
    <w:abstractNumId w:val="17"/>
  </w:num>
  <w:num w:numId="7">
    <w:abstractNumId w:val="4"/>
  </w:num>
  <w:num w:numId="8">
    <w:abstractNumId w:val="37"/>
  </w:num>
  <w:num w:numId="9">
    <w:abstractNumId w:val="34"/>
  </w:num>
  <w:num w:numId="10">
    <w:abstractNumId w:val="7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23"/>
  </w:num>
  <w:num w:numId="16">
    <w:abstractNumId w:val="20"/>
  </w:num>
  <w:num w:numId="17">
    <w:abstractNumId w:val="32"/>
  </w:num>
  <w:num w:numId="18">
    <w:abstractNumId w:val="10"/>
  </w:num>
  <w:num w:numId="19">
    <w:abstractNumId w:val="38"/>
  </w:num>
  <w:num w:numId="20">
    <w:abstractNumId w:val="25"/>
  </w:num>
  <w:num w:numId="21">
    <w:abstractNumId w:val="39"/>
  </w:num>
  <w:num w:numId="22">
    <w:abstractNumId w:val="18"/>
  </w:num>
  <w:num w:numId="23">
    <w:abstractNumId w:val="9"/>
  </w:num>
  <w:num w:numId="24">
    <w:abstractNumId w:val="21"/>
  </w:num>
  <w:num w:numId="25">
    <w:abstractNumId w:val="35"/>
  </w:num>
  <w:num w:numId="26">
    <w:abstractNumId w:val="12"/>
  </w:num>
  <w:num w:numId="27">
    <w:abstractNumId w:val="19"/>
  </w:num>
  <w:num w:numId="28">
    <w:abstractNumId w:val="5"/>
  </w:num>
  <w:num w:numId="29">
    <w:abstractNumId w:val="40"/>
  </w:num>
  <w:num w:numId="30">
    <w:abstractNumId w:val="0"/>
  </w:num>
  <w:num w:numId="31">
    <w:abstractNumId w:val="1"/>
  </w:num>
  <w:num w:numId="32">
    <w:abstractNumId w:val="2"/>
  </w:num>
  <w:num w:numId="33">
    <w:abstractNumId w:val="24"/>
  </w:num>
  <w:num w:numId="34">
    <w:abstractNumId w:val="14"/>
  </w:num>
  <w:num w:numId="35">
    <w:abstractNumId w:val="8"/>
  </w:num>
  <w:num w:numId="36">
    <w:abstractNumId w:val="30"/>
  </w:num>
  <w:num w:numId="37">
    <w:abstractNumId w:val="15"/>
  </w:num>
  <w:num w:numId="38">
    <w:abstractNumId w:val="31"/>
  </w:num>
  <w:num w:numId="39">
    <w:abstractNumId w:val="6"/>
  </w:num>
  <w:num w:numId="40">
    <w:abstractNumId w:val="36"/>
  </w:num>
  <w:num w:numId="41">
    <w:abstractNumId w:val="16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B0"/>
    <w:rsid w:val="000004A0"/>
    <w:rsid w:val="000007AB"/>
    <w:rsid w:val="000007D7"/>
    <w:rsid w:val="000012C9"/>
    <w:rsid w:val="0000287A"/>
    <w:rsid w:val="0000295D"/>
    <w:rsid w:val="000031BE"/>
    <w:rsid w:val="000033B6"/>
    <w:rsid w:val="000048A7"/>
    <w:rsid w:val="00006915"/>
    <w:rsid w:val="00007092"/>
    <w:rsid w:val="00007553"/>
    <w:rsid w:val="00007929"/>
    <w:rsid w:val="00007CF9"/>
    <w:rsid w:val="0001031E"/>
    <w:rsid w:val="000109DF"/>
    <w:rsid w:val="000111D8"/>
    <w:rsid w:val="00011484"/>
    <w:rsid w:val="00012902"/>
    <w:rsid w:val="00012A73"/>
    <w:rsid w:val="000136D7"/>
    <w:rsid w:val="00015660"/>
    <w:rsid w:val="000159EC"/>
    <w:rsid w:val="000160A0"/>
    <w:rsid w:val="0001729D"/>
    <w:rsid w:val="0002022C"/>
    <w:rsid w:val="00020678"/>
    <w:rsid w:val="00020793"/>
    <w:rsid w:val="00020F92"/>
    <w:rsid w:val="000216C9"/>
    <w:rsid w:val="00021D76"/>
    <w:rsid w:val="0002306B"/>
    <w:rsid w:val="00024A3D"/>
    <w:rsid w:val="000250BF"/>
    <w:rsid w:val="00030437"/>
    <w:rsid w:val="00031965"/>
    <w:rsid w:val="0003230B"/>
    <w:rsid w:val="00032915"/>
    <w:rsid w:val="000329CA"/>
    <w:rsid w:val="00032E9F"/>
    <w:rsid w:val="00034084"/>
    <w:rsid w:val="00034A92"/>
    <w:rsid w:val="00034E87"/>
    <w:rsid w:val="00035C24"/>
    <w:rsid w:val="000369AE"/>
    <w:rsid w:val="00036ABD"/>
    <w:rsid w:val="00036AC7"/>
    <w:rsid w:val="00036B07"/>
    <w:rsid w:val="00037A11"/>
    <w:rsid w:val="00040A36"/>
    <w:rsid w:val="00041341"/>
    <w:rsid w:val="0004199B"/>
    <w:rsid w:val="00041A0A"/>
    <w:rsid w:val="000426F8"/>
    <w:rsid w:val="00042C0E"/>
    <w:rsid w:val="00044506"/>
    <w:rsid w:val="00044D42"/>
    <w:rsid w:val="00044EFB"/>
    <w:rsid w:val="000455F2"/>
    <w:rsid w:val="000470E6"/>
    <w:rsid w:val="00047378"/>
    <w:rsid w:val="0004753D"/>
    <w:rsid w:val="0005217C"/>
    <w:rsid w:val="000524DB"/>
    <w:rsid w:val="0005314E"/>
    <w:rsid w:val="000533CC"/>
    <w:rsid w:val="000554B9"/>
    <w:rsid w:val="00055503"/>
    <w:rsid w:val="00055565"/>
    <w:rsid w:val="00055E71"/>
    <w:rsid w:val="000568A9"/>
    <w:rsid w:val="00056CB5"/>
    <w:rsid w:val="000577E1"/>
    <w:rsid w:val="00057FB1"/>
    <w:rsid w:val="0006020F"/>
    <w:rsid w:val="00060DA9"/>
    <w:rsid w:val="00061026"/>
    <w:rsid w:val="000615DB"/>
    <w:rsid w:val="00064869"/>
    <w:rsid w:val="00064B30"/>
    <w:rsid w:val="000659AE"/>
    <w:rsid w:val="000661FF"/>
    <w:rsid w:val="00066446"/>
    <w:rsid w:val="00067A2F"/>
    <w:rsid w:val="000702E8"/>
    <w:rsid w:val="00070D3C"/>
    <w:rsid w:val="000714A6"/>
    <w:rsid w:val="00071746"/>
    <w:rsid w:val="00072763"/>
    <w:rsid w:val="000741C4"/>
    <w:rsid w:val="00074C33"/>
    <w:rsid w:val="00075982"/>
    <w:rsid w:val="00075EAE"/>
    <w:rsid w:val="0007720A"/>
    <w:rsid w:val="00080043"/>
    <w:rsid w:val="00080308"/>
    <w:rsid w:val="00081BCF"/>
    <w:rsid w:val="0008277C"/>
    <w:rsid w:val="000828B2"/>
    <w:rsid w:val="0008312F"/>
    <w:rsid w:val="000835C3"/>
    <w:rsid w:val="00083ED4"/>
    <w:rsid w:val="00084BB0"/>
    <w:rsid w:val="00087080"/>
    <w:rsid w:val="00087373"/>
    <w:rsid w:val="00087A31"/>
    <w:rsid w:val="00087C89"/>
    <w:rsid w:val="00090AE3"/>
    <w:rsid w:val="00091D38"/>
    <w:rsid w:val="00091DAE"/>
    <w:rsid w:val="00091E2C"/>
    <w:rsid w:val="00093A11"/>
    <w:rsid w:val="00093CFA"/>
    <w:rsid w:val="0009477D"/>
    <w:rsid w:val="00096D65"/>
    <w:rsid w:val="00096F53"/>
    <w:rsid w:val="00096FBF"/>
    <w:rsid w:val="00097FB7"/>
    <w:rsid w:val="000A0511"/>
    <w:rsid w:val="000A1159"/>
    <w:rsid w:val="000A190C"/>
    <w:rsid w:val="000A47AA"/>
    <w:rsid w:val="000A4BF5"/>
    <w:rsid w:val="000A5BE4"/>
    <w:rsid w:val="000A5CB3"/>
    <w:rsid w:val="000A62E0"/>
    <w:rsid w:val="000A690D"/>
    <w:rsid w:val="000A7972"/>
    <w:rsid w:val="000A7D7C"/>
    <w:rsid w:val="000A7F02"/>
    <w:rsid w:val="000B1427"/>
    <w:rsid w:val="000B226F"/>
    <w:rsid w:val="000B2697"/>
    <w:rsid w:val="000B26ED"/>
    <w:rsid w:val="000B2A96"/>
    <w:rsid w:val="000B3B43"/>
    <w:rsid w:val="000B5810"/>
    <w:rsid w:val="000B5E70"/>
    <w:rsid w:val="000B6BB6"/>
    <w:rsid w:val="000B6D1B"/>
    <w:rsid w:val="000C0B67"/>
    <w:rsid w:val="000C0D0A"/>
    <w:rsid w:val="000C0DEE"/>
    <w:rsid w:val="000C0FCC"/>
    <w:rsid w:val="000C3D3B"/>
    <w:rsid w:val="000C4A35"/>
    <w:rsid w:val="000C578F"/>
    <w:rsid w:val="000C66B3"/>
    <w:rsid w:val="000D0B5B"/>
    <w:rsid w:val="000D1360"/>
    <w:rsid w:val="000D39A9"/>
    <w:rsid w:val="000D39C2"/>
    <w:rsid w:val="000D5042"/>
    <w:rsid w:val="000D6894"/>
    <w:rsid w:val="000E0204"/>
    <w:rsid w:val="000E04FF"/>
    <w:rsid w:val="000E0EF4"/>
    <w:rsid w:val="000E27F5"/>
    <w:rsid w:val="000E3A5D"/>
    <w:rsid w:val="000E607B"/>
    <w:rsid w:val="000E69C7"/>
    <w:rsid w:val="000E69DA"/>
    <w:rsid w:val="000E70FB"/>
    <w:rsid w:val="000F06EC"/>
    <w:rsid w:val="000F0CBE"/>
    <w:rsid w:val="000F1671"/>
    <w:rsid w:val="000F228D"/>
    <w:rsid w:val="000F2FA5"/>
    <w:rsid w:val="000F3A25"/>
    <w:rsid w:val="000F4246"/>
    <w:rsid w:val="000F445A"/>
    <w:rsid w:val="000F4840"/>
    <w:rsid w:val="000F51F0"/>
    <w:rsid w:val="000F5CF2"/>
    <w:rsid w:val="000F5F71"/>
    <w:rsid w:val="000F6A86"/>
    <w:rsid w:val="000F6FE0"/>
    <w:rsid w:val="000F780B"/>
    <w:rsid w:val="000F799B"/>
    <w:rsid w:val="000F7CE8"/>
    <w:rsid w:val="00100C37"/>
    <w:rsid w:val="00101661"/>
    <w:rsid w:val="00101C6A"/>
    <w:rsid w:val="00102FFD"/>
    <w:rsid w:val="001030CF"/>
    <w:rsid w:val="00103492"/>
    <w:rsid w:val="001059F1"/>
    <w:rsid w:val="0010611A"/>
    <w:rsid w:val="00110EB8"/>
    <w:rsid w:val="0011127B"/>
    <w:rsid w:val="00111A6E"/>
    <w:rsid w:val="00112A64"/>
    <w:rsid w:val="00112D21"/>
    <w:rsid w:val="00113236"/>
    <w:rsid w:val="00114679"/>
    <w:rsid w:val="001153F1"/>
    <w:rsid w:val="00120565"/>
    <w:rsid w:val="00121143"/>
    <w:rsid w:val="0012254B"/>
    <w:rsid w:val="00122E2A"/>
    <w:rsid w:val="00123241"/>
    <w:rsid w:val="00123B05"/>
    <w:rsid w:val="00124EFF"/>
    <w:rsid w:val="00125A71"/>
    <w:rsid w:val="001269CC"/>
    <w:rsid w:val="00130D62"/>
    <w:rsid w:val="0013265C"/>
    <w:rsid w:val="0013593E"/>
    <w:rsid w:val="00135C88"/>
    <w:rsid w:val="0013602F"/>
    <w:rsid w:val="00136336"/>
    <w:rsid w:val="00136770"/>
    <w:rsid w:val="00137750"/>
    <w:rsid w:val="0014086A"/>
    <w:rsid w:val="001409BD"/>
    <w:rsid w:val="00140AA6"/>
    <w:rsid w:val="00141990"/>
    <w:rsid w:val="00141DAE"/>
    <w:rsid w:val="0014294C"/>
    <w:rsid w:val="0014386A"/>
    <w:rsid w:val="001443AA"/>
    <w:rsid w:val="00144DE3"/>
    <w:rsid w:val="001450F9"/>
    <w:rsid w:val="00145653"/>
    <w:rsid w:val="001462F9"/>
    <w:rsid w:val="00146C49"/>
    <w:rsid w:val="001510EF"/>
    <w:rsid w:val="00151D4D"/>
    <w:rsid w:val="00151D7A"/>
    <w:rsid w:val="00152769"/>
    <w:rsid w:val="001537E0"/>
    <w:rsid w:val="0015385D"/>
    <w:rsid w:val="001540D3"/>
    <w:rsid w:val="001571DE"/>
    <w:rsid w:val="00157755"/>
    <w:rsid w:val="00160573"/>
    <w:rsid w:val="001609E1"/>
    <w:rsid w:val="0016154E"/>
    <w:rsid w:val="0016167E"/>
    <w:rsid w:val="00161A06"/>
    <w:rsid w:val="00161B93"/>
    <w:rsid w:val="00163486"/>
    <w:rsid w:val="00163C87"/>
    <w:rsid w:val="00164600"/>
    <w:rsid w:val="00164C2F"/>
    <w:rsid w:val="00165C0C"/>
    <w:rsid w:val="00166818"/>
    <w:rsid w:val="00167D91"/>
    <w:rsid w:val="00170102"/>
    <w:rsid w:val="00170BF9"/>
    <w:rsid w:val="00171CDB"/>
    <w:rsid w:val="00172720"/>
    <w:rsid w:val="00173F65"/>
    <w:rsid w:val="00174296"/>
    <w:rsid w:val="00174433"/>
    <w:rsid w:val="0017473E"/>
    <w:rsid w:val="00175433"/>
    <w:rsid w:val="001754F9"/>
    <w:rsid w:val="00175835"/>
    <w:rsid w:val="001769E6"/>
    <w:rsid w:val="00176C87"/>
    <w:rsid w:val="0018300F"/>
    <w:rsid w:val="00183488"/>
    <w:rsid w:val="00183B0E"/>
    <w:rsid w:val="00183C04"/>
    <w:rsid w:val="00186407"/>
    <w:rsid w:val="001865AF"/>
    <w:rsid w:val="00186DD8"/>
    <w:rsid w:val="00187243"/>
    <w:rsid w:val="00187E09"/>
    <w:rsid w:val="0019221D"/>
    <w:rsid w:val="00192BE6"/>
    <w:rsid w:val="00192C84"/>
    <w:rsid w:val="001940B8"/>
    <w:rsid w:val="00194349"/>
    <w:rsid w:val="00194367"/>
    <w:rsid w:val="001943E7"/>
    <w:rsid w:val="00194F47"/>
    <w:rsid w:val="001952F5"/>
    <w:rsid w:val="001957D1"/>
    <w:rsid w:val="00197800"/>
    <w:rsid w:val="001A00A8"/>
    <w:rsid w:val="001A110C"/>
    <w:rsid w:val="001A1514"/>
    <w:rsid w:val="001A2EC3"/>
    <w:rsid w:val="001A3A31"/>
    <w:rsid w:val="001A3E91"/>
    <w:rsid w:val="001A45C6"/>
    <w:rsid w:val="001A5601"/>
    <w:rsid w:val="001A72F7"/>
    <w:rsid w:val="001A74DD"/>
    <w:rsid w:val="001A796B"/>
    <w:rsid w:val="001A7C5C"/>
    <w:rsid w:val="001B0867"/>
    <w:rsid w:val="001B0BAC"/>
    <w:rsid w:val="001B15A0"/>
    <w:rsid w:val="001B17F6"/>
    <w:rsid w:val="001B2492"/>
    <w:rsid w:val="001B4F7B"/>
    <w:rsid w:val="001B5730"/>
    <w:rsid w:val="001B5CAA"/>
    <w:rsid w:val="001B6100"/>
    <w:rsid w:val="001B66AC"/>
    <w:rsid w:val="001B6C3A"/>
    <w:rsid w:val="001B6FA9"/>
    <w:rsid w:val="001B748A"/>
    <w:rsid w:val="001B7A17"/>
    <w:rsid w:val="001C0579"/>
    <w:rsid w:val="001C259D"/>
    <w:rsid w:val="001C330C"/>
    <w:rsid w:val="001C3653"/>
    <w:rsid w:val="001C3938"/>
    <w:rsid w:val="001C40B0"/>
    <w:rsid w:val="001C4818"/>
    <w:rsid w:val="001C5CB3"/>
    <w:rsid w:val="001C625A"/>
    <w:rsid w:val="001C66EE"/>
    <w:rsid w:val="001C66F8"/>
    <w:rsid w:val="001C7736"/>
    <w:rsid w:val="001C7B6D"/>
    <w:rsid w:val="001D0FC0"/>
    <w:rsid w:val="001D1655"/>
    <w:rsid w:val="001D242B"/>
    <w:rsid w:val="001D32E8"/>
    <w:rsid w:val="001D3E14"/>
    <w:rsid w:val="001D5207"/>
    <w:rsid w:val="001D5675"/>
    <w:rsid w:val="001D5B10"/>
    <w:rsid w:val="001D5D1C"/>
    <w:rsid w:val="001D6AEA"/>
    <w:rsid w:val="001D70AA"/>
    <w:rsid w:val="001D7707"/>
    <w:rsid w:val="001E0115"/>
    <w:rsid w:val="001E0334"/>
    <w:rsid w:val="001E0F59"/>
    <w:rsid w:val="001E1A14"/>
    <w:rsid w:val="001E2BDC"/>
    <w:rsid w:val="001E3E3A"/>
    <w:rsid w:val="001E4869"/>
    <w:rsid w:val="001E5709"/>
    <w:rsid w:val="001E5743"/>
    <w:rsid w:val="001E69D7"/>
    <w:rsid w:val="001E6D6A"/>
    <w:rsid w:val="001F01AF"/>
    <w:rsid w:val="001F110A"/>
    <w:rsid w:val="001F2045"/>
    <w:rsid w:val="001F21E6"/>
    <w:rsid w:val="001F2534"/>
    <w:rsid w:val="001F2D29"/>
    <w:rsid w:val="001F3186"/>
    <w:rsid w:val="001F33AC"/>
    <w:rsid w:val="001F3676"/>
    <w:rsid w:val="001F3E9B"/>
    <w:rsid w:val="001F4505"/>
    <w:rsid w:val="001F4CBA"/>
    <w:rsid w:val="001F5067"/>
    <w:rsid w:val="001F50BB"/>
    <w:rsid w:val="001F5751"/>
    <w:rsid w:val="001F68DB"/>
    <w:rsid w:val="001F6B21"/>
    <w:rsid w:val="001F7D85"/>
    <w:rsid w:val="0020067C"/>
    <w:rsid w:val="00201CA6"/>
    <w:rsid w:val="00201E9B"/>
    <w:rsid w:val="0020491E"/>
    <w:rsid w:val="00205317"/>
    <w:rsid w:val="00205D8E"/>
    <w:rsid w:val="00206070"/>
    <w:rsid w:val="00206A36"/>
    <w:rsid w:val="00211EE0"/>
    <w:rsid w:val="002124E4"/>
    <w:rsid w:val="00212DA5"/>
    <w:rsid w:val="002135F6"/>
    <w:rsid w:val="00214EDA"/>
    <w:rsid w:val="00215282"/>
    <w:rsid w:val="002157FD"/>
    <w:rsid w:val="00215B28"/>
    <w:rsid w:val="00215FE0"/>
    <w:rsid w:val="002162D9"/>
    <w:rsid w:val="002166DD"/>
    <w:rsid w:val="00216799"/>
    <w:rsid w:val="0022268C"/>
    <w:rsid w:val="00222C6B"/>
    <w:rsid w:val="00223744"/>
    <w:rsid w:val="00224AD1"/>
    <w:rsid w:val="0022520B"/>
    <w:rsid w:val="002255E5"/>
    <w:rsid w:val="0022596A"/>
    <w:rsid w:val="00225987"/>
    <w:rsid w:val="00227BE5"/>
    <w:rsid w:val="00232557"/>
    <w:rsid w:val="00234497"/>
    <w:rsid w:val="0023482F"/>
    <w:rsid w:val="00235216"/>
    <w:rsid w:val="00236014"/>
    <w:rsid w:val="002405DD"/>
    <w:rsid w:val="00241794"/>
    <w:rsid w:val="00241EED"/>
    <w:rsid w:val="00243527"/>
    <w:rsid w:val="0024430C"/>
    <w:rsid w:val="0024482F"/>
    <w:rsid w:val="002454D7"/>
    <w:rsid w:val="00246387"/>
    <w:rsid w:val="0024651C"/>
    <w:rsid w:val="002476BD"/>
    <w:rsid w:val="00247EFE"/>
    <w:rsid w:val="00247FCE"/>
    <w:rsid w:val="00250DD7"/>
    <w:rsid w:val="002529BC"/>
    <w:rsid w:val="00252A53"/>
    <w:rsid w:val="00252A87"/>
    <w:rsid w:val="002531A5"/>
    <w:rsid w:val="002546B0"/>
    <w:rsid w:val="00254A9D"/>
    <w:rsid w:val="00255DA0"/>
    <w:rsid w:val="002565A6"/>
    <w:rsid w:val="00256E2F"/>
    <w:rsid w:val="00257567"/>
    <w:rsid w:val="00261646"/>
    <w:rsid w:val="00263396"/>
    <w:rsid w:val="002635B5"/>
    <w:rsid w:val="00263814"/>
    <w:rsid w:val="002645AC"/>
    <w:rsid w:val="00264CF8"/>
    <w:rsid w:val="002656E2"/>
    <w:rsid w:val="0026673D"/>
    <w:rsid w:val="002703AC"/>
    <w:rsid w:val="00271DCB"/>
    <w:rsid w:val="00272512"/>
    <w:rsid w:val="0027475B"/>
    <w:rsid w:val="00275A11"/>
    <w:rsid w:val="002761AD"/>
    <w:rsid w:val="0028051B"/>
    <w:rsid w:val="00280668"/>
    <w:rsid w:val="00281118"/>
    <w:rsid w:val="00281234"/>
    <w:rsid w:val="00282CB4"/>
    <w:rsid w:val="00282D71"/>
    <w:rsid w:val="002839D6"/>
    <w:rsid w:val="00283C50"/>
    <w:rsid w:val="00283FDE"/>
    <w:rsid w:val="0028415B"/>
    <w:rsid w:val="00285AC4"/>
    <w:rsid w:val="00285B8A"/>
    <w:rsid w:val="002876BB"/>
    <w:rsid w:val="00287A91"/>
    <w:rsid w:val="002910F9"/>
    <w:rsid w:val="002914A1"/>
    <w:rsid w:val="002922B5"/>
    <w:rsid w:val="002925FB"/>
    <w:rsid w:val="00293084"/>
    <w:rsid w:val="0029416A"/>
    <w:rsid w:val="00294E12"/>
    <w:rsid w:val="00295A2D"/>
    <w:rsid w:val="00296042"/>
    <w:rsid w:val="002962A0"/>
    <w:rsid w:val="00296774"/>
    <w:rsid w:val="00297B12"/>
    <w:rsid w:val="00297F8B"/>
    <w:rsid w:val="002A0FA5"/>
    <w:rsid w:val="002A18D0"/>
    <w:rsid w:val="002A209E"/>
    <w:rsid w:val="002A20C0"/>
    <w:rsid w:val="002A2744"/>
    <w:rsid w:val="002A35F0"/>
    <w:rsid w:val="002A4C9A"/>
    <w:rsid w:val="002A7A6F"/>
    <w:rsid w:val="002B042D"/>
    <w:rsid w:val="002B07D7"/>
    <w:rsid w:val="002B1B5A"/>
    <w:rsid w:val="002B2D62"/>
    <w:rsid w:val="002B51C6"/>
    <w:rsid w:val="002B54CE"/>
    <w:rsid w:val="002B5EE7"/>
    <w:rsid w:val="002B65D9"/>
    <w:rsid w:val="002B6B35"/>
    <w:rsid w:val="002C22CA"/>
    <w:rsid w:val="002C435D"/>
    <w:rsid w:val="002C5E3A"/>
    <w:rsid w:val="002C7670"/>
    <w:rsid w:val="002C79D0"/>
    <w:rsid w:val="002D0975"/>
    <w:rsid w:val="002D0D44"/>
    <w:rsid w:val="002D109F"/>
    <w:rsid w:val="002D1218"/>
    <w:rsid w:val="002D143B"/>
    <w:rsid w:val="002D2535"/>
    <w:rsid w:val="002D26FE"/>
    <w:rsid w:val="002D29C3"/>
    <w:rsid w:val="002D2A0E"/>
    <w:rsid w:val="002D2A53"/>
    <w:rsid w:val="002D2D2B"/>
    <w:rsid w:val="002D2D9B"/>
    <w:rsid w:val="002D3275"/>
    <w:rsid w:val="002D4A43"/>
    <w:rsid w:val="002D5662"/>
    <w:rsid w:val="002D5F4C"/>
    <w:rsid w:val="002D61CC"/>
    <w:rsid w:val="002D6E2B"/>
    <w:rsid w:val="002E0B5D"/>
    <w:rsid w:val="002E0E49"/>
    <w:rsid w:val="002E1808"/>
    <w:rsid w:val="002E1D0F"/>
    <w:rsid w:val="002E3130"/>
    <w:rsid w:val="002E420F"/>
    <w:rsid w:val="002E4DED"/>
    <w:rsid w:val="002E50C0"/>
    <w:rsid w:val="002E52C6"/>
    <w:rsid w:val="002E54A5"/>
    <w:rsid w:val="002E5AA3"/>
    <w:rsid w:val="002E600C"/>
    <w:rsid w:val="002E7166"/>
    <w:rsid w:val="002E79F9"/>
    <w:rsid w:val="002F03FF"/>
    <w:rsid w:val="002F0874"/>
    <w:rsid w:val="002F1458"/>
    <w:rsid w:val="002F1657"/>
    <w:rsid w:val="002F17BC"/>
    <w:rsid w:val="002F21FA"/>
    <w:rsid w:val="002F355F"/>
    <w:rsid w:val="002F5084"/>
    <w:rsid w:val="002F5D06"/>
    <w:rsid w:val="002F5DFF"/>
    <w:rsid w:val="002F6F0A"/>
    <w:rsid w:val="002F74BB"/>
    <w:rsid w:val="002F7C98"/>
    <w:rsid w:val="002F7F2D"/>
    <w:rsid w:val="00300316"/>
    <w:rsid w:val="003009AE"/>
    <w:rsid w:val="00301C9C"/>
    <w:rsid w:val="003026E3"/>
    <w:rsid w:val="00302E20"/>
    <w:rsid w:val="00303955"/>
    <w:rsid w:val="00303AF4"/>
    <w:rsid w:val="00303EB9"/>
    <w:rsid w:val="0030469F"/>
    <w:rsid w:val="00305079"/>
    <w:rsid w:val="00306A72"/>
    <w:rsid w:val="00306C30"/>
    <w:rsid w:val="003070C8"/>
    <w:rsid w:val="0030786A"/>
    <w:rsid w:val="00307BB0"/>
    <w:rsid w:val="00310D14"/>
    <w:rsid w:val="00310F47"/>
    <w:rsid w:val="0031189B"/>
    <w:rsid w:val="00312E1C"/>
    <w:rsid w:val="00312F9C"/>
    <w:rsid w:val="00314E05"/>
    <w:rsid w:val="0031700E"/>
    <w:rsid w:val="003173F2"/>
    <w:rsid w:val="00317B3A"/>
    <w:rsid w:val="00317F47"/>
    <w:rsid w:val="00321150"/>
    <w:rsid w:val="003231FB"/>
    <w:rsid w:val="00323232"/>
    <w:rsid w:val="00324B7B"/>
    <w:rsid w:val="003252E8"/>
    <w:rsid w:val="003263C9"/>
    <w:rsid w:val="00326870"/>
    <w:rsid w:val="00326899"/>
    <w:rsid w:val="0033084C"/>
    <w:rsid w:val="00333AAA"/>
    <w:rsid w:val="00333B61"/>
    <w:rsid w:val="00335B97"/>
    <w:rsid w:val="00336754"/>
    <w:rsid w:val="00336B22"/>
    <w:rsid w:val="00337329"/>
    <w:rsid w:val="003373A7"/>
    <w:rsid w:val="00337ABE"/>
    <w:rsid w:val="00340313"/>
    <w:rsid w:val="003406E4"/>
    <w:rsid w:val="0034074F"/>
    <w:rsid w:val="00340D1C"/>
    <w:rsid w:val="00341317"/>
    <w:rsid w:val="003415D8"/>
    <w:rsid w:val="00341D39"/>
    <w:rsid w:val="00341D47"/>
    <w:rsid w:val="00342162"/>
    <w:rsid w:val="0034218B"/>
    <w:rsid w:val="0034220E"/>
    <w:rsid w:val="00342D27"/>
    <w:rsid w:val="00343423"/>
    <w:rsid w:val="00343437"/>
    <w:rsid w:val="00343438"/>
    <w:rsid w:val="00343F65"/>
    <w:rsid w:val="003440ED"/>
    <w:rsid w:val="00344820"/>
    <w:rsid w:val="00344877"/>
    <w:rsid w:val="00344F3D"/>
    <w:rsid w:val="00345438"/>
    <w:rsid w:val="00346615"/>
    <w:rsid w:val="00350C3E"/>
    <w:rsid w:val="00351090"/>
    <w:rsid w:val="003515E3"/>
    <w:rsid w:val="0035261F"/>
    <w:rsid w:val="003526FF"/>
    <w:rsid w:val="0035300C"/>
    <w:rsid w:val="00353488"/>
    <w:rsid w:val="003540B6"/>
    <w:rsid w:val="00354117"/>
    <w:rsid w:val="00354F0A"/>
    <w:rsid w:val="003551BE"/>
    <w:rsid w:val="00356E42"/>
    <w:rsid w:val="003577BB"/>
    <w:rsid w:val="00361180"/>
    <w:rsid w:val="003613D2"/>
    <w:rsid w:val="003617B2"/>
    <w:rsid w:val="003620E7"/>
    <w:rsid w:val="003633E6"/>
    <w:rsid w:val="00363402"/>
    <w:rsid w:val="00363B06"/>
    <w:rsid w:val="00363CE2"/>
    <w:rsid w:val="00364888"/>
    <w:rsid w:val="003653AC"/>
    <w:rsid w:val="00365D59"/>
    <w:rsid w:val="00366AE0"/>
    <w:rsid w:val="00366B32"/>
    <w:rsid w:val="0037053C"/>
    <w:rsid w:val="00371258"/>
    <w:rsid w:val="0037166C"/>
    <w:rsid w:val="00371752"/>
    <w:rsid w:val="00371793"/>
    <w:rsid w:val="00371813"/>
    <w:rsid w:val="00371A3F"/>
    <w:rsid w:val="003721DE"/>
    <w:rsid w:val="00372699"/>
    <w:rsid w:val="00373BB9"/>
    <w:rsid w:val="00373EED"/>
    <w:rsid w:val="0037416A"/>
    <w:rsid w:val="00375BD8"/>
    <w:rsid w:val="00376F05"/>
    <w:rsid w:val="00380D99"/>
    <w:rsid w:val="00384165"/>
    <w:rsid w:val="00384BAB"/>
    <w:rsid w:val="003856C0"/>
    <w:rsid w:val="00385CA0"/>
    <w:rsid w:val="0038605E"/>
    <w:rsid w:val="00386FEA"/>
    <w:rsid w:val="00387A58"/>
    <w:rsid w:val="00390072"/>
    <w:rsid w:val="003909C7"/>
    <w:rsid w:val="003918A3"/>
    <w:rsid w:val="0039331E"/>
    <w:rsid w:val="003935AB"/>
    <w:rsid w:val="0039373A"/>
    <w:rsid w:val="0039427A"/>
    <w:rsid w:val="00394799"/>
    <w:rsid w:val="003948CC"/>
    <w:rsid w:val="00395144"/>
    <w:rsid w:val="003954E9"/>
    <w:rsid w:val="00396269"/>
    <w:rsid w:val="00396F59"/>
    <w:rsid w:val="003A0D25"/>
    <w:rsid w:val="003A0ECD"/>
    <w:rsid w:val="003A1A63"/>
    <w:rsid w:val="003A1C75"/>
    <w:rsid w:val="003A1E54"/>
    <w:rsid w:val="003A3AD4"/>
    <w:rsid w:val="003A4C1A"/>
    <w:rsid w:val="003A5573"/>
    <w:rsid w:val="003A5922"/>
    <w:rsid w:val="003A5985"/>
    <w:rsid w:val="003A69AD"/>
    <w:rsid w:val="003B03D8"/>
    <w:rsid w:val="003B11D7"/>
    <w:rsid w:val="003B3CD1"/>
    <w:rsid w:val="003B46B5"/>
    <w:rsid w:val="003B4E83"/>
    <w:rsid w:val="003B619E"/>
    <w:rsid w:val="003B708F"/>
    <w:rsid w:val="003B7ED1"/>
    <w:rsid w:val="003C0578"/>
    <w:rsid w:val="003C0A34"/>
    <w:rsid w:val="003C0EF3"/>
    <w:rsid w:val="003C114B"/>
    <w:rsid w:val="003C1F8C"/>
    <w:rsid w:val="003C2200"/>
    <w:rsid w:val="003C2984"/>
    <w:rsid w:val="003C2CE1"/>
    <w:rsid w:val="003C31CF"/>
    <w:rsid w:val="003C4548"/>
    <w:rsid w:val="003C4880"/>
    <w:rsid w:val="003C4935"/>
    <w:rsid w:val="003C4E37"/>
    <w:rsid w:val="003C5387"/>
    <w:rsid w:val="003C62C0"/>
    <w:rsid w:val="003D016A"/>
    <w:rsid w:val="003D1752"/>
    <w:rsid w:val="003D2A22"/>
    <w:rsid w:val="003D3719"/>
    <w:rsid w:val="003D47F8"/>
    <w:rsid w:val="003D4AB3"/>
    <w:rsid w:val="003D56AB"/>
    <w:rsid w:val="003E0A40"/>
    <w:rsid w:val="003E0A7F"/>
    <w:rsid w:val="003E0AA2"/>
    <w:rsid w:val="003E1357"/>
    <w:rsid w:val="003E142A"/>
    <w:rsid w:val="003E2AA0"/>
    <w:rsid w:val="003E3082"/>
    <w:rsid w:val="003E4401"/>
    <w:rsid w:val="003E58F6"/>
    <w:rsid w:val="003E5FA2"/>
    <w:rsid w:val="003E7045"/>
    <w:rsid w:val="003E7946"/>
    <w:rsid w:val="003F050F"/>
    <w:rsid w:val="003F05A8"/>
    <w:rsid w:val="003F4DAA"/>
    <w:rsid w:val="003F5202"/>
    <w:rsid w:val="003F5565"/>
    <w:rsid w:val="003F6ED7"/>
    <w:rsid w:val="003F74B6"/>
    <w:rsid w:val="003F7DCB"/>
    <w:rsid w:val="00401EB6"/>
    <w:rsid w:val="004022DC"/>
    <w:rsid w:val="00402FA2"/>
    <w:rsid w:val="0040394C"/>
    <w:rsid w:val="00403F83"/>
    <w:rsid w:val="00404836"/>
    <w:rsid w:val="004050D7"/>
    <w:rsid w:val="004052B6"/>
    <w:rsid w:val="0040687D"/>
    <w:rsid w:val="004070DC"/>
    <w:rsid w:val="00410D95"/>
    <w:rsid w:val="00411716"/>
    <w:rsid w:val="00413801"/>
    <w:rsid w:val="0041429F"/>
    <w:rsid w:val="00414A10"/>
    <w:rsid w:val="00414F67"/>
    <w:rsid w:val="00414FA8"/>
    <w:rsid w:val="00415BC2"/>
    <w:rsid w:val="0041725E"/>
    <w:rsid w:val="004206CF"/>
    <w:rsid w:val="0042106C"/>
    <w:rsid w:val="0042157F"/>
    <w:rsid w:val="00422E99"/>
    <w:rsid w:val="00422FD5"/>
    <w:rsid w:val="00422FDE"/>
    <w:rsid w:val="0042603F"/>
    <w:rsid w:val="00426673"/>
    <w:rsid w:val="00430287"/>
    <w:rsid w:val="0043180B"/>
    <w:rsid w:val="004326E5"/>
    <w:rsid w:val="00432812"/>
    <w:rsid w:val="00432A6A"/>
    <w:rsid w:val="00433B56"/>
    <w:rsid w:val="00434543"/>
    <w:rsid w:val="00436D3F"/>
    <w:rsid w:val="004375E8"/>
    <w:rsid w:val="0044046A"/>
    <w:rsid w:val="004413F4"/>
    <w:rsid w:val="00441CE3"/>
    <w:rsid w:val="004429C5"/>
    <w:rsid w:val="00442E49"/>
    <w:rsid w:val="00444168"/>
    <w:rsid w:val="004443B6"/>
    <w:rsid w:val="00445E49"/>
    <w:rsid w:val="0044674E"/>
    <w:rsid w:val="00446DF2"/>
    <w:rsid w:val="00447233"/>
    <w:rsid w:val="004474AF"/>
    <w:rsid w:val="004478FF"/>
    <w:rsid w:val="00450763"/>
    <w:rsid w:val="00451123"/>
    <w:rsid w:val="00451485"/>
    <w:rsid w:val="00452837"/>
    <w:rsid w:val="00454E99"/>
    <w:rsid w:val="00455314"/>
    <w:rsid w:val="00455F5C"/>
    <w:rsid w:val="00456024"/>
    <w:rsid w:val="004571CD"/>
    <w:rsid w:val="00457597"/>
    <w:rsid w:val="004576FE"/>
    <w:rsid w:val="004601A6"/>
    <w:rsid w:val="00460E22"/>
    <w:rsid w:val="00461AE6"/>
    <w:rsid w:val="00463910"/>
    <w:rsid w:val="00463F20"/>
    <w:rsid w:val="004640EE"/>
    <w:rsid w:val="00464131"/>
    <w:rsid w:val="00464C52"/>
    <w:rsid w:val="004658AB"/>
    <w:rsid w:val="00465ABC"/>
    <w:rsid w:val="00466D0E"/>
    <w:rsid w:val="00467411"/>
    <w:rsid w:val="004675E7"/>
    <w:rsid w:val="00467BAE"/>
    <w:rsid w:val="00471298"/>
    <w:rsid w:val="00471CEC"/>
    <w:rsid w:val="0047288A"/>
    <w:rsid w:val="0047385D"/>
    <w:rsid w:val="0047449E"/>
    <w:rsid w:val="00475D0E"/>
    <w:rsid w:val="00476362"/>
    <w:rsid w:val="00476907"/>
    <w:rsid w:val="00477295"/>
    <w:rsid w:val="00477672"/>
    <w:rsid w:val="0047795E"/>
    <w:rsid w:val="00477E4F"/>
    <w:rsid w:val="0048089E"/>
    <w:rsid w:val="00480B53"/>
    <w:rsid w:val="00481376"/>
    <w:rsid w:val="00482AB4"/>
    <w:rsid w:val="00483152"/>
    <w:rsid w:val="00483ACA"/>
    <w:rsid w:val="00484164"/>
    <w:rsid w:val="00484481"/>
    <w:rsid w:val="00484A52"/>
    <w:rsid w:val="0048506A"/>
    <w:rsid w:val="0048538E"/>
    <w:rsid w:val="00485932"/>
    <w:rsid w:val="0048616C"/>
    <w:rsid w:val="00486685"/>
    <w:rsid w:val="00486B9A"/>
    <w:rsid w:val="00486C76"/>
    <w:rsid w:val="0048720D"/>
    <w:rsid w:val="00487C2B"/>
    <w:rsid w:val="00490050"/>
    <w:rsid w:val="00491778"/>
    <w:rsid w:val="00492C88"/>
    <w:rsid w:val="004931D5"/>
    <w:rsid w:val="004933E0"/>
    <w:rsid w:val="004945A0"/>
    <w:rsid w:val="004950DA"/>
    <w:rsid w:val="00495AB9"/>
    <w:rsid w:val="00495F49"/>
    <w:rsid w:val="00496A94"/>
    <w:rsid w:val="004971A1"/>
    <w:rsid w:val="004973E4"/>
    <w:rsid w:val="004A1F9D"/>
    <w:rsid w:val="004A2443"/>
    <w:rsid w:val="004A2B6C"/>
    <w:rsid w:val="004A2FE4"/>
    <w:rsid w:val="004A31F9"/>
    <w:rsid w:val="004A3AFF"/>
    <w:rsid w:val="004A3D85"/>
    <w:rsid w:val="004A4064"/>
    <w:rsid w:val="004A4359"/>
    <w:rsid w:val="004A463F"/>
    <w:rsid w:val="004A5584"/>
    <w:rsid w:val="004A5E6F"/>
    <w:rsid w:val="004A7D76"/>
    <w:rsid w:val="004B0494"/>
    <w:rsid w:val="004B05DD"/>
    <w:rsid w:val="004B0E48"/>
    <w:rsid w:val="004B2244"/>
    <w:rsid w:val="004B3500"/>
    <w:rsid w:val="004B393D"/>
    <w:rsid w:val="004B5B59"/>
    <w:rsid w:val="004B67F1"/>
    <w:rsid w:val="004B69C9"/>
    <w:rsid w:val="004B7005"/>
    <w:rsid w:val="004B7BA3"/>
    <w:rsid w:val="004B7C39"/>
    <w:rsid w:val="004B7E8D"/>
    <w:rsid w:val="004C034E"/>
    <w:rsid w:val="004C12B1"/>
    <w:rsid w:val="004C1916"/>
    <w:rsid w:val="004C39C5"/>
    <w:rsid w:val="004C3AB0"/>
    <w:rsid w:val="004C4B4D"/>
    <w:rsid w:val="004C6598"/>
    <w:rsid w:val="004D048D"/>
    <w:rsid w:val="004D1341"/>
    <w:rsid w:val="004D1B6C"/>
    <w:rsid w:val="004D2482"/>
    <w:rsid w:val="004D3351"/>
    <w:rsid w:val="004D64AB"/>
    <w:rsid w:val="004D6B40"/>
    <w:rsid w:val="004D6F77"/>
    <w:rsid w:val="004D7417"/>
    <w:rsid w:val="004E0134"/>
    <w:rsid w:val="004E09D2"/>
    <w:rsid w:val="004E0A7A"/>
    <w:rsid w:val="004E1FD6"/>
    <w:rsid w:val="004E2827"/>
    <w:rsid w:val="004E6060"/>
    <w:rsid w:val="004E6339"/>
    <w:rsid w:val="004E64A5"/>
    <w:rsid w:val="004E6DA3"/>
    <w:rsid w:val="004E75AD"/>
    <w:rsid w:val="004E761D"/>
    <w:rsid w:val="004F017F"/>
    <w:rsid w:val="004F03CC"/>
    <w:rsid w:val="004F141D"/>
    <w:rsid w:val="004F1DDB"/>
    <w:rsid w:val="004F27AA"/>
    <w:rsid w:val="004F2857"/>
    <w:rsid w:val="004F366F"/>
    <w:rsid w:val="004F390C"/>
    <w:rsid w:val="004F4150"/>
    <w:rsid w:val="004F424E"/>
    <w:rsid w:val="004F4721"/>
    <w:rsid w:val="004F56E4"/>
    <w:rsid w:val="004F5CBC"/>
    <w:rsid w:val="004F6696"/>
    <w:rsid w:val="004F727C"/>
    <w:rsid w:val="004F736D"/>
    <w:rsid w:val="00500119"/>
    <w:rsid w:val="0050091A"/>
    <w:rsid w:val="00501144"/>
    <w:rsid w:val="0050244D"/>
    <w:rsid w:val="00502CEA"/>
    <w:rsid w:val="005063B8"/>
    <w:rsid w:val="005066BA"/>
    <w:rsid w:val="00506810"/>
    <w:rsid w:val="00507175"/>
    <w:rsid w:val="0050764D"/>
    <w:rsid w:val="00511A52"/>
    <w:rsid w:val="00511F7A"/>
    <w:rsid w:val="00514044"/>
    <w:rsid w:val="005147A6"/>
    <w:rsid w:val="00517792"/>
    <w:rsid w:val="00517A5F"/>
    <w:rsid w:val="005201C2"/>
    <w:rsid w:val="0052087D"/>
    <w:rsid w:val="005228D2"/>
    <w:rsid w:val="00523D77"/>
    <w:rsid w:val="0052511B"/>
    <w:rsid w:val="005254ED"/>
    <w:rsid w:val="00525785"/>
    <w:rsid w:val="00527567"/>
    <w:rsid w:val="0053039C"/>
    <w:rsid w:val="00530B73"/>
    <w:rsid w:val="005318E0"/>
    <w:rsid w:val="00531A94"/>
    <w:rsid w:val="0053262C"/>
    <w:rsid w:val="00533127"/>
    <w:rsid w:val="00535952"/>
    <w:rsid w:val="00535988"/>
    <w:rsid w:val="005359E2"/>
    <w:rsid w:val="00535F21"/>
    <w:rsid w:val="00535F4B"/>
    <w:rsid w:val="00536A07"/>
    <w:rsid w:val="00536E18"/>
    <w:rsid w:val="00537DF9"/>
    <w:rsid w:val="00540158"/>
    <w:rsid w:val="00540333"/>
    <w:rsid w:val="005403E6"/>
    <w:rsid w:val="005410BA"/>
    <w:rsid w:val="00541A82"/>
    <w:rsid w:val="005423AE"/>
    <w:rsid w:val="00543955"/>
    <w:rsid w:val="00543BFF"/>
    <w:rsid w:val="005453F4"/>
    <w:rsid w:val="00545439"/>
    <w:rsid w:val="00545751"/>
    <w:rsid w:val="00545C5A"/>
    <w:rsid w:val="00545E8F"/>
    <w:rsid w:val="00546CEB"/>
    <w:rsid w:val="00547218"/>
    <w:rsid w:val="0054745B"/>
    <w:rsid w:val="00547778"/>
    <w:rsid w:val="00550158"/>
    <w:rsid w:val="005503D7"/>
    <w:rsid w:val="005518FA"/>
    <w:rsid w:val="00551A39"/>
    <w:rsid w:val="00551BFC"/>
    <w:rsid w:val="00551F8B"/>
    <w:rsid w:val="005521AE"/>
    <w:rsid w:val="00552217"/>
    <w:rsid w:val="00554B30"/>
    <w:rsid w:val="00555280"/>
    <w:rsid w:val="005555A9"/>
    <w:rsid w:val="005556E4"/>
    <w:rsid w:val="00555D53"/>
    <w:rsid w:val="00556B33"/>
    <w:rsid w:val="0055714B"/>
    <w:rsid w:val="005601D9"/>
    <w:rsid w:val="00560529"/>
    <w:rsid w:val="00560B3E"/>
    <w:rsid w:val="00564F66"/>
    <w:rsid w:val="005658A5"/>
    <w:rsid w:val="00565974"/>
    <w:rsid w:val="00570986"/>
    <w:rsid w:val="00571D94"/>
    <w:rsid w:val="005725DD"/>
    <w:rsid w:val="00572AE7"/>
    <w:rsid w:val="0057447F"/>
    <w:rsid w:val="005748C1"/>
    <w:rsid w:val="005756F8"/>
    <w:rsid w:val="00575F58"/>
    <w:rsid w:val="00576A4D"/>
    <w:rsid w:val="00576CD0"/>
    <w:rsid w:val="00581A31"/>
    <w:rsid w:val="00581DF9"/>
    <w:rsid w:val="00581F1E"/>
    <w:rsid w:val="0058206B"/>
    <w:rsid w:val="005824CD"/>
    <w:rsid w:val="00582908"/>
    <w:rsid w:val="005835D7"/>
    <w:rsid w:val="00584A07"/>
    <w:rsid w:val="0058521A"/>
    <w:rsid w:val="0058544F"/>
    <w:rsid w:val="00585613"/>
    <w:rsid w:val="00585D86"/>
    <w:rsid w:val="00587DA2"/>
    <w:rsid w:val="00590AAC"/>
    <w:rsid w:val="00590E21"/>
    <w:rsid w:val="005918D5"/>
    <w:rsid w:val="00591EEE"/>
    <w:rsid w:val="00592BB7"/>
    <w:rsid w:val="00592DA1"/>
    <w:rsid w:val="0059319D"/>
    <w:rsid w:val="00593541"/>
    <w:rsid w:val="00593D2C"/>
    <w:rsid w:val="00593D9C"/>
    <w:rsid w:val="00594268"/>
    <w:rsid w:val="0059655C"/>
    <w:rsid w:val="00596E1B"/>
    <w:rsid w:val="00597240"/>
    <w:rsid w:val="00597374"/>
    <w:rsid w:val="005A00B9"/>
    <w:rsid w:val="005A203C"/>
    <w:rsid w:val="005A32F5"/>
    <w:rsid w:val="005A47A3"/>
    <w:rsid w:val="005A48F2"/>
    <w:rsid w:val="005A6371"/>
    <w:rsid w:val="005A713E"/>
    <w:rsid w:val="005B07A3"/>
    <w:rsid w:val="005B142F"/>
    <w:rsid w:val="005B1976"/>
    <w:rsid w:val="005B2E21"/>
    <w:rsid w:val="005B2ED0"/>
    <w:rsid w:val="005B2F81"/>
    <w:rsid w:val="005B42F4"/>
    <w:rsid w:val="005B4779"/>
    <w:rsid w:val="005B5F40"/>
    <w:rsid w:val="005B6793"/>
    <w:rsid w:val="005B7B62"/>
    <w:rsid w:val="005C075B"/>
    <w:rsid w:val="005C101E"/>
    <w:rsid w:val="005C1467"/>
    <w:rsid w:val="005C183D"/>
    <w:rsid w:val="005C1CD2"/>
    <w:rsid w:val="005C1E33"/>
    <w:rsid w:val="005C2410"/>
    <w:rsid w:val="005C29D0"/>
    <w:rsid w:val="005C2AEA"/>
    <w:rsid w:val="005C2B54"/>
    <w:rsid w:val="005C2F87"/>
    <w:rsid w:val="005C3385"/>
    <w:rsid w:val="005C3737"/>
    <w:rsid w:val="005C3BF0"/>
    <w:rsid w:val="005C4D79"/>
    <w:rsid w:val="005C5D67"/>
    <w:rsid w:val="005C66D6"/>
    <w:rsid w:val="005C6A3F"/>
    <w:rsid w:val="005D02EA"/>
    <w:rsid w:val="005D14DC"/>
    <w:rsid w:val="005D1F10"/>
    <w:rsid w:val="005D278F"/>
    <w:rsid w:val="005D31D2"/>
    <w:rsid w:val="005D404A"/>
    <w:rsid w:val="005D4AF5"/>
    <w:rsid w:val="005D543C"/>
    <w:rsid w:val="005D5B21"/>
    <w:rsid w:val="005D5D52"/>
    <w:rsid w:val="005D6AFD"/>
    <w:rsid w:val="005D6E72"/>
    <w:rsid w:val="005D6F41"/>
    <w:rsid w:val="005D7635"/>
    <w:rsid w:val="005D7B6F"/>
    <w:rsid w:val="005E0857"/>
    <w:rsid w:val="005E0E20"/>
    <w:rsid w:val="005E1D38"/>
    <w:rsid w:val="005E1E13"/>
    <w:rsid w:val="005E1ECD"/>
    <w:rsid w:val="005E2480"/>
    <w:rsid w:val="005E24D2"/>
    <w:rsid w:val="005E26EF"/>
    <w:rsid w:val="005E3490"/>
    <w:rsid w:val="005E354C"/>
    <w:rsid w:val="005E4EDD"/>
    <w:rsid w:val="005E605D"/>
    <w:rsid w:val="005E7AC5"/>
    <w:rsid w:val="005F09CF"/>
    <w:rsid w:val="005F1A6A"/>
    <w:rsid w:val="005F2E8E"/>
    <w:rsid w:val="005F3735"/>
    <w:rsid w:val="005F3C80"/>
    <w:rsid w:val="005F4C43"/>
    <w:rsid w:val="005F4CA4"/>
    <w:rsid w:val="005F597D"/>
    <w:rsid w:val="005F6920"/>
    <w:rsid w:val="005F70A2"/>
    <w:rsid w:val="005F719F"/>
    <w:rsid w:val="005F72C6"/>
    <w:rsid w:val="005F73EA"/>
    <w:rsid w:val="005F76A4"/>
    <w:rsid w:val="00600056"/>
    <w:rsid w:val="006000A7"/>
    <w:rsid w:val="00600E91"/>
    <w:rsid w:val="00601167"/>
    <w:rsid w:val="0060135A"/>
    <w:rsid w:val="006066C0"/>
    <w:rsid w:val="00606CB7"/>
    <w:rsid w:val="00607FC9"/>
    <w:rsid w:val="006118AE"/>
    <w:rsid w:val="00611FCD"/>
    <w:rsid w:val="006128D0"/>
    <w:rsid w:val="00612C15"/>
    <w:rsid w:val="0061307E"/>
    <w:rsid w:val="0061618D"/>
    <w:rsid w:val="00616C4D"/>
    <w:rsid w:val="006202DA"/>
    <w:rsid w:val="00620D32"/>
    <w:rsid w:val="00621621"/>
    <w:rsid w:val="006220CA"/>
    <w:rsid w:val="00622402"/>
    <w:rsid w:val="006239DC"/>
    <w:rsid w:val="0062491C"/>
    <w:rsid w:val="00625822"/>
    <w:rsid w:val="00625BCE"/>
    <w:rsid w:val="00626859"/>
    <w:rsid w:val="00626A7F"/>
    <w:rsid w:val="006271FC"/>
    <w:rsid w:val="00627F8A"/>
    <w:rsid w:val="006301D0"/>
    <w:rsid w:val="00630268"/>
    <w:rsid w:val="00630442"/>
    <w:rsid w:val="00630E63"/>
    <w:rsid w:val="006316AE"/>
    <w:rsid w:val="00631ECD"/>
    <w:rsid w:val="006324C4"/>
    <w:rsid w:val="00632751"/>
    <w:rsid w:val="00633396"/>
    <w:rsid w:val="006336F9"/>
    <w:rsid w:val="00634546"/>
    <w:rsid w:val="006355FE"/>
    <w:rsid w:val="006356C9"/>
    <w:rsid w:val="00635E29"/>
    <w:rsid w:val="00636174"/>
    <w:rsid w:val="00637376"/>
    <w:rsid w:val="00637552"/>
    <w:rsid w:val="006402E6"/>
    <w:rsid w:val="00640674"/>
    <w:rsid w:val="00640746"/>
    <w:rsid w:val="00640BAE"/>
    <w:rsid w:val="006413F6"/>
    <w:rsid w:val="00641A7A"/>
    <w:rsid w:val="006422E7"/>
    <w:rsid w:val="00643381"/>
    <w:rsid w:val="00643FAD"/>
    <w:rsid w:val="0064583A"/>
    <w:rsid w:val="0064615E"/>
    <w:rsid w:val="006466EE"/>
    <w:rsid w:val="00647DA4"/>
    <w:rsid w:val="00650137"/>
    <w:rsid w:val="0065255B"/>
    <w:rsid w:val="0065430B"/>
    <w:rsid w:val="00655167"/>
    <w:rsid w:val="0065549E"/>
    <w:rsid w:val="00655839"/>
    <w:rsid w:val="00655FA2"/>
    <w:rsid w:val="00656CE2"/>
    <w:rsid w:val="00656E25"/>
    <w:rsid w:val="0065726E"/>
    <w:rsid w:val="00657674"/>
    <w:rsid w:val="00661FF0"/>
    <w:rsid w:val="00662210"/>
    <w:rsid w:val="006630CD"/>
    <w:rsid w:val="00663486"/>
    <w:rsid w:val="00664175"/>
    <w:rsid w:val="006654D9"/>
    <w:rsid w:val="006654F9"/>
    <w:rsid w:val="00665A9F"/>
    <w:rsid w:val="006674FF"/>
    <w:rsid w:val="00667AD7"/>
    <w:rsid w:val="00670935"/>
    <w:rsid w:val="00670F40"/>
    <w:rsid w:val="00671B84"/>
    <w:rsid w:val="0067233F"/>
    <w:rsid w:val="00672855"/>
    <w:rsid w:val="00672D5B"/>
    <w:rsid w:val="006730BE"/>
    <w:rsid w:val="00673C98"/>
    <w:rsid w:val="00673DAC"/>
    <w:rsid w:val="006744BC"/>
    <w:rsid w:val="006744E4"/>
    <w:rsid w:val="00674879"/>
    <w:rsid w:val="00674D5E"/>
    <w:rsid w:val="006754A6"/>
    <w:rsid w:val="0068000C"/>
    <w:rsid w:val="006800EB"/>
    <w:rsid w:val="006819AA"/>
    <w:rsid w:val="00681E55"/>
    <w:rsid w:val="00682A75"/>
    <w:rsid w:val="00683746"/>
    <w:rsid w:val="00684136"/>
    <w:rsid w:val="00684740"/>
    <w:rsid w:val="00684973"/>
    <w:rsid w:val="00686048"/>
    <w:rsid w:val="006877C3"/>
    <w:rsid w:val="00690300"/>
    <w:rsid w:val="00690445"/>
    <w:rsid w:val="00691367"/>
    <w:rsid w:val="00691E8F"/>
    <w:rsid w:val="00692126"/>
    <w:rsid w:val="00692CCB"/>
    <w:rsid w:val="00693400"/>
    <w:rsid w:val="00693DE5"/>
    <w:rsid w:val="00693F08"/>
    <w:rsid w:val="00695000"/>
    <w:rsid w:val="00695B4D"/>
    <w:rsid w:val="00697AA3"/>
    <w:rsid w:val="006A0488"/>
    <w:rsid w:val="006A05B8"/>
    <w:rsid w:val="006A0962"/>
    <w:rsid w:val="006A09A8"/>
    <w:rsid w:val="006A1584"/>
    <w:rsid w:val="006A1DC7"/>
    <w:rsid w:val="006A2700"/>
    <w:rsid w:val="006A317C"/>
    <w:rsid w:val="006A49B4"/>
    <w:rsid w:val="006A49C1"/>
    <w:rsid w:val="006A4BFC"/>
    <w:rsid w:val="006A4E5E"/>
    <w:rsid w:val="006A5985"/>
    <w:rsid w:val="006A6683"/>
    <w:rsid w:val="006A69D0"/>
    <w:rsid w:val="006A6D2B"/>
    <w:rsid w:val="006B1FF1"/>
    <w:rsid w:val="006B2167"/>
    <w:rsid w:val="006B2AFB"/>
    <w:rsid w:val="006B3934"/>
    <w:rsid w:val="006B3FEB"/>
    <w:rsid w:val="006B426F"/>
    <w:rsid w:val="006B49BA"/>
    <w:rsid w:val="006B73F1"/>
    <w:rsid w:val="006C07F7"/>
    <w:rsid w:val="006C154C"/>
    <w:rsid w:val="006C15EF"/>
    <w:rsid w:val="006C207F"/>
    <w:rsid w:val="006C20F4"/>
    <w:rsid w:val="006C417F"/>
    <w:rsid w:val="006C4E03"/>
    <w:rsid w:val="006C51E3"/>
    <w:rsid w:val="006C61C2"/>
    <w:rsid w:val="006C6572"/>
    <w:rsid w:val="006C7673"/>
    <w:rsid w:val="006D008E"/>
    <w:rsid w:val="006D0FB6"/>
    <w:rsid w:val="006D539E"/>
    <w:rsid w:val="006D5C3C"/>
    <w:rsid w:val="006D77EB"/>
    <w:rsid w:val="006E008D"/>
    <w:rsid w:val="006E00DF"/>
    <w:rsid w:val="006E200D"/>
    <w:rsid w:val="006E2291"/>
    <w:rsid w:val="006E4160"/>
    <w:rsid w:val="006F3988"/>
    <w:rsid w:val="006F3EA4"/>
    <w:rsid w:val="006F409C"/>
    <w:rsid w:val="006F507F"/>
    <w:rsid w:val="006F5880"/>
    <w:rsid w:val="006F60BA"/>
    <w:rsid w:val="006F66AB"/>
    <w:rsid w:val="00700957"/>
    <w:rsid w:val="00702075"/>
    <w:rsid w:val="00704997"/>
    <w:rsid w:val="00704AF6"/>
    <w:rsid w:val="00704BC5"/>
    <w:rsid w:val="00704C68"/>
    <w:rsid w:val="00704E44"/>
    <w:rsid w:val="00704EA6"/>
    <w:rsid w:val="007055EC"/>
    <w:rsid w:val="00705C46"/>
    <w:rsid w:val="00705D7F"/>
    <w:rsid w:val="00706676"/>
    <w:rsid w:val="00706B29"/>
    <w:rsid w:val="00706E21"/>
    <w:rsid w:val="00706E27"/>
    <w:rsid w:val="00706EE6"/>
    <w:rsid w:val="00707FAC"/>
    <w:rsid w:val="00711009"/>
    <w:rsid w:val="00711436"/>
    <w:rsid w:val="00713634"/>
    <w:rsid w:val="00713CDB"/>
    <w:rsid w:val="0071464E"/>
    <w:rsid w:val="00714B3C"/>
    <w:rsid w:val="007150D3"/>
    <w:rsid w:val="00715A9A"/>
    <w:rsid w:val="007163EF"/>
    <w:rsid w:val="007169A2"/>
    <w:rsid w:val="007169EF"/>
    <w:rsid w:val="00716C06"/>
    <w:rsid w:val="00716D02"/>
    <w:rsid w:val="0072003D"/>
    <w:rsid w:val="007210CD"/>
    <w:rsid w:val="007216CF"/>
    <w:rsid w:val="00723B3C"/>
    <w:rsid w:val="00723FE0"/>
    <w:rsid w:val="00725848"/>
    <w:rsid w:val="0072678C"/>
    <w:rsid w:val="00726C18"/>
    <w:rsid w:val="00726FB3"/>
    <w:rsid w:val="00727282"/>
    <w:rsid w:val="00727F52"/>
    <w:rsid w:val="007310F6"/>
    <w:rsid w:val="00731352"/>
    <w:rsid w:val="00731B41"/>
    <w:rsid w:val="00731F9B"/>
    <w:rsid w:val="00733644"/>
    <w:rsid w:val="00733EC8"/>
    <w:rsid w:val="0073421A"/>
    <w:rsid w:val="00734699"/>
    <w:rsid w:val="00740119"/>
    <w:rsid w:val="00741440"/>
    <w:rsid w:val="007448DA"/>
    <w:rsid w:val="00744B0D"/>
    <w:rsid w:val="00746F5A"/>
    <w:rsid w:val="0074794C"/>
    <w:rsid w:val="00750E86"/>
    <w:rsid w:val="00752494"/>
    <w:rsid w:val="00752727"/>
    <w:rsid w:val="00752824"/>
    <w:rsid w:val="00752FC2"/>
    <w:rsid w:val="007533FD"/>
    <w:rsid w:val="00753E6C"/>
    <w:rsid w:val="00754387"/>
    <w:rsid w:val="00754A99"/>
    <w:rsid w:val="00754C1F"/>
    <w:rsid w:val="00754EAD"/>
    <w:rsid w:val="007565EE"/>
    <w:rsid w:val="00756EB2"/>
    <w:rsid w:val="00757A82"/>
    <w:rsid w:val="00760943"/>
    <w:rsid w:val="0076162F"/>
    <w:rsid w:val="00761A70"/>
    <w:rsid w:val="00762007"/>
    <w:rsid w:val="00762CD1"/>
    <w:rsid w:val="007646AD"/>
    <w:rsid w:val="0076563C"/>
    <w:rsid w:val="00765AC2"/>
    <w:rsid w:val="00767731"/>
    <w:rsid w:val="00771895"/>
    <w:rsid w:val="00772815"/>
    <w:rsid w:val="00772DBE"/>
    <w:rsid w:val="00772EBB"/>
    <w:rsid w:val="00773408"/>
    <w:rsid w:val="00773864"/>
    <w:rsid w:val="00773D94"/>
    <w:rsid w:val="0077581A"/>
    <w:rsid w:val="00776363"/>
    <w:rsid w:val="00776A4E"/>
    <w:rsid w:val="00777647"/>
    <w:rsid w:val="00777A76"/>
    <w:rsid w:val="0078131A"/>
    <w:rsid w:val="00781A6C"/>
    <w:rsid w:val="00781D41"/>
    <w:rsid w:val="00782311"/>
    <w:rsid w:val="007827C6"/>
    <w:rsid w:val="00784DD6"/>
    <w:rsid w:val="007854CB"/>
    <w:rsid w:val="0078631B"/>
    <w:rsid w:val="0079012F"/>
    <w:rsid w:val="0079147D"/>
    <w:rsid w:val="0079180C"/>
    <w:rsid w:val="0079198C"/>
    <w:rsid w:val="007930B6"/>
    <w:rsid w:val="00793297"/>
    <w:rsid w:val="00793AE3"/>
    <w:rsid w:val="007948EE"/>
    <w:rsid w:val="0079501A"/>
    <w:rsid w:val="007963F2"/>
    <w:rsid w:val="00796F92"/>
    <w:rsid w:val="00797406"/>
    <w:rsid w:val="00797781"/>
    <w:rsid w:val="007A004C"/>
    <w:rsid w:val="007A0DDC"/>
    <w:rsid w:val="007A14F1"/>
    <w:rsid w:val="007A1766"/>
    <w:rsid w:val="007A205F"/>
    <w:rsid w:val="007A3812"/>
    <w:rsid w:val="007A3B3A"/>
    <w:rsid w:val="007A3C02"/>
    <w:rsid w:val="007A4FA9"/>
    <w:rsid w:val="007A63C0"/>
    <w:rsid w:val="007A7A17"/>
    <w:rsid w:val="007A7B83"/>
    <w:rsid w:val="007A7CD4"/>
    <w:rsid w:val="007B076E"/>
    <w:rsid w:val="007B0975"/>
    <w:rsid w:val="007B38F6"/>
    <w:rsid w:val="007B6755"/>
    <w:rsid w:val="007B6BC6"/>
    <w:rsid w:val="007B7BE1"/>
    <w:rsid w:val="007C137F"/>
    <w:rsid w:val="007C165A"/>
    <w:rsid w:val="007C28E9"/>
    <w:rsid w:val="007C2A61"/>
    <w:rsid w:val="007C429E"/>
    <w:rsid w:val="007C4822"/>
    <w:rsid w:val="007C5944"/>
    <w:rsid w:val="007C59AF"/>
    <w:rsid w:val="007C659E"/>
    <w:rsid w:val="007C6FA6"/>
    <w:rsid w:val="007C721B"/>
    <w:rsid w:val="007D0113"/>
    <w:rsid w:val="007D0E81"/>
    <w:rsid w:val="007D1763"/>
    <w:rsid w:val="007D19CE"/>
    <w:rsid w:val="007D4593"/>
    <w:rsid w:val="007D599A"/>
    <w:rsid w:val="007D5F24"/>
    <w:rsid w:val="007D6101"/>
    <w:rsid w:val="007D6698"/>
    <w:rsid w:val="007D6F5C"/>
    <w:rsid w:val="007D78FF"/>
    <w:rsid w:val="007D7E03"/>
    <w:rsid w:val="007E047D"/>
    <w:rsid w:val="007E04DC"/>
    <w:rsid w:val="007E0961"/>
    <w:rsid w:val="007E1689"/>
    <w:rsid w:val="007E2C4C"/>
    <w:rsid w:val="007E3656"/>
    <w:rsid w:val="007E3700"/>
    <w:rsid w:val="007E3A04"/>
    <w:rsid w:val="007E3D4C"/>
    <w:rsid w:val="007E3DAA"/>
    <w:rsid w:val="007E6CAC"/>
    <w:rsid w:val="007E7811"/>
    <w:rsid w:val="007F043B"/>
    <w:rsid w:val="007F0B5E"/>
    <w:rsid w:val="007F1B85"/>
    <w:rsid w:val="007F306D"/>
    <w:rsid w:val="007F5B44"/>
    <w:rsid w:val="007F6563"/>
    <w:rsid w:val="007F6FAA"/>
    <w:rsid w:val="007F7297"/>
    <w:rsid w:val="00801830"/>
    <w:rsid w:val="00801847"/>
    <w:rsid w:val="00802291"/>
    <w:rsid w:val="00802C58"/>
    <w:rsid w:val="008036E6"/>
    <w:rsid w:val="008039F0"/>
    <w:rsid w:val="00803AA5"/>
    <w:rsid w:val="00804AE9"/>
    <w:rsid w:val="00804FCB"/>
    <w:rsid w:val="0080658D"/>
    <w:rsid w:val="00807CCF"/>
    <w:rsid w:val="008105D4"/>
    <w:rsid w:val="00810734"/>
    <w:rsid w:val="0081144C"/>
    <w:rsid w:val="008119BA"/>
    <w:rsid w:val="00811F1B"/>
    <w:rsid w:val="008120C6"/>
    <w:rsid w:val="00812480"/>
    <w:rsid w:val="008128F3"/>
    <w:rsid w:val="00813C95"/>
    <w:rsid w:val="0081463E"/>
    <w:rsid w:val="00814791"/>
    <w:rsid w:val="008149C1"/>
    <w:rsid w:val="0081534A"/>
    <w:rsid w:val="00815E86"/>
    <w:rsid w:val="00817261"/>
    <w:rsid w:val="00817E82"/>
    <w:rsid w:val="0082040D"/>
    <w:rsid w:val="008209A9"/>
    <w:rsid w:val="00820E33"/>
    <w:rsid w:val="00821004"/>
    <w:rsid w:val="008219B9"/>
    <w:rsid w:val="00822263"/>
    <w:rsid w:val="0082256F"/>
    <w:rsid w:val="008246B5"/>
    <w:rsid w:val="008249A9"/>
    <w:rsid w:val="0082535D"/>
    <w:rsid w:val="00827CC7"/>
    <w:rsid w:val="00827FE9"/>
    <w:rsid w:val="00830038"/>
    <w:rsid w:val="00830AE2"/>
    <w:rsid w:val="00831063"/>
    <w:rsid w:val="008344E0"/>
    <w:rsid w:val="0083533F"/>
    <w:rsid w:val="00836D08"/>
    <w:rsid w:val="0083765B"/>
    <w:rsid w:val="008376E9"/>
    <w:rsid w:val="00837ECA"/>
    <w:rsid w:val="00840125"/>
    <w:rsid w:val="00841A84"/>
    <w:rsid w:val="00841FF4"/>
    <w:rsid w:val="008430B1"/>
    <w:rsid w:val="00843179"/>
    <w:rsid w:val="008438F5"/>
    <w:rsid w:val="00844E0A"/>
    <w:rsid w:val="0084583C"/>
    <w:rsid w:val="008476D5"/>
    <w:rsid w:val="0085017D"/>
    <w:rsid w:val="00851178"/>
    <w:rsid w:val="008511BC"/>
    <w:rsid w:val="00851CF2"/>
    <w:rsid w:val="008530CC"/>
    <w:rsid w:val="0085397A"/>
    <w:rsid w:val="00854474"/>
    <w:rsid w:val="008554D6"/>
    <w:rsid w:val="00855AE9"/>
    <w:rsid w:val="00856595"/>
    <w:rsid w:val="00860C34"/>
    <w:rsid w:val="00860FB9"/>
    <w:rsid w:val="0086279A"/>
    <w:rsid w:val="00862EDD"/>
    <w:rsid w:val="00863CFA"/>
    <w:rsid w:val="0086405D"/>
    <w:rsid w:val="00864A17"/>
    <w:rsid w:val="00870F91"/>
    <w:rsid w:val="00871C6D"/>
    <w:rsid w:val="00872419"/>
    <w:rsid w:val="008737DA"/>
    <w:rsid w:val="008744AB"/>
    <w:rsid w:val="008746D8"/>
    <w:rsid w:val="00874962"/>
    <w:rsid w:val="00874BDB"/>
    <w:rsid w:val="00875A14"/>
    <w:rsid w:val="00881AB1"/>
    <w:rsid w:val="00882071"/>
    <w:rsid w:val="008829A2"/>
    <w:rsid w:val="00882F67"/>
    <w:rsid w:val="00884835"/>
    <w:rsid w:val="008859A5"/>
    <w:rsid w:val="00885B12"/>
    <w:rsid w:val="008868C7"/>
    <w:rsid w:val="00886DA3"/>
    <w:rsid w:val="0088791B"/>
    <w:rsid w:val="00890672"/>
    <w:rsid w:val="00890ED3"/>
    <w:rsid w:val="00891835"/>
    <w:rsid w:val="008919AD"/>
    <w:rsid w:val="00891D4A"/>
    <w:rsid w:val="00893D37"/>
    <w:rsid w:val="00894091"/>
    <w:rsid w:val="008945B7"/>
    <w:rsid w:val="00896411"/>
    <w:rsid w:val="008969ED"/>
    <w:rsid w:val="00897CBA"/>
    <w:rsid w:val="008A0B96"/>
    <w:rsid w:val="008A0CA0"/>
    <w:rsid w:val="008A1047"/>
    <w:rsid w:val="008A1185"/>
    <w:rsid w:val="008A1B44"/>
    <w:rsid w:val="008A1C9E"/>
    <w:rsid w:val="008A1F30"/>
    <w:rsid w:val="008A3FF4"/>
    <w:rsid w:val="008A4C74"/>
    <w:rsid w:val="008A4FCE"/>
    <w:rsid w:val="008A59C0"/>
    <w:rsid w:val="008A65A5"/>
    <w:rsid w:val="008A7287"/>
    <w:rsid w:val="008A794B"/>
    <w:rsid w:val="008B0562"/>
    <w:rsid w:val="008B056B"/>
    <w:rsid w:val="008B05D3"/>
    <w:rsid w:val="008B1055"/>
    <w:rsid w:val="008B149E"/>
    <w:rsid w:val="008B14F6"/>
    <w:rsid w:val="008B1A4C"/>
    <w:rsid w:val="008B1B69"/>
    <w:rsid w:val="008B25DC"/>
    <w:rsid w:val="008B2683"/>
    <w:rsid w:val="008B3664"/>
    <w:rsid w:val="008B4839"/>
    <w:rsid w:val="008B5082"/>
    <w:rsid w:val="008C036D"/>
    <w:rsid w:val="008C06E1"/>
    <w:rsid w:val="008C0D8B"/>
    <w:rsid w:val="008C172F"/>
    <w:rsid w:val="008C3361"/>
    <w:rsid w:val="008C388F"/>
    <w:rsid w:val="008C45EC"/>
    <w:rsid w:val="008C614F"/>
    <w:rsid w:val="008C6C11"/>
    <w:rsid w:val="008C71ED"/>
    <w:rsid w:val="008D0FC6"/>
    <w:rsid w:val="008D1255"/>
    <w:rsid w:val="008D1F98"/>
    <w:rsid w:val="008D204E"/>
    <w:rsid w:val="008D253B"/>
    <w:rsid w:val="008D290D"/>
    <w:rsid w:val="008D44B4"/>
    <w:rsid w:val="008D4DC3"/>
    <w:rsid w:val="008D60B7"/>
    <w:rsid w:val="008D704F"/>
    <w:rsid w:val="008E1C48"/>
    <w:rsid w:val="008E1FF5"/>
    <w:rsid w:val="008E2A2B"/>
    <w:rsid w:val="008E361D"/>
    <w:rsid w:val="008E3D8D"/>
    <w:rsid w:val="008E409E"/>
    <w:rsid w:val="008E46C4"/>
    <w:rsid w:val="008E4FC1"/>
    <w:rsid w:val="008E5578"/>
    <w:rsid w:val="008E6565"/>
    <w:rsid w:val="008E6BDA"/>
    <w:rsid w:val="008E6D83"/>
    <w:rsid w:val="008E7328"/>
    <w:rsid w:val="008E7C0A"/>
    <w:rsid w:val="008F0D6B"/>
    <w:rsid w:val="008F1267"/>
    <w:rsid w:val="008F1668"/>
    <w:rsid w:val="008F2A02"/>
    <w:rsid w:val="008F2F58"/>
    <w:rsid w:val="008F4114"/>
    <w:rsid w:val="008F55DE"/>
    <w:rsid w:val="008F614E"/>
    <w:rsid w:val="008F7876"/>
    <w:rsid w:val="00900490"/>
    <w:rsid w:val="00900C8F"/>
    <w:rsid w:val="009026B3"/>
    <w:rsid w:val="00903BDD"/>
    <w:rsid w:val="0090429A"/>
    <w:rsid w:val="009045E9"/>
    <w:rsid w:val="00904E81"/>
    <w:rsid w:val="009060DB"/>
    <w:rsid w:val="0090655B"/>
    <w:rsid w:val="00910282"/>
    <w:rsid w:val="0091074D"/>
    <w:rsid w:val="00911C2D"/>
    <w:rsid w:val="00913074"/>
    <w:rsid w:val="00913A18"/>
    <w:rsid w:val="00913C4F"/>
    <w:rsid w:val="0091473A"/>
    <w:rsid w:val="00914B55"/>
    <w:rsid w:val="00914BF9"/>
    <w:rsid w:val="00916904"/>
    <w:rsid w:val="009178DF"/>
    <w:rsid w:val="00917BE8"/>
    <w:rsid w:val="00917E9A"/>
    <w:rsid w:val="0092174C"/>
    <w:rsid w:val="0092191E"/>
    <w:rsid w:val="00921FED"/>
    <w:rsid w:val="009220E0"/>
    <w:rsid w:val="00923443"/>
    <w:rsid w:val="009236D0"/>
    <w:rsid w:val="0092420F"/>
    <w:rsid w:val="00924AB3"/>
    <w:rsid w:val="00924CEA"/>
    <w:rsid w:val="00925840"/>
    <w:rsid w:val="00925C10"/>
    <w:rsid w:val="00926F63"/>
    <w:rsid w:val="00930236"/>
    <w:rsid w:val="009303D1"/>
    <w:rsid w:val="009304D4"/>
    <w:rsid w:val="00932C6E"/>
    <w:rsid w:val="0093319B"/>
    <w:rsid w:val="0093380C"/>
    <w:rsid w:val="00933EBD"/>
    <w:rsid w:val="00934150"/>
    <w:rsid w:val="009342EF"/>
    <w:rsid w:val="00934711"/>
    <w:rsid w:val="009348FD"/>
    <w:rsid w:val="00936041"/>
    <w:rsid w:val="009363B2"/>
    <w:rsid w:val="00936D8B"/>
    <w:rsid w:val="009375CE"/>
    <w:rsid w:val="009375FB"/>
    <w:rsid w:val="00942A57"/>
    <w:rsid w:val="00944A7A"/>
    <w:rsid w:val="00950296"/>
    <w:rsid w:val="00952150"/>
    <w:rsid w:val="00952EF7"/>
    <w:rsid w:val="00954C1D"/>
    <w:rsid w:val="009551E6"/>
    <w:rsid w:val="00955491"/>
    <w:rsid w:val="009561C2"/>
    <w:rsid w:val="00956417"/>
    <w:rsid w:val="00956673"/>
    <w:rsid w:val="009578DA"/>
    <w:rsid w:val="0095794B"/>
    <w:rsid w:val="009579FE"/>
    <w:rsid w:val="00960A45"/>
    <w:rsid w:val="009613B3"/>
    <w:rsid w:val="009633EB"/>
    <w:rsid w:val="009636CF"/>
    <w:rsid w:val="00963C3D"/>
    <w:rsid w:val="009642B8"/>
    <w:rsid w:val="00964706"/>
    <w:rsid w:val="00964A6C"/>
    <w:rsid w:val="00964ADB"/>
    <w:rsid w:val="00965EAC"/>
    <w:rsid w:val="00966F3B"/>
    <w:rsid w:val="009708F5"/>
    <w:rsid w:val="009710A5"/>
    <w:rsid w:val="00973658"/>
    <w:rsid w:val="00973C5B"/>
    <w:rsid w:val="009746BE"/>
    <w:rsid w:val="00974795"/>
    <w:rsid w:val="009747D0"/>
    <w:rsid w:val="00977225"/>
    <w:rsid w:val="00977F48"/>
    <w:rsid w:val="00977FD2"/>
    <w:rsid w:val="00980D5E"/>
    <w:rsid w:val="00981410"/>
    <w:rsid w:val="00982AC8"/>
    <w:rsid w:val="00983D29"/>
    <w:rsid w:val="00985E95"/>
    <w:rsid w:val="00986303"/>
    <w:rsid w:val="00986CD1"/>
    <w:rsid w:val="0098743E"/>
    <w:rsid w:val="009930E2"/>
    <w:rsid w:val="00993F15"/>
    <w:rsid w:val="009953FA"/>
    <w:rsid w:val="00995F4F"/>
    <w:rsid w:val="009965EF"/>
    <w:rsid w:val="00996733"/>
    <w:rsid w:val="009968C0"/>
    <w:rsid w:val="00997708"/>
    <w:rsid w:val="009A0695"/>
    <w:rsid w:val="009A0D78"/>
    <w:rsid w:val="009A1579"/>
    <w:rsid w:val="009A233F"/>
    <w:rsid w:val="009A24F6"/>
    <w:rsid w:val="009A2F63"/>
    <w:rsid w:val="009A4612"/>
    <w:rsid w:val="009A5165"/>
    <w:rsid w:val="009A53A8"/>
    <w:rsid w:val="009A54BB"/>
    <w:rsid w:val="009A76AF"/>
    <w:rsid w:val="009B00CB"/>
    <w:rsid w:val="009B03F8"/>
    <w:rsid w:val="009B0946"/>
    <w:rsid w:val="009B0DA8"/>
    <w:rsid w:val="009B13FE"/>
    <w:rsid w:val="009B2350"/>
    <w:rsid w:val="009B35AE"/>
    <w:rsid w:val="009B3671"/>
    <w:rsid w:val="009B386D"/>
    <w:rsid w:val="009B4DDE"/>
    <w:rsid w:val="009C1011"/>
    <w:rsid w:val="009C12FF"/>
    <w:rsid w:val="009C1E9C"/>
    <w:rsid w:val="009C3B40"/>
    <w:rsid w:val="009C3DB8"/>
    <w:rsid w:val="009C3E51"/>
    <w:rsid w:val="009C469B"/>
    <w:rsid w:val="009C47C2"/>
    <w:rsid w:val="009C59B1"/>
    <w:rsid w:val="009C5CBD"/>
    <w:rsid w:val="009C63F5"/>
    <w:rsid w:val="009C7B74"/>
    <w:rsid w:val="009D1772"/>
    <w:rsid w:val="009D3940"/>
    <w:rsid w:val="009D3E70"/>
    <w:rsid w:val="009D4350"/>
    <w:rsid w:val="009D4372"/>
    <w:rsid w:val="009D4588"/>
    <w:rsid w:val="009D64CE"/>
    <w:rsid w:val="009D65F0"/>
    <w:rsid w:val="009D6D1C"/>
    <w:rsid w:val="009D734E"/>
    <w:rsid w:val="009E035F"/>
    <w:rsid w:val="009E2332"/>
    <w:rsid w:val="009E35F6"/>
    <w:rsid w:val="009E4811"/>
    <w:rsid w:val="009E49FA"/>
    <w:rsid w:val="009E5211"/>
    <w:rsid w:val="009E5301"/>
    <w:rsid w:val="009E5F0D"/>
    <w:rsid w:val="009E67D2"/>
    <w:rsid w:val="009E6C58"/>
    <w:rsid w:val="009E782A"/>
    <w:rsid w:val="009F042A"/>
    <w:rsid w:val="009F0668"/>
    <w:rsid w:val="009F1AE9"/>
    <w:rsid w:val="009F3C83"/>
    <w:rsid w:val="009F4930"/>
    <w:rsid w:val="009F612D"/>
    <w:rsid w:val="00A00804"/>
    <w:rsid w:val="00A00C90"/>
    <w:rsid w:val="00A036A6"/>
    <w:rsid w:val="00A03DBF"/>
    <w:rsid w:val="00A03DD8"/>
    <w:rsid w:val="00A0430C"/>
    <w:rsid w:val="00A043D6"/>
    <w:rsid w:val="00A05BB9"/>
    <w:rsid w:val="00A05FC0"/>
    <w:rsid w:val="00A06C3C"/>
    <w:rsid w:val="00A10226"/>
    <w:rsid w:val="00A10E06"/>
    <w:rsid w:val="00A10EDD"/>
    <w:rsid w:val="00A112E6"/>
    <w:rsid w:val="00A11914"/>
    <w:rsid w:val="00A127DD"/>
    <w:rsid w:val="00A12A86"/>
    <w:rsid w:val="00A13590"/>
    <w:rsid w:val="00A13815"/>
    <w:rsid w:val="00A14795"/>
    <w:rsid w:val="00A154D6"/>
    <w:rsid w:val="00A159F7"/>
    <w:rsid w:val="00A211C2"/>
    <w:rsid w:val="00A212B6"/>
    <w:rsid w:val="00A21937"/>
    <w:rsid w:val="00A22533"/>
    <w:rsid w:val="00A23BD0"/>
    <w:rsid w:val="00A2423A"/>
    <w:rsid w:val="00A24996"/>
    <w:rsid w:val="00A24F85"/>
    <w:rsid w:val="00A253B7"/>
    <w:rsid w:val="00A25432"/>
    <w:rsid w:val="00A25445"/>
    <w:rsid w:val="00A25649"/>
    <w:rsid w:val="00A273B0"/>
    <w:rsid w:val="00A2752D"/>
    <w:rsid w:val="00A31263"/>
    <w:rsid w:val="00A33D8C"/>
    <w:rsid w:val="00A34043"/>
    <w:rsid w:val="00A342C8"/>
    <w:rsid w:val="00A34448"/>
    <w:rsid w:val="00A34716"/>
    <w:rsid w:val="00A34864"/>
    <w:rsid w:val="00A356FF"/>
    <w:rsid w:val="00A35CF0"/>
    <w:rsid w:val="00A35F67"/>
    <w:rsid w:val="00A36066"/>
    <w:rsid w:val="00A36BD2"/>
    <w:rsid w:val="00A37512"/>
    <w:rsid w:val="00A37BFC"/>
    <w:rsid w:val="00A404C8"/>
    <w:rsid w:val="00A4138B"/>
    <w:rsid w:val="00A41955"/>
    <w:rsid w:val="00A4201F"/>
    <w:rsid w:val="00A42E22"/>
    <w:rsid w:val="00A43CDE"/>
    <w:rsid w:val="00A43F1E"/>
    <w:rsid w:val="00A457D7"/>
    <w:rsid w:val="00A45C84"/>
    <w:rsid w:val="00A460FE"/>
    <w:rsid w:val="00A4651B"/>
    <w:rsid w:val="00A46C25"/>
    <w:rsid w:val="00A470D8"/>
    <w:rsid w:val="00A477C0"/>
    <w:rsid w:val="00A50EF2"/>
    <w:rsid w:val="00A51E14"/>
    <w:rsid w:val="00A51E74"/>
    <w:rsid w:val="00A5330D"/>
    <w:rsid w:val="00A5357E"/>
    <w:rsid w:val="00A55B62"/>
    <w:rsid w:val="00A5604F"/>
    <w:rsid w:val="00A5712D"/>
    <w:rsid w:val="00A57B99"/>
    <w:rsid w:val="00A60E19"/>
    <w:rsid w:val="00A61415"/>
    <w:rsid w:val="00A614E2"/>
    <w:rsid w:val="00A61A22"/>
    <w:rsid w:val="00A620DA"/>
    <w:rsid w:val="00A6231A"/>
    <w:rsid w:val="00A62565"/>
    <w:rsid w:val="00A64429"/>
    <w:rsid w:val="00A64B8B"/>
    <w:rsid w:val="00A64F7B"/>
    <w:rsid w:val="00A6558B"/>
    <w:rsid w:val="00A66E26"/>
    <w:rsid w:val="00A67BE7"/>
    <w:rsid w:val="00A70707"/>
    <w:rsid w:val="00A708B0"/>
    <w:rsid w:val="00A70BCC"/>
    <w:rsid w:val="00A71353"/>
    <w:rsid w:val="00A71501"/>
    <w:rsid w:val="00A71A71"/>
    <w:rsid w:val="00A71E70"/>
    <w:rsid w:val="00A72A5F"/>
    <w:rsid w:val="00A741A6"/>
    <w:rsid w:val="00A745DB"/>
    <w:rsid w:val="00A7539A"/>
    <w:rsid w:val="00A7553B"/>
    <w:rsid w:val="00A75AE0"/>
    <w:rsid w:val="00A75D99"/>
    <w:rsid w:val="00A75DF4"/>
    <w:rsid w:val="00A75E1B"/>
    <w:rsid w:val="00A76CFC"/>
    <w:rsid w:val="00A77470"/>
    <w:rsid w:val="00A77ED1"/>
    <w:rsid w:val="00A80EC8"/>
    <w:rsid w:val="00A8170D"/>
    <w:rsid w:val="00A81C92"/>
    <w:rsid w:val="00A81F4D"/>
    <w:rsid w:val="00A8201A"/>
    <w:rsid w:val="00A820C4"/>
    <w:rsid w:val="00A82B7B"/>
    <w:rsid w:val="00A83DAC"/>
    <w:rsid w:val="00A83EE9"/>
    <w:rsid w:val="00A84DD3"/>
    <w:rsid w:val="00A85038"/>
    <w:rsid w:val="00A8505D"/>
    <w:rsid w:val="00A87718"/>
    <w:rsid w:val="00A90A8D"/>
    <w:rsid w:val="00A90E15"/>
    <w:rsid w:val="00A92EE1"/>
    <w:rsid w:val="00A9413B"/>
    <w:rsid w:val="00A9662B"/>
    <w:rsid w:val="00A96677"/>
    <w:rsid w:val="00A9692F"/>
    <w:rsid w:val="00AA0733"/>
    <w:rsid w:val="00AA10D8"/>
    <w:rsid w:val="00AA142D"/>
    <w:rsid w:val="00AA1468"/>
    <w:rsid w:val="00AA26C0"/>
    <w:rsid w:val="00AA3DED"/>
    <w:rsid w:val="00AA3E9B"/>
    <w:rsid w:val="00AA48DF"/>
    <w:rsid w:val="00AA7710"/>
    <w:rsid w:val="00AA77C4"/>
    <w:rsid w:val="00AB1A89"/>
    <w:rsid w:val="00AB1C8F"/>
    <w:rsid w:val="00AB2526"/>
    <w:rsid w:val="00AB2F4C"/>
    <w:rsid w:val="00AB2FDC"/>
    <w:rsid w:val="00AB5629"/>
    <w:rsid w:val="00AB59EB"/>
    <w:rsid w:val="00AB64AF"/>
    <w:rsid w:val="00AB72C9"/>
    <w:rsid w:val="00AC137A"/>
    <w:rsid w:val="00AC1756"/>
    <w:rsid w:val="00AC2223"/>
    <w:rsid w:val="00AC29CF"/>
    <w:rsid w:val="00AC3DA8"/>
    <w:rsid w:val="00AC4A73"/>
    <w:rsid w:val="00AD0D57"/>
    <w:rsid w:val="00AD1DA0"/>
    <w:rsid w:val="00AD1FA2"/>
    <w:rsid w:val="00AD34D0"/>
    <w:rsid w:val="00AD4256"/>
    <w:rsid w:val="00AD537B"/>
    <w:rsid w:val="00AD585B"/>
    <w:rsid w:val="00AD74DE"/>
    <w:rsid w:val="00AE0624"/>
    <w:rsid w:val="00AE12CF"/>
    <w:rsid w:val="00AE19CB"/>
    <w:rsid w:val="00AE216B"/>
    <w:rsid w:val="00AE2B5C"/>
    <w:rsid w:val="00AE6BDD"/>
    <w:rsid w:val="00AE74CF"/>
    <w:rsid w:val="00AE7C98"/>
    <w:rsid w:val="00AF06DB"/>
    <w:rsid w:val="00AF0EB2"/>
    <w:rsid w:val="00AF20FB"/>
    <w:rsid w:val="00AF2145"/>
    <w:rsid w:val="00AF24C9"/>
    <w:rsid w:val="00AF316B"/>
    <w:rsid w:val="00AF3CDA"/>
    <w:rsid w:val="00AF5BEB"/>
    <w:rsid w:val="00AF5D06"/>
    <w:rsid w:val="00AF6C86"/>
    <w:rsid w:val="00AF7D7D"/>
    <w:rsid w:val="00B00EEE"/>
    <w:rsid w:val="00B010FC"/>
    <w:rsid w:val="00B01119"/>
    <w:rsid w:val="00B01AF5"/>
    <w:rsid w:val="00B01CA9"/>
    <w:rsid w:val="00B02142"/>
    <w:rsid w:val="00B023D9"/>
    <w:rsid w:val="00B02878"/>
    <w:rsid w:val="00B02BED"/>
    <w:rsid w:val="00B02D8D"/>
    <w:rsid w:val="00B02E79"/>
    <w:rsid w:val="00B03FC6"/>
    <w:rsid w:val="00B040EE"/>
    <w:rsid w:val="00B04F97"/>
    <w:rsid w:val="00B05228"/>
    <w:rsid w:val="00B060C6"/>
    <w:rsid w:val="00B10137"/>
    <w:rsid w:val="00B101BA"/>
    <w:rsid w:val="00B10739"/>
    <w:rsid w:val="00B10B04"/>
    <w:rsid w:val="00B14217"/>
    <w:rsid w:val="00B14360"/>
    <w:rsid w:val="00B14948"/>
    <w:rsid w:val="00B169C6"/>
    <w:rsid w:val="00B16D3F"/>
    <w:rsid w:val="00B17569"/>
    <w:rsid w:val="00B2063F"/>
    <w:rsid w:val="00B20E0B"/>
    <w:rsid w:val="00B21942"/>
    <w:rsid w:val="00B24F08"/>
    <w:rsid w:val="00B266B7"/>
    <w:rsid w:val="00B26743"/>
    <w:rsid w:val="00B26F33"/>
    <w:rsid w:val="00B271DC"/>
    <w:rsid w:val="00B30570"/>
    <w:rsid w:val="00B31035"/>
    <w:rsid w:val="00B3119B"/>
    <w:rsid w:val="00B3180C"/>
    <w:rsid w:val="00B3258A"/>
    <w:rsid w:val="00B32B57"/>
    <w:rsid w:val="00B32C05"/>
    <w:rsid w:val="00B34D43"/>
    <w:rsid w:val="00B352B3"/>
    <w:rsid w:val="00B40E32"/>
    <w:rsid w:val="00B414F1"/>
    <w:rsid w:val="00B4240E"/>
    <w:rsid w:val="00B4306B"/>
    <w:rsid w:val="00B43EE5"/>
    <w:rsid w:val="00B4409D"/>
    <w:rsid w:val="00B4664A"/>
    <w:rsid w:val="00B47505"/>
    <w:rsid w:val="00B47F36"/>
    <w:rsid w:val="00B47FFE"/>
    <w:rsid w:val="00B510A7"/>
    <w:rsid w:val="00B524AB"/>
    <w:rsid w:val="00B52ADC"/>
    <w:rsid w:val="00B53170"/>
    <w:rsid w:val="00B53791"/>
    <w:rsid w:val="00B53862"/>
    <w:rsid w:val="00B542EF"/>
    <w:rsid w:val="00B567A7"/>
    <w:rsid w:val="00B577B1"/>
    <w:rsid w:val="00B57A89"/>
    <w:rsid w:val="00B57CE4"/>
    <w:rsid w:val="00B61B7E"/>
    <w:rsid w:val="00B61C73"/>
    <w:rsid w:val="00B6257A"/>
    <w:rsid w:val="00B6301D"/>
    <w:rsid w:val="00B65BC8"/>
    <w:rsid w:val="00B66FF9"/>
    <w:rsid w:val="00B718FF"/>
    <w:rsid w:val="00B71E6C"/>
    <w:rsid w:val="00B72B7A"/>
    <w:rsid w:val="00B72E8E"/>
    <w:rsid w:val="00B7398E"/>
    <w:rsid w:val="00B73CC9"/>
    <w:rsid w:val="00B745C5"/>
    <w:rsid w:val="00B7463F"/>
    <w:rsid w:val="00B7579B"/>
    <w:rsid w:val="00B76993"/>
    <w:rsid w:val="00B80A02"/>
    <w:rsid w:val="00B8103F"/>
    <w:rsid w:val="00B8126F"/>
    <w:rsid w:val="00B82C31"/>
    <w:rsid w:val="00B83B25"/>
    <w:rsid w:val="00B85148"/>
    <w:rsid w:val="00B8605E"/>
    <w:rsid w:val="00B87EB8"/>
    <w:rsid w:val="00B9038A"/>
    <w:rsid w:val="00B9064C"/>
    <w:rsid w:val="00B91F9E"/>
    <w:rsid w:val="00B930B5"/>
    <w:rsid w:val="00B95318"/>
    <w:rsid w:val="00B95B5A"/>
    <w:rsid w:val="00B95FB4"/>
    <w:rsid w:val="00B9736D"/>
    <w:rsid w:val="00B97ABD"/>
    <w:rsid w:val="00BA0495"/>
    <w:rsid w:val="00BA0964"/>
    <w:rsid w:val="00BA1091"/>
    <w:rsid w:val="00BA20B7"/>
    <w:rsid w:val="00BA5242"/>
    <w:rsid w:val="00BA62A3"/>
    <w:rsid w:val="00BA6A26"/>
    <w:rsid w:val="00BA7125"/>
    <w:rsid w:val="00BA7597"/>
    <w:rsid w:val="00BA7A03"/>
    <w:rsid w:val="00BA7EBD"/>
    <w:rsid w:val="00BB1FD7"/>
    <w:rsid w:val="00BB2519"/>
    <w:rsid w:val="00BB2ADF"/>
    <w:rsid w:val="00BB37A1"/>
    <w:rsid w:val="00BB3F01"/>
    <w:rsid w:val="00BB400A"/>
    <w:rsid w:val="00BB482A"/>
    <w:rsid w:val="00BB5700"/>
    <w:rsid w:val="00BB5C05"/>
    <w:rsid w:val="00BB7015"/>
    <w:rsid w:val="00BB7B24"/>
    <w:rsid w:val="00BB7E37"/>
    <w:rsid w:val="00BC1328"/>
    <w:rsid w:val="00BC25B7"/>
    <w:rsid w:val="00BC5A8E"/>
    <w:rsid w:val="00BC6B84"/>
    <w:rsid w:val="00BC73E2"/>
    <w:rsid w:val="00BC7D5B"/>
    <w:rsid w:val="00BD3B52"/>
    <w:rsid w:val="00BD51F8"/>
    <w:rsid w:val="00BD5E8B"/>
    <w:rsid w:val="00BD6C65"/>
    <w:rsid w:val="00BD6CD3"/>
    <w:rsid w:val="00BD73F9"/>
    <w:rsid w:val="00BD7808"/>
    <w:rsid w:val="00BE170E"/>
    <w:rsid w:val="00BE20B2"/>
    <w:rsid w:val="00BE4C98"/>
    <w:rsid w:val="00BE5A9D"/>
    <w:rsid w:val="00BE6F12"/>
    <w:rsid w:val="00BE78A2"/>
    <w:rsid w:val="00BE7CA6"/>
    <w:rsid w:val="00BF009C"/>
    <w:rsid w:val="00BF0F3E"/>
    <w:rsid w:val="00BF14F2"/>
    <w:rsid w:val="00BF4586"/>
    <w:rsid w:val="00BF4773"/>
    <w:rsid w:val="00BF508E"/>
    <w:rsid w:val="00BF57EE"/>
    <w:rsid w:val="00BF5968"/>
    <w:rsid w:val="00BF5DDE"/>
    <w:rsid w:val="00BF6964"/>
    <w:rsid w:val="00BF6E69"/>
    <w:rsid w:val="00BF767F"/>
    <w:rsid w:val="00BF7E27"/>
    <w:rsid w:val="00C00E0E"/>
    <w:rsid w:val="00C01760"/>
    <w:rsid w:val="00C02803"/>
    <w:rsid w:val="00C02AE9"/>
    <w:rsid w:val="00C032C5"/>
    <w:rsid w:val="00C034A3"/>
    <w:rsid w:val="00C036D1"/>
    <w:rsid w:val="00C037C4"/>
    <w:rsid w:val="00C05B43"/>
    <w:rsid w:val="00C05F9A"/>
    <w:rsid w:val="00C0603D"/>
    <w:rsid w:val="00C06084"/>
    <w:rsid w:val="00C0717B"/>
    <w:rsid w:val="00C07565"/>
    <w:rsid w:val="00C078D7"/>
    <w:rsid w:val="00C07B52"/>
    <w:rsid w:val="00C10065"/>
    <w:rsid w:val="00C127E3"/>
    <w:rsid w:val="00C13E7B"/>
    <w:rsid w:val="00C13F20"/>
    <w:rsid w:val="00C14FED"/>
    <w:rsid w:val="00C15CD0"/>
    <w:rsid w:val="00C16D3C"/>
    <w:rsid w:val="00C177C6"/>
    <w:rsid w:val="00C214D7"/>
    <w:rsid w:val="00C226E4"/>
    <w:rsid w:val="00C23B16"/>
    <w:rsid w:val="00C24AB1"/>
    <w:rsid w:val="00C253B8"/>
    <w:rsid w:val="00C26254"/>
    <w:rsid w:val="00C2654C"/>
    <w:rsid w:val="00C26DD0"/>
    <w:rsid w:val="00C3069D"/>
    <w:rsid w:val="00C307AC"/>
    <w:rsid w:val="00C31819"/>
    <w:rsid w:val="00C32140"/>
    <w:rsid w:val="00C32269"/>
    <w:rsid w:val="00C3227A"/>
    <w:rsid w:val="00C35993"/>
    <w:rsid w:val="00C42C87"/>
    <w:rsid w:val="00C4452A"/>
    <w:rsid w:val="00C44B75"/>
    <w:rsid w:val="00C4504A"/>
    <w:rsid w:val="00C45BA4"/>
    <w:rsid w:val="00C4692B"/>
    <w:rsid w:val="00C46F91"/>
    <w:rsid w:val="00C47FF2"/>
    <w:rsid w:val="00C5007D"/>
    <w:rsid w:val="00C505A4"/>
    <w:rsid w:val="00C5087F"/>
    <w:rsid w:val="00C52322"/>
    <w:rsid w:val="00C53B8B"/>
    <w:rsid w:val="00C5453F"/>
    <w:rsid w:val="00C550E5"/>
    <w:rsid w:val="00C5527B"/>
    <w:rsid w:val="00C5532E"/>
    <w:rsid w:val="00C55B60"/>
    <w:rsid w:val="00C55B81"/>
    <w:rsid w:val="00C56D39"/>
    <w:rsid w:val="00C6169E"/>
    <w:rsid w:val="00C62521"/>
    <w:rsid w:val="00C630D9"/>
    <w:rsid w:val="00C65DD4"/>
    <w:rsid w:val="00C6698D"/>
    <w:rsid w:val="00C67919"/>
    <w:rsid w:val="00C7034C"/>
    <w:rsid w:val="00C71297"/>
    <w:rsid w:val="00C71583"/>
    <w:rsid w:val="00C72350"/>
    <w:rsid w:val="00C72AE1"/>
    <w:rsid w:val="00C7424C"/>
    <w:rsid w:val="00C74B63"/>
    <w:rsid w:val="00C75018"/>
    <w:rsid w:val="00C75088"/>
    <w:rsid w:val="00C760C3"/>
    <w:rsid w:val="00C805AF"/>
    <w:rsid w:val="00C8096D"/>
    <w:rsid w:val="00C80A65"/>
    <w:rsid w:val="00C811F0"/>
    <w:rsid w:val="00C8139C"/>
    <w:rsid w:val="00C81B97"/>
    <w:rsid w:val="00C81BFF"/>
    <w:rsid w:val="00C8228B"/>
    <w:rsid w:val="00C82F6D"/>
    <w:rsid w:val="00C85186"/>
    <w:rsid w:val="00C854B1"/>
    <w:rsid w:val="00C865EE"/>
    <w:rsid w:val="00C86CD6"/>
    <w:rsid w:val="00C91785"/>
    <w:rsid w:val="00C9195B"/>
    <w:rsid w:val="00C91EDC"/>
    <w:rsid w:val="00C92CA7"/>
    <w:rsid w:val="00C9322E"/>
    <w:rsid w:val="00C93C34"/>
    <w:rsid w:val="00C94425"/>
    <w:rsid w:val="00C95E6D"/>
    <w:rsid w:val="00CA2631"/>
    <w:rsid w:val="00CA473C"/>
    <w:rsid w:val="00CA48FD"/>
    <w:rsid w:val="00CA4DFA"/>
    <w:rsid w:val="00CA512B"/>
    <w:rsid w:val="00CA5AAF"/>
    <w:rsid w:val="00CA66C7"/>
    <w:rsid w:val="00CA6A32"/>
    <w:rsid w:val="00CA7065"/>
    <w:rsid w:val="00CA76DD"/>
    <w:rsid w:val="00CA7797"/>
    <w:rsid w:val="00CB2ECE"/>
    <w:rsid w:val="00CB3133"/>
    <w:rsid w:val="00CB435F"/>
    <w:rsid w:val="00CB5231"/>
    <w:rsid w:val="00CB69AF"/>
    <w:rsid w:val="00CB70F5"/>
    <w:rsid w:val="00CB7C43"/>
    <w:rsid w:val="00CB7FC6"/>
    <w:rsid w:val="00CC0F56"/>
    <w:rsid w:val="00CC2878"/>
    <w:rsid w:val="00CC2E69"/>
    <w:rsid w:val="00CC3E2A"/>
    <w:rsid w:val="00CC4669"/>
    <w:rsid w:val="00CC5DD0"/>
    <w:rsid w:val="00CC623D"/>
    <w:rsid w:val="00CD0F29"/>
    <w:rsid w:val="00CD14AD"/>
    <w:rsid w:val="00CD1EC6"/>
    <w:rsid w:val="00CD2F1C"/>
    <w:rsid w:val="00CD45BA"/>
    <w:rsid w:val="00CD4A85"/>
    <w:rsid w:val="00CD52DB"/>
    <w:rsid w:val="00CE059F"/>
    <w:rsid w:val="00CE0986"/>
    <w:rsid w:val="00CE2509"/>
    <w:rsid w:val="00CE3173"/>
    <w:rsid w:val="00CE4A47"/>
    <w:rsid w:val="00CE4E18"/>
    <w:rsid w:val="00CE5C98"/>
    <w:rsid w:val="00CE710D"/>
    <w:rsid w:val="00CE7D63"/>
    <w:rsid w:val="00CF2718"/>
    <w:rsid w:val="00CF39BA"/>
    <w:rsid w:val="00CF3ABC"/>
    <w:rsid w:val="00CF4705"/>
    <w:rsid w:val="00CF51E3"/>
    <w:rsid w:val="00CF535B"/>
    <w:rsid w:val="00CF65E5"/>
    <w:rsid w:val="00D01183"/>
    <w:rsid w:val="00D02FDA"/>
    <w:rsid w:val="00D0374A"/>
    <w:rsid w:val="00D0473F"/>
    <w:rsid w:val="00D04A4B"/>
    <w:rsid w:val="00D05017"/>
    <w:rsid w:val="00D05A43"/>
    <w:rsid w:val="00D05D1C"/>
    <w:rsid w:val="00D068B2"/>
    <w:rsid w:val="00D070D7"/>
    <w:rsid w:val="00D0714C"/>
    <w:rsid w:val="00D10812"/>
    <w:rsid w:val="00D1183D"/>
    <w:rsid w:val="00D11D4F"/>
    <w:rsid w:val="00D124D4"/>
    <w:rsid w:val="00D1331A"/>
    <w:rsid w:val="00D1424F"/>
    <w:rsid w:val="00D1585D"/>
    <w:rsid w:val="00D15A93"/>
    <w:rsid w:val="00D15DC3"/>
    <w:rsid w:val="00D15FD0"/>
    <w:rsid w:val="00D16790"/>
    <w:rsid w:val="00D16A77"/>
    <w:rsid w:val="00D16E03"/>
    <w:rsid w:val="00D17ED7"/>
    <w:rsid w:val="00D205CC"/>
    <w:rsid w:val="00D21A32"/>
    <w:rsid w:val="00D230A0"/>
    <w:rsid w:val="00D235D0"/>
    <w:rsid w:val="00D23B61"/>
    <w:rsid w:val="00D2566E"/>
    <w:rsid w:val="00D25A6F"/>
    <w:rsid w:val="00D2632A"/>
    <w:rsid w:val="00D26542"/>
    <w:rsid w:val="00D2682D"/>
    <w:rsid w:val="00D27C4D"/>
    <w:rsid w:val="00D30495"/>
    <w:rsid w:val="00D30576"/>
    <w:rsid w:val="00D31510"/>
    <w:rsid w:val="00D327C2"/>
    <w:rsid w:val="00D329FF"/>
    <w:rsid w:val="00D339E8"/>
    <w:rsid w:val="00D3424D"/>
    <w:rsid w:val="00D34B13"/>
    <w:rsid w:val="00D34C07"/>
    <w:rsid w:val="00D35F2D"/>
    <w:rsid w:val="00D41415"/>
    <w:rsid w:val="00D4183C"/>
    <w:rsid w:val="00D42FDA"/>
    <w:rsid w:val="00D444A5"/>
    <w:rsid w:val="00D448BD"/>
    <w:rsid w:val="00D457D3"/>
    <w:rsid w:val="00D45828"/>
    <w:rsid w:val="00D462BF"/>
    <w:rsid w:val="00D5017B"/>
    <w:rsid w:val="00D50A26"/>
    <w:rsid w:val="00D50C89"/>
    <w:rsid w:val="00D50F77"/>
    <w:rsid w:val="00D5119D"/>
    <w:rsid w:val="00D51384"/>
    <w:rsid w:val="00D514F2"/>
    <w:rsid w:val="00D52310"/>
    <w:rsid w:val="00D52A36"/>
    <w:rsid w:val="00D5310D"/>
    <w:rsid w:val="00D531FA"/>
    <w:rsid w:val="00D54101"/>
    <w:rsid w:val="00D54DF6"/>
    <w:rsid w:val="00D550ED"/>
    <w:rsid w:val="00D55330"/>
    <w:rsid w:val="00D56538"/>
    <w:rsid w:val="00D56A6D"/>
    <w:rsid w:val="00D5702C"/>
    <w:rsid w:val="00D5723C"/>
    <w:rsid w:val="00D57318"/>
    <w:rsid w:val="00D57C26"/>
    <w:rsid w:val="00D602C9"/>
    <w:rsid w:val="00D60FCF"/>
    <w:rsid w:val="00D61667"/>
    <w:rsid w:val="00D61D8F"/>
    <w:rsid w:val="00D62759"/>
    <w:rsid w:val="00D635E4"/>
    <w:rsid w:val="00D646FF"/>
    <w:rsid w:val="00D64E67"/>
    <w:rsid w:val="00D67114"/>
    <w:rsid w:val="00D676A6"/>
    <w:rsid w:val="00D67F25"/>
    <w:rsid w:val="00D67F92"/>
    <w:rsid w:val="00D70051"/>
    <w:rsid w:val="00D721DC"/>
    <w:rsid w:val="00D738D3"/>
    <w:rsid w:val="00D759DB"/>
    <w:rsid w:val="00D75C7C"/>
    <w:rsid w:val="00D76D1B"/>
    <w:rsid w:val="00D7768F"/>
    <w:rsid w:val="00D7797E"/>
    <w:rsid w:val="00D77D8B"/>
    <w:rsid w:val="00D811CA"/>
    <w:rsid w:val="00D81476"/>
    <w:rsid w:val="00D81E80"/>
    <w:rsid w:val="00D81E8D"/>
    <w:rsid w:val="00D83F9E"/>
    <w:rsid w:val="00D84AC6"/>
    <w:rsid w:val="00D85503"/>
    <w:rsid w:val="00D86240"/>
    <w:rsid w:val="00D86C15"/>
    <w:rsid w:val="00D87752"/>
    <w:rsid w:val="00D9121C"/>
    <w:rsid w:val="00D920F2"/>
    <w:rsid w:val="00D938D8"/>
    <w:rsid w:val="00D93968"/>
    <w:rsid w:val="00D93E3C"/>
    <w:rsid w:val="00D95893"/>
    <w:rsid w:val="00D95AEC"/>
    <w:rsid w:val="00D96A68"/>
    <w:rsid w:val="00D96BE8"/>
    <w:rsid w:val="00D96F91"/>
    <w:rsid w:val="00D97CCA"/>
    <w:rsid w:val="00D97E9C"/>
    <w:rsid w:val="00DA0240"/>
    <w:rsid w:val="00DA09FA"/>
    <w:rsid w:val="00DA3A78"/>
    <w:rsid w:val="00DA3D36"/>
    <w:rsid w:val="00DA416C"/>
    <w:rsid w:val="00DA435B"/>
    <w:rsid w:val="00DA51AF"/>
    <w:rsid w:val="00DA550E"/>
    <w:rsid w:val="00DA575F"/>
    <w:rsid w:val="00DA72AF"/>
    <w:rsid w:val="00DA7E7B"/>
    <w:rsid w:val="00DB091D"/>
    <w:rsid w:val="00DB0E90"/>
    <w:rsid w:val="00DB5240"/>
    <w:rsid w:val="00DB56CE"/>
    <w:rsid w:val="00DB5E59"/>
    <w:rsid w:val="00DB6AA6"/>
    <w:rsid w:val="00DB72ED"/>
    <w:rsid w:val="00DB75B5"/>
    <w:rsid w:val="00DC079A"/>
    <w:rsid w:val="00DC085F"/>
    <w:rsid w:val="00DC1151"/>
    <w:rsid w:val="00DC1177"/>
    <w:rsid w:val="00DC147F"/>
    <w:rsid w:val="00DC243E"/>
    <w:rsid w:val="00DC30B0"/>
    <w:rsid w:val="00DC5C07"/>
    <w:rsid w:val="00DC62D6"/>
    <w:rsid w:val="00DC7F48"/>
    <w:rsid w:val="00DD0E64"/>
    <w:rsid w:val="00DD0E87"/>
    <w:rsid w:val="00DD1E94"/>
    <w:rsid w:val="00DD2152"/>
    <w:rsid w:val="00DD2D8F"/>
    <w:rsid w:val="00DD5EFC"/>
    <w:rsid w:val="00DD6B72"/>
    <w:rsid w:val="00DD75DF"/>
    <w:rsid w:val="00DD7EF6"/>
    <w:rsid w:val="00DE12C7"/>
    <w:rsid w:val="00DE1582"/>
    <w:rsid w:val="00DE17C2"/>
    <w:rsid w:val="00DE1F28"/>
    <w:rsid w:val="00DE2151"/>
    <w:rsid w:val="00DE23B5"/>
    <w:rsid w:val="00DE4DB4"/>
    <w:rsid w:val="00DE5C58"/>
    <w:rsid w:val="00DE5FA9"/>
    <w:rsid w:val="00DE5FF1"/>
    <w:rsid w:val="00DE7887"/>
    <w:rsid w:val="00DF06B6"/>
    <w:rsid w:val="00DF1F72"/>
    <w:rsid w:val="00DF2087"/>
    <w:rsid w:val="00DF24DF"/>
    <w:rsid w:val="00DF2FB8"/>
    <w:rsid w:val="00DF5708"/>
    <w:rsid w:val="00DF73BB"/>
    <w:rsid w:val="00DF7619"/>
    <w:rsid w:val="00E00D75"/>
    <w:rsid w:val="00E01318"/>
    <w:rsid w:val="00E015ED"/>
    <w:rsid w:val="00E01CB0"/>
    <w:rsid w:val="00E02D21"/>
    <w:rsid w:val="00E03CC2"/>
    <w:rsid w:val="00E04E98"/>
    <w:rsid w:val="00E06A5A"/>
    <w:rsid w:val="00E06AF7"/>
    <w:rsid w:val="00E076B3"/>
    <w:rsid w:val="00E07A85"/>
    <w:rsid w:val="00E119AD"/>
    <w:rsid w:val="00E11A1B"/>
    <w:rsid w:val="00E126D1"/>
    <w:rsid w:val="00E134D8"/>
    <w:rsid w:val="00E1389B"/>
    <w:rsid w:val="00E140A8"/>
    <w:rsid w:val="00E140C1"/>
    <w:rsid w:val="00E1446E"/>
    <w:rsid w:val="00E14F67"/>
    <w:rsid w:val="00E14FFA"/>
    <w:rsid w:val="00E15B5C"/>
    <w:rsid w:val="00E21344"/>
    <w:rsid w:val="00E21B4E"/>
    <w:rsid w:val="00E23FA8"/>
    <w:rsid w:val="00E24B8E"/>
    <w:rsid w:val="00E25190"/>
    <w:rsid w:val="00E253E1"/>
    <w:rsid w:val="00E256EC"/>
    <w:rsid w:val="00E25921"/>
    <w:rsid w:val="00E25ADE"/>
    <w:rsid w:val="00E26193"/>
    <w:rsid w:val="00E26A6A"/>
    <w:rsid w:val="00E279CF"/>
    <w:rsid w:val="00E3051D"/>
    <w:rsid w:val="00E30FA4"/>
    <w:rsid w:val="00E31006"/>
    <w:rsid w:val="00E312A7"/>
    <w:rsid w:val="00E31B69"/>
    <w:rsid w:val="00E32112"/>
    <w:rsid w:val="00E35A6C"/>
    <w:rsid w:val="00E367A4"/>
    <w:rsid w:val="00E369E5"/>
    <w:rsid w:val="00E40484"/>
    <w:rsid w:val="00E41426"/>
    <w:rsid w:val="00E41B5B"/>
    <w:rsid w:val="00E43059"/>
    <w:rsid w:val="00E430AA"/>
    <w:rsid w:val="00E43170"/>
    <w:rsid w:val="00E432BB"/>
    <w:rsid w:val="00E4382F"/>
    <w:rsid w:val="00E44974"/>
    <w:rsid w:val="00E44B84"/>
    <w:rsid w:val="00E4598C"/>
    <w:rsid w:val="00E46859"/>
    <w:rsid w:val="00E5000C"/>
    <w:rsid w:val="00E500C8"/>
    <w:rsid w:val="00E50F69"/>
    <w:rsid w:val="00E51E92"/>
    <w:rsid w:val="00E52F4D"/>
    <w:rsid w:val="00E535D5"/>
    <w:rsid w:val="00E5422D"/>
    <w:rsid w:val="00E54F1B"/>
    <w:rsid w:val="00E54F2A"/>
    <w:rsid w:val="00E55E0E"/>
    <w:rsid w:val="00E560FB"/>
    <w:rsid w:val="00E5731D"/>
    <w:rsid w:val="00E57D5B"/>
    <w:rsid w:val="00E57E90"/>
    <w:rsid w:val="00E601CA"/>
    <w:rsid w:val="00E60623"/>
    <w:rsid w:val="00E62705"/>
    <w:rsid w:val="00E627A6"/>
    <w:rsid w:val="00E62A27"/>
    <w:rsid w:val="00E64B21"/>
    <w:rsid w:val="00E6519C"/>
    <w:rsid w:val="00E657CC"/>
    <w:rsid w:val="00E65DA4"/>
    <w:rsid w:val="00E674A1"/>
    <w:rsid w:val="00E7122D"/>
    <w:rsid w:val="00E723B6"/>
    <w:rsid w:val="00E72D86"/>
    <w:rsid w:val="00E73112"/>
    <w:rsid w:val="00E73EFA"/>
    <w:rsid w:val="00E75062"/>
    <w:rsid w:val="00E75B8E"/>
    <w:rsid w:val="00E76103"/>
    <w:rsid w:val="00E777B1"/>
    <w:rsid w:val="00E8038B"/>
    <w:rsid w:val="00E80492"/>
    <w:rsid w:val="00E810FF"/>
    <w:rsid w:val="00E81C3C"/>
    <w:rsid w:val="00E822EB"/>
    <w:rsid w:val="00E82AB4"/>
    <w:rsid w:val="00E836F6"/>
    <w:rsid w:val="00E83A90"/>
    <w:rsid w:val="00E846D4"/>
    <w:rsid w:val="00E84D65"/>
    <w:rsid w:val="00E863B1"/>
    <w:rsid w:val="00E86524"/>
    <w:rsid w:val="00E86E69"/>
    <w:rsid w:val="00E9090C"/>
    <w:rsid w:val="00E91A0A"/>
    <w:rsid w:val="00E933A7"/>
    <w:rsid w:val="00E949D4"/>
    <w:rsid w:val="00E9566B"/>
    <w:rsid w:val="00E956AB"/>
    <w:rsid w:val="00E95A13"/>
    <w:rsid w:val="00E96807"/>
    <w:rsid w:val="00E97AEA"/>
    <w:rsid w:val="00EA0728"/>
    <w:rsid w:val="00EA1B97"/>
    <w:rsid w:val="00EA2DC2"/>
    <w:rsid w:val="00EA4BFC"/>
    <w:rsid w:val="00EA500C"/>
    <w:rsid w:val="00EA57FA"/>
    <w:rsid w:val="00EA61E0"/>
    <w:rsid w:val="00EA7102"/>
    <w:rsid w:val="00EA79B6"/>
    <w:rsid w:val="00EB2E80"/>
    <w:rsid w:val="00EB31D3"/>
    <w:rsid w:val="00EB3429"/>
    <w:rsid w:val="00EB40D4"/>
    <w:rsid w:val="00EB4696"/>
    <w:rsid w:val="00EB4ED8"/>
    <w:rsid w:val="00EB6547"/>
    <w:rsid w:val="00EC19F9"/>
    <w:rsid w:val="00EC2D05"/>
    <w:rsid w:val="00EC2E59"/>
    <w:rsid w:val="00EC34D7"/>
    <w:rsid w:val="00EC3C71"/>
    <w:rsid w:val="00EC5339"/>
    <w:rsid w:val="00EC5F3B"/>
    <w:rsid w:val="00EC621B"/>
    <w:rsid w:val="00ED026F"/>
    <w:rsid w:val="00ED06BD"/>
    <w:rsid w:val="00ED071D"/>
    <w:rsid w:val="00ED10A9"/>
    <w:rsid w:val="00ED1EE2"/>
    <w:rsid w:val="00ED2EC8"/>
    <w:rsid w:val="00ED3884"/>
    <w:rsid w:val="00ED38B3"/>
    <w:rsid w:val="00ED3EA7"/>
    <w:rsid w:val="00ED41A4"/>
    <w:rsid w:val="00ED45F3"/>
    <w:rsid w:val="00ED61C2"/>
    <w:rsid w:val="00ED76FD"/>
    <w:rsid w:val="00ED7F1D"/>
    <w:rsid w:val="00EE2267"/>
    <w:rsid w:val="00EE3BEF"/>
    <w:rsid w:val="00EE3D45"/>
    <w:rsid w:val="00EE43C2"/>
    <w:rsid w:val="00EE5599"/>
    <w:rsid w:val="00EE5A6D"/>
    <w:rsid w:val="00EF227F"/>
    <w:rsid w:val="00EF2D2F"/>
    <w:rsid w:val="00EF3054"/>
    <w:rsid w:val="00EF3730"/>
    <w:rsid w:val="00EF3A44"/>
    <w:rsid w:val="00EF3C60"/>
    <w:rsid w:val="00EF4854"/>
    <w:rsid w:val="00EF4F55"/>
    <w:rsid w:val="00EF6A16"/>
    <w:rsid w:val="00F00427"/>
    <w:rsid w:val="00F01C1C"/>
    <w:rsid w:val="00F0212C"/>
    <w:rsid w:val="00F0359E"/>
    <w:rsid w:val="00F03991"/>
    <w:rsid w:val="00F03A79"/>
    <w:rsid w:val="00F03B5E"/>
    <w:rsid w:val="00F050BD"/>
    <w:rsid w:val="00F06AA3"/>
    <w:rsid w:val="00F0706C"/>
    <w:rsid w:val="00F07807"/>
    <w:rsid w:val="00F106DB"/>
    <w:rsid w:val="00F10903"/>
    <w:rsid w:val="00F13444"/>
    <w:rsid w:val="00F13825"/>
    <w:rsid w:val="00F13937"/>
    <w:rsid w:val="00F1444B"/>
    <w:rsid w:val="00F1478B"/>
    <w:rsid w:val="00F1485F"/>
    <w:rsid w:val="00F15FB4"/>
    <w:rsid w:val="00F17090"/>
    <w:rsid w:val="00F1736F"/>
    <w:rsid w:val="00F205BF"/>
    <w:rsid w:val="00F20D4E"/>
    <w:rsid w:val="00F21B4E"/>
    <w:rsid w:val="00F22D4E"/>
    <w:rsid w:val="00F24197"/>
    <w:rsid w:val="00F244AF"/>
    <w:rsid w:val="00F26277"/>
    <w:rsid w:val="00F2679F"/>
    <w:rsid w:val="00F271CD"/>
    <w:rsid w:val="00F27415"/>
    <w:rsid w:val="00F32059"/>
    <w:rsid w:val="00F33700"/>
    <w:rsid w:val="00F3460E"/>
    <w:rsid w:val="00F34DB0"/>
    <w:rsid w:val="00F3785A"/>
    <w:rsid w:val="00F379FC"/>
    <w:rsid w:val="00F40977"/>
    <w:rsid w:val="00F42E00"/>
    <w:rsid w:val="00F44178"/>
    <w:rsid w:val="00F45D76"/>
    <w:rsid w:val="00F46291"/>
    <w:rsid w:val="00F47188"/>
    <w:rsid w:val="00F47634"/>
    <w:rsid w:val="00F47A8C"/>
    <w:rsid w:val="00F50983"/>
    <w:rsid w:val="00F50B6F"/>
    <w:rsid w:val="00F50F15"/>
    <w:rsid w:val="00F51BCE"/>
    <w:rsid w:val="00F524EE"/>
    <w:rsid w:val="00F53405"/>
    <w:rsid w:val="00F539BF"/>
    <w:rsid w:val="00F53DF3"/>
    <w:rsid w:val="00F54295"/>
    <w:rsid w:val="00F54B79"/>
    <w:rsid w:val="00F54E68"/>
    <w:rsid w:val="00F569DE"/>
    <w:rsid w:val="00F57EC0"/>
    <w:rsid w:val="00F60F4F"/>
    <w:rsid w:val="00F61D56"/>
    <w:rsid w:val="00F6203D"/>
    <w:rsid w:val="00F633E5"/>
    <w:rsid w:val="00F643D9"/>
    <w:rsid w:val="00F65F3E"/>
    <w:rsid w:val="00F661C1"/>
    <w:rsid w:val="00F676C2"/>
    <w:rsid w:val="00F70DB5"/>
    <w:rsid w:val="00F7147D"/>
    <w:rsid w:val="00F71AD7"/>
    <w:rsid w:val="00F72A79"/>
    <w:rsid w:val="00F7428F"/>
    <w:rsid w:val="00F74F07"/>
    <w:rsid w:val="00F756A7"/>
    <w:rsid w:val="00F76C0B"/>
    <w:rsid w:val="00F76CC5"/>
    <w:rsid w:val="00F76E1E"/>
    <w:rsid w:val="00F801AA"/>
    <w:rsid w:val="00F80DF7"/>
    <w:rsid w:val="00F81657"/>
    <w:rsid w:val="00F81B7F"/>
    <w:rsid w:val="00F82340"/>
    <w:rsid w:val="00F82802"/>
    <w:rsid w:val="00F82D97"/>
    <w:rsid w:val="00F8337C"/>
    <w:rsid w:val="00F83FE7"/>
    <w:rsid w:val="00F84147"/>
    <w:rsid w:val="00F8419F"/>
    <w:rsid w:val="00F85B29"/>
    <w:rsid w:val="00F87760"/>
    <w:rsid w:val="00F9019A"/>
    <w:rsid w:val="00F91F16"/>
    <w:rsid w:val="00F91F7F"/>
    <w:rsid w:val="00F91FC3"/>
    <w:rsid w:val="00F9233B"/>
    <w:rsid w:val="00F92C46"/>
    <w:rsid w:val="00F93EAB"/>
    <w:rsid w:val="00F944A9"/>
    <w:rsid w:val="00F94ADE"/>
    <w:rsid w:val="00F964FD"/>
    <w:rsid w:val="00F9667C"/>
    <w:rsid w:val="00F96908"/>
    <w:rsid w:val="00FA041F"/>
    <w:rsid w:val="00FA082F"/>
    <w:rsid w:val="00FA1425"/>
    <w:rsid w:val="00FA1E04"/>
    <w:rsid w:val="00FA3330"/>
    <w:rsid w:val="00FA52E1"/>
    <w:rsid w:val="00FA5C5E"/>
    <w:rsid w:val="00FA6AAF"/>
    <w:rsid w:val="00FA7436"/>
    <w:rsid w:val="00FB018E"/>
    <w:rsid w:val="00FB0688"/>
    <w:rsid w:val="00FB081E"/>
    <w:rsid w:val="00FB260C"/>
    <w:rsid w:val="00FB2959"/>
    <w:rsid w:val="00FB30C2"/>
    <w:rsid w:val="00FB3148"/>
    <w:rsid w:val="00FB3C54"/>
    <w:rsid w:val="00FB4624"/>
    <w:rsid w:val="00FB7328"/>
    <w:rsid w:val="00FB7CF6"/>
    <w:rsid w:val="00FC03DA"/>
    <w:rsid w:val="00FC38B6"/>
    <w:rsid w:val="00FC39D6"/>
    <w:rsid w:val="00FC3AF8"/>
    <w:rsid w:val="00FC3EC1"/>
    <w:rsid w:val="00FC43DE"/>
    <w:rsid w:val="00FC4D37"/>
    <w:rsid w:val="00FC5B52"/>
    <w:rsid w:val="00FC62AC"/>
    <w:rsid w:val="00FC6A81"/>
    <w:rsid w:val="00FD0045"/>
    <w:rsid w:val="00FD020C"/>
    <w:rsid w:val="00FD0C59"/>
    <w:rsid w:val="00FD1092"/>
    <w:rsid w:val="00FD2875"/>
    <w:rsid w:val="00FD2E74"/>
    <w:rsid w:val="00FD3272"/>
    <w:rsid w:val="00FD4C3B"/>
    <w:rsid w:val="00FD6AC0"/>
    <w:rsid w:val="00FD6B01"/>
    <w:rsid w:val="00FD6D80"/>
    <w:rsid w:val="00FD767D"/>
    <w:rsid w:val="00FE033F"/>
    <w:rsid w:val="00FE0670"/>
    <w:rsid w:val="00FE2443"/>
    <w:rsid w:val="00FE296B"/>
    <w:rsid w:val="00FE3099"/>
    <w:rsid w:val="00FE30EF"/>
    <w:rsid w:val="00FE4A3E"/>
    <w:rsid w:val="00FE61A9"/>
    <w:rsid w:val="00FE6A5C"/>
    <w:rsid w:val="00FF0445"/>
    <w:rsid w:val="00FF158D"/>
    <w:rsid w:val="00FF3237"/>
    <w:rsid w:val="00FF343C"/>
    <w:rsid w:val="00FF3C4C"/>
    <w:rsid w:val="00FF4A7B"/>
    <w:rsid w:val="00FF4C67"/>
    <w:rsid w:val="00FF50D8"/>
    <w:rsid w:val="00FF54B1"/>
    <w:rsid w:val="00FF5B69"/>
    <w:rsid w:val="00FF6226"/>
    <w:rsid w:val="00FF649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117D"/>
  <w15:docId w15:val="{0D5300A0-467F-4ED4-93A6-F391D0CE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B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D1DA0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84BB0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/>
      <w:lang w:val="hr-HR"/>
    </w:rPr>
  </w:style>
  <w:style w:type="paragraph" w:styleId="BodyText">
    <w:name w:val="Body Text"/>
    <w:basedOn w:val="Normal"/>
    <w:link w:val="BodyTextChar"/>
    <w:qFormat/>
    <w:rsid w:val="00084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BodyTextChar">
    <w:name w:val="Body Text Char"/>
    <w:link w:val="BodyText"/>
    <w:rsid w:val="00084BB0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084BB0"/>
    <w:pPr>
      <w:suppressAutoHyphens/>
      <w:spacing w:after="160" w:line="254" w:lineRule="auto"/>
    </w:pPr>
    <w:rPr>
      <w:sz w:val="20"/>
      <w:szCs w:val="20"/>
      <w:lang w:val="bs-Latn-BA" w:eastAsia="ar-SA"/>
    </w:rPr>
  </w:style>
  <w:style w:type="character" w:customStyle="1" w:styleId="CommentTextChar">
    <w:name w:val="Comment Text Char"/>
    <w:link w:val="CommentText"/>
    <w:uiPriority w:val="99"/>
    <w:rsid w:val="00084BB0"/>
    <w:rPr>
      <w:rFonts w:ascii="Calibri" w:eastAsia="Calibri" w:hAnsi="Calibri" w:cs="Times New Roman"/>
      <w:sz w:val="20"/>
      <w:szCs w:val="20"/>
      <w:lang w:val="bs-Latn-BA" w:eastAsia="ar-SA"/>
    </w:rPr>
  </w:style>
  <w:style w:type="character" w:styleId="CommentReference">
    <w:name w:val="annotation reference"/>
    <w:uiPriority w:val="99"/>
    <w:semiHidden/>
    <w:unhideWhenUsed/>
    <w:rsid w:val="00084BB0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08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BB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BB0"/>
    <w:pPr>
      <w:suppressAutoHyphens w:val="0"/>
      <w:spacing w:after="200" w:line="240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84BB0"/>
    <w:rPr>
      <w:rFonts w:ascii="Calibri" w:eastAsia="Calibri" w:hAnsi="Calibri" w:cs="Times New Roman"/>
      <w:b/>
      <w:bCs/>
      <w:sz w:val="20"/>
      <w:szCs w:val="20"/>
      <w:lang w:val="bs-Latn-BA" w:eastAsia="ar-SA"/>
    </w:rPr>
  </w:style>
  <w:style w:type="paragraph" w:styleId="Header">
    <w:name w:val="header"/>
    <w:basedOn w:val="Normal"/>
    <w:link w:val="HeaderChar"/>
    <w:unhideWhenUsed/>
    <w:rsid w:val="00084BB0"/>
    <w:pPr>
      <w:tabs>
        <w:tab w:val="center" w:pos="4703"/>
        <w:tab w:val="right" w:pos="9406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link w:val="Header"/>
    <w:rsid w:val="00084BB0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nhideWhenUsed/>
    <w:rsid w:val="00084BB0"/>
    <w:pPr>
      <w:tabs>
        <w:tab w:val="center" w:pos="4703"/>
        <w:tab w:val="right" w:pos="9406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link w:val="Footer"/>
    <w:rsid w:val="00084BB0"/>
    <w:rPr>
      <w:rFonts w:ascii="Calibri" w:eastAsia="Calibri" w:hAnsi="Calibri" w:cs="Times New Roman"/>
      <w:lang w:val="bs-Latn-BA"/>
    </w:rPr>
  </w:style>
  <w:style w:type="character" w:customStyle="1" w:styleId="FootnoteTextChar">
    <w:name w:val="Footnote Text Char"/>
    <w:link w:val="FootnoteText"/>
    <w:uiPriority w:val="99"/>
    <w:qFormat/>
    <w:rsid w:val="00084BB0"/>
    <w:rPr>
      <w:rFonts w:ascii="Courier CRO" w:hAnsi="Courier CRO"/>
      <w:lang w:eastAsia="hr-HR"/>
    </w:rPr>
  </w:style>
  <w:style w:type="character" w:customStyle="1" w:styleId="Sidrofusnote">
    <w:name w:val="Sidro fusnote"/>
    <w:rsid w:val="00084BB0"/>
    <w:rPr>
      <w:vertAlign w:val="superscript"/>
    </w:rPr>
  </w:style>
  <w:style w:type="character" w:customStyle="1" w:styleId="Znakovifusnota">
    <w:name w:val="Znakovi fusnota"/>
    <w:qFormat/>
    <w:rsid w:val="00084BB0"/>
  </w:style>
  <w:style w:type="paragraph" w:styleId="FootnoteText">
    <w:name w:val="footnote text"/>
    <w:basedOn w:val="Normal"/>
    <w:link w:val="FootnoteTextChar"/>
    <w:uiPriority w:val="99"/>
    <w:rsid w:val="00084BB0"/>
    <w:pPr>
      <w:suppressAutoHyphens/>
      <w:spacing w:before="120" w:after="120" w:line="240" w:lineRule="auto"/>
    </w:pPr>
    <w:rPr>
      <w:rFonts w:ascii="Courier CRO" w:hAnsi="Courier CRO"/>
      <w:lang w:eastAsia="hr-HR"/>
    </w:rPr>
  </w:style>
  <w:style w:type="character" w:customStyle="1" w:styleId="FootnoteTextChar1">
    <w:name w:val="Footnote Text Char1"/>
    <w:uiPriority w:val="99"/>
    <w:semiHidden/>
    <w:rsid w:val="00084BB0"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rsid w:val="0008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08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08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boldcentar">
    <w:name w:val="normalboldcentar"/>
    <w:basedOn w:val="Normal"/>
    <w:rsid w:val="0008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-center">
    <w:name w:val="text-center"/>
    <w:basedOn w:val="Normal"/>
    <w:rsid w:val="00084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032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rsid w:val="00032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10---deo">
    <w:name w:val="wyq010---deo"/>
    <w:basedOn w:val="Normal"/>
    <w:rsid w:val="0034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rored">
    <w:name w:val="normalprored"/>
    <w:basedOn w:val="Normal"/>
    <w:rsid w:val="0034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34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616C4D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165C0C"/>
  </w:style>
  <w:style w:type="paragraph" w:styleId="BodyText2">
    <w:name w:val="Body Text 2"/>
    <w:basedOn w:val="Normal"/>
    <w:link w:val="BodyText2Char"/>
    <w:uiPriority w:val="99"/>
    <w:semiHidden/>
    <w:unhideWhenUsed/>
    <w:rsid w:val="00165C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65C0C"/>
    <w:rPr>
      <w:sz w:val="22"/>
      <w:szCs w:val="22"/>
    </w:rPr>
  </w:style>
  <w:style w:type="paragraph" w:customStyle="1" w:styleId="Normal3">
    <w:name w:val="Normal3"/>
    <w:basedOn w:val="Normal"/>
    <w:rsid w:val="0080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1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0136D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obicantekst">
    <w:name w:val="obicantekst"/>
    <w:basedOn w:val="DefaultParagraphFont"/>
    <w:rsid w:val="00530B73"/>
  </w:style>
  <w:style w:type="character" w:styleId="FootnoteReference">
    <w:name w:val="footnote reference"/>
    <w:basedOn w:val="DefaultParagraphFont"/>
    <w:uiPriority w:val="99"/>
    <w:semiHidden/>
    <w:unhideWhenUsed/>
    <w:rsid w:val="00773864"/>
    <w:rPr>
      <w:vertAlign w:val="superscript"/>
    </w:r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773864"/>
    <w:rPr>
      <w:rFonts w:ascii="Times New Roman" w:eastAsia="Times New Roman" w:hAnsi="Times New Roman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AD1DA0"/>
    <w:rPr>
      <w:rFonts w:ascii="Calibri Light" w:eastAsia="Times New Roman" w:hAnsi="Calibri Light"/>
      <w:b/>
      <w:bCs/>
      <w:kern w:val="1"/>
      <w:sz w:val="32"/>
      <w:szCs w:val="32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AD1DA0"/>
  </w:style>
  <w:style w:type="character" w:styleId="PageNumber">
    <w:name w:val="page number"/>
    <w:basedOn w:val="DefaultParagraphFont"/>
    <w:rsid w:val="00AD1DA0"/>
  </w:style>
  <w:style w:type="paragraph" w:styleId="NoSpacing">
    <w:name w:val="No Spacing"/>
    <w:link w:val="NoSpacingChar"/>
    <w:uiPriority w:val="1"/>
    <w:qFormat/>
    <w:rsid w:val="00AD1DA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D1DA0"/>
    <w:rPr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AD1DA0"/>
  </w:style>
  <w:style w:type="character" w:customStyle="1" w:styleId="WW8Num1z0">
    <w:name w:val="WW8Num1z0"/>
    <w:rsid w:val="00AD1DA0"/>
  </w:style>
  <w:style w:type="character" w:customStyle="1" w:styleId="WW8Num1z1">
    <w:name w:val="WW8Num1z1"/>
    <w:rsid w:val="00AD1DA0"/>
  </w:style>
  <w:style w:type="character" w:customStyle="1" w:styleId="WW8Num1z2">
    <w:name w:val="WW8Num1z2"/>
    <w:rsid w:val="00AD1DA0"/>
  </w:style>
  <w:style w:type="character" w:customStyle="1" w:styleId="WW8Num1z3">
    <w:name w:val="WW8Num1z3"/>
    <w:rsid w:val="00AD1DA0"/>
  </w:style>
  <w:style w:type="character" w:customStyle="1" w:styleId="WW8Num1z4">
    <w:name w:val="WW8Num1z4"/>
    <w:rsid w:val="00AD1DA0"/>
  </w:style>
  <w:style w:type="character" w:customStyle="1" w:styleId="WW8Num1z5">
    <w:name w:val="WW8Num1z5"/>
    <w:rsid w:val="00AD1DA0"/>
  </w:style>
  <w:style w:type="character" w:customStyle="1" w:styleId="WW8Num1z6">
    <w:name w:val="WW8Num1z6"/>
    <w:rsid w:val="00AD1DA0"/>
  </w:style>
  <w:style w:type="character" w:customStyle="1" w:styleId="WW8Num1z7">
    <w:name w:val="WW8Num1z7"/>
    <w:rsid w:val="00AD1DA0"/>
  </w:style>
  <w:style w:type="character" w:customStyle="1" w:styleId="WW8Num1z8">
    <w:name w:val="WW8Num1z8"/>
    <w:rsid w:val="00AD1DA0"/>
  </w:style>
  <w:style w:type="character" w:customStyle="1" w:styleId="WW8Num2z0">
    <w:name w:val="WW8Num2z0"/>
    <w:rsid w:val="00AD1DA0"/>
    <w:rPr>
      <w:rFonts w:hint="default"/>
      <w:b/>
      <w:lang w:val="sr-Cyrl-BA"/>
    </w:rPr>
  </w:style>
  <w:style w:type="character" w:customStyle="1" w:styleId="WW8Num2z1">
    <w:name w:val="WW8Num2z1"/>
    <w:rsid w:val="00AD1DA0"/>
    <w:rPr>
      <w:rFonts w:hint="default"/>
    </w:rPr>
  </w:style>
  <w:style w:type="character" w:customStyle="1" w:styleId="WW8Num3z0">
    <w:name w:val="WW8Num3z0"/>
    <w:rsid w:val="00AD1DA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D1DA0"/>
    <w:rPr>
      <w:rFonts w:ascii="Courier New" w:hAnsi="Courier New" w:cs="Courier New" w:hint="default"/>
    </w:rPr>
  </w:style>
  <w:style w:type="character" w:customStyle="1" w:styleId="WW8Num3z2">
    <w:name w:val="WW8Num3z2"/>
    <w:rsid w:val="00AD1DA0"/>
    <w:rPr>
      <w:rFonts w:ascii="Wingdings" w:hAnsi="Wingdings" w:cs="Wingdings" w:hint="default"/>
    </w:rPr>
  </w:style>
  <w:style w:type="character" w:customStyle="1" w:styleId="WW8Num3z3">
    <w:name w:val="WW8Num3z3"/>
    <w:rsid w:val="00AD1DA0"/>
    <w:rPr>
      <w:rFonts w:ascii="Symbol" w:hAnsi="Symbol" w:cs="Symbol" w:hint="default"/>
    </w:rPr>
  </w:style>
  <w:style w:type="character" w:customStyle="1" w:styleId="WW8Num4z0">
    <w:name w:val="WW8Num4z0"/>
    <w:rsid w:val="00AD1DA0"/>
    <w:rPr>
      <w:rFonts w:ascii="Times New Roman" w:eastAsia="Times New Roman" w:hAnsi="Times New Roman" w:cs="Times New Roman" w:hint="default"/>
      <w:lang w:val="sr-Cyrl-BA"/>
    </w:rPr>
  </w:style>
  <w:style w:type="character" w:customStyle="1" w:styleId="WW8Num4z1">
    <w:name w:val="WW8Num4z1"/>
    <w:rsid w:val="00AD1DA0"/>
    <w:rPr>
      <w:rFonts w:ascii="Courier New" w:hAnsi="Courier New" w:cs="Courier New" w:hint="default"/>
    </w:rPr>
  </w:style>
  <w:style w:type="character" w:customStyle="1" w:styleId="WW8Num4z2">
    <w:name w:val="WW8Num4z2"/>
    <w:rsid w:val="00AD1DA0"/>
    <w:rPr>
      <w:rFonts w:ascii="Wingdings" w:hAnsi="Wingdings" w:cs="Wingdings" w:hint="default"/>
    </w:rPr>
  </w:style>
  <w:style w:type="character" w:customStyle="1" w:styleId="WW8Num4z3">
    <w:name w:val="WW8Num4z3"/>
    <w:rsid w:val="00AD1DA0"/>
    <w:rPr>
      <w:rFonts w:ascii="Symbol" w:hAnsi="Symbol" w:cs="Symbol" w:hint="default"/>
    </w:rPr>
  </w:style>
  <w:style w:type="character" w:customStyle="1" w:styleId="WW8Num5z0">
    <w:name w:val="WW8Num5z0"/>
    <w:rsid w:val="00AD1DA0"/>
    <w:rPr>
      <w:rFonts w:hint="default"/>
    </w:rPr>
  </w:style>
  <w:style w:type="character" w:customStyle="1" w:styleId="WW8Num5z1">
    <w:name w:val="WW8Num5z1"/>
    <w:rsid w:val="00AD1DA0"/>
  </w:style>
  <w:style w:type="character" w:customStyle="1" w:styleId="WW8Num5z2">
    <w:name w:val="WW8Num5z2"/>
    <w:rsid w:val="00AD1DA0"/>
  </w:style>
  <w:style w:type="character" w:customStyle="1" w:styleId="WW8Num5z3">
    <w:name w:val="WW8Num5z3"/>
    <w:rsid w:val="00AD1DA0"/>
  </w:style>
  <w:style w:type="character" w:customStyle="1" w:styleId="WW8Num5z4">
    <w:name w:val="WW8Num5z4"/>
    <w:rsid w:val="00AD1DA0"/>
  </w:style>
  <w:style w:type="character" w:customStyle="1" w:styleId="WW8Num5z5">
    <w:name w:val="WW8Num5z5"/>
    <w:rsid w:val="00AD1DA0"/>
  </w:style>
  <w:style w:type="character" w:customStyle="1" w:styleId="WW8Num5z6">
    <w:name w:val="WW8Num5z6"/>
    <w:rsid w:val="00AD1DA0"/>
  </w:style>
  <w:style w:type="character" w:customStyle="1" w:styleId="WW8Num5z7">
    <w:name w:val="WW8Num5z7"/>
    <w:rsid w:val="00AD1DA0"/>
  </w:style>
  <w:style w:type="character" w:customStyle="1" w:styleId="WW8Num5z8">
    <w:name w:val="WW8Num5z8"/>
    <w:rsid w:val="00AD1DA0"/>
  </w:style>
  <w:style w:type="character" w:customStyle="1" w:styleId="WW8Num6z0">
    <w:name w:val="WW8Num6z0"/>
    <w:rsid w:val="00AD1DA0"/>
  </w:style>
  <w:style w:type="character" w:customStyle="1" w:styleId="WW8Num6z1">
    <w:name w:val="WW8Num6z1"/>
    <w:rsid w:val="00AD1DA0"/>
  </w:style>
  <w:style w:type="character" w:customStyle="1" w:styleId="WW8Num6z2">
    <w:name w:val="WW8Num6z2"/>
    <w:rsid w:val="00AD1DA0"/>
  </w:style>
  <w:style w:type="character" w:customStyle="1" w:styleId="WW8Num6z3">
    <w:name w:val="WW8Num6z3"/>
    <w:rsid w:val="00AD1DA0"/>
  </w:style>
  <w:style w:type="character" w:customStyle="1" w:styleId="WW8Num6z4">
    <w:name w:val="WW8Num6z4"/>
    <w:rsid w:val="00AD1DA0"/>
  </w:style>
  <w:style w:type="character" w:customStyle="1" w:styleId="WW8Num6z5">
    <w:name w:val="WW8Num6z5"/>
    <w:rsid w:val="00AD1DA0"/>
  </w:style>
  <w:style w:type="character" w:customStyle="1" w:styleId="WW8Num6z6">
    <w:name w:val="WW8Num6z6"/>
    <w:rsid w:val="00AD1DA0"/>
  </w:style>
  <w:style w:type="character" w:customStyle="1" w:styleId="WW8Num6z7">
    <w:name w:val="WW8Num6z7"/>
    <w:rsid w:val="00AD1DA0"/>
  </w:style>
  <w:style w:type="character" w:customStyle="1" w:styleId="WW8Num6z8">
    <w:name w:val="WW8Num6z8"/>
    <w:rsid w:val="00AD1DA0"/>
  </w:style>
  <w:style w:type="character" w:customStyle="1" w:styleId="WW8Num7z0">
    <w:name w:val="WW8Num7z0"/>
    <w:rsid w:val="00AD1DA0"/>
    <w:rPr>
      <w:rFonts w:ascii="Georgia" w:eastAsia="Times New Roman" w:hAnsi="Georgia" w:cs="Times New Roman" w:hint="default"/>
    </w:rPr>
  </w:style>
  <w:style w:type="character" w:customStyle="1" w:styleId="WW8Num7z1">
    <w:name w:val="WW8Num7z1"/>
    <w:rsid w:val="00AD1DA0"/>
    <w:rPr>
      <w:rFonts w:ascii="Courier New" w:hAnsi="Courier New" w:cs="Courier New" w:hint="default"/>
    </w:rPr>
  </w:style>
  <w:style w:type="character" w:customStyle="1" w:styleId="WW8Num7z2">
    <w:name w:val="WW8Num7z2"/>
    <w:rsid w:val="00AD1DA0"/>
    <w:rPr>
      <w:rFonts w:ascii="Wingdings" w:hAnsi="Wingdings" w:cs="Wingdings" w:hint="default"/>
    </w:rPr>
  </w:style>
  <w:style w:type="character" w:customStyle="1" w:styleId="WW8Num7z3">
    <w:name w:val="WW8Num7z3"/>
    <w:rsid w:val="00AD1DA0"/>
    <w:rPr>
      <w:rFonts w:ascii="Symbol" w:hAnsi="Symbol" w:cs="Symbol" w:hint="default"/>
    </w:rPr>
  </w:style>
  <w:style w:type="character" w:customStyle="1" w:styleId="WW8Num8z0">
    <w:name w:val="WW8Num8z0"/>
    <w:rsid w:val="00AD1DA0"/>
    <w:rPr>
      <w:rFonts w:ascii="Georgia" w:eastAsia="Times New Roman" w:hAnsi="Georgia" w:cs="Times New Roman" w:hint="default"/>
    </w:rPr>
  </w:style>
  <w:style w:type="character" w:customStyle="1" w:styleId="WW8Num8z1">
    <w:name w:val="WW8Num8z1"/>
    <w:rsid w:val="00AD1DA0"/>
    <w:rPr>
      <w:rFonts w:ascii="Courier New" w:hAnsi="Courier New" w:cs="Courier New" w:hint="default"/>
    </w:rPr>
  </w:style>
  <w:style w:type="character" w:customStyle="1" w:styleId="WW8Num8z2">
    <w:name w:val="WW8Num8z2"/>
    <w:rsid w:val="00AD1DA0"/>
    <w:rPr>
      <w:rFonts w:ascii="Wingdings" w:hAnsi="Wingdings" w:cs="Wingdings" w:hint="default"/>
    </w:rPr>
  </w:style>
  <w:style w:type="character" w:customStyle="1" w:styleId="WW8Num8z3">
    <w:name w:val="WW8Num8z3"/>
    <w:rsid w:val="00AD1DA0"/>
    <w:rPr>
      <w:rFonts w:ascii="Symbol" w:hAnsi="Symbol" w:cs="Symbol" w:hint="default"/>
    </w:rPr>
  </w:style>
  <w:style w:type="character" w:customStyle="1" w:styleId="WW8Num9z0">
    <w:name w:val="WW8Num9z0"/>
    <w:rsid w:val="00AD1DA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AD1DA0"/>
    <w:rPr>
      <w:rFonts w:ascii="Courier New" w:hAnsi="Courier New" w:cs="Courier New" w:hint="default"/>
    </w:rPr>
  </w:style>
  <w:style w:type="character" w:customStyle="1" w:styleId="WW8Num9z2">
    <w:name w:val="WW8Num9z2"/>
    <w:rsid w:val="00AD1DA0"/>
    <w:rPr>
      <w:rFonts w:ascii="Wingdings" w:hAnsi="Wingdings" w:cs="Wingdings" w:hint="default"/>
    </w:rPr>
  </w:style>
  <w:style w:type="character" w:customStyle="1" w:styleId="WW8Num9z3">
    <w:name w:val="WW8Num9z3"/>
    <w:rsid w:val="00AD1DA0"/>
    <w:rPr>
      <w:rFonts w:ascii="Symbol" w:hAnsi="Symbol" w:cs="Symbol" w:hint="default"/>
    </w:rPr>
  </w:style>
  <w:style w:type="character" w:customStyle="1" w:styleId="WW8Num10z0">
    <w:name w:val="WW8Num10z0"/>
    <w:rsid w:val="00AD1DA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D1DA0"/>
    <w:rPr>
      <w:rFonts w:ascii="Courier New" w:hAnsi="Courier New" w:cs="Courier New" w:hint="default"/>
    </w:rPr>
  </w:style>
  <w:style w:type="character" w:customStyle="1" w:styleId="WW8Num10z2">
    <w:name w:val="WW8Num10z2"/>
    <w:rsid w:val="00AD1DA0"/>
    <w:rPr>
      <w:rFonts w:ascii="Wingdings" w:hAnsi="Wingdings" w:cs="Wingdings" w:hint="default"/>
    </w:rPr>
  </w:style>
  <w:style w:type="character" w:customStyle="1" w:styleId="WW8Num10z3">
    <w:name w:val="WW8Num10z3"/>
    <w:rsid w:val="00AD1DA0"/>
    <w:rPr>
      <w:rFonts w:ascii="Symbol" w:hAnsi="Symbol" w:cs="Symbol" w:hint="default"/>
    </w:rPr>
  </w:style>
  <w:style w:type="character" w:customStyle="1" w:styleId="WW8Num11z0">
    <w:name w:val="WW8Num11z0"/>
    <w:rsid w:val="00AD1DA0"/>
    <w:rPr>
      <w:rFonts w:ascii="Symbol" w:hAnsi="Symbol" w:cs="Symbol" w:hint="default"/>
    </w:rPr>
  </w:style>
  <w:style w:type="character" w:customStyle="1" w:styleId="WW8Num11z1">
    <w:name w:val="WW8Num11z1"/>
    <w:rsid w:val="00AD1DA0"/>
    <w:rPr>
      <w:rFonts w:ascii="Courier New" w:hAnsi="Courier New" w:cs="Courier New" w:hint="default"/>
    </w:rPr>
  </w:style>
  <w:style w:type="character" w:customStyle="1" w:styleId="WW8Num11z2">
    <w:name w:val="WW8Num11z2"/>
    <w:rsid w:val="00AD1DA0"/>
    <w:rPr>
      <w:rFonts w:ascii="Wingdings" w:hAnsi="Wingdings" w:cs="Wingdings" w:hint="default"/>
    </w:rPr>
  </w:style>
  <w:style w:type="character" w:customStyle="1" w:styleId="WW8Num12z0">
    <w:name w:val="WW8Num12z0"/>
    <w:rsid w:val="00AD1DA0"/>
    <w:rPr>
      <w:rFonts w:hint="default"/>
    </w:rPr>
  </w:style>
  <w:style w:type="character" w:styleId="Hyperlink">
    <w:name w:val="Hyperlink"/>
    <w:rsid w:val="00AD1DA0"/>
    <w:rPr>
      <w:color w:val="0000FF"/>
      <w:u w:val="single"/>
    </w:rPr>
  </w:style>
  <w:style w:type="character" w:customStyle="1" w:styleId="TitleChar">
    <w:name w:val="Title Char"/>
    <w:rsid w:val="00AD1DA0"/>
    <w:rPr>
      <w:rFonts w:ascii="Times New Roman" w:eastAsia="Times New Roman" w:hAnsi="Times New Roman" w:cs="Times New Roman"/>
      <w:b/>
      <w:sz w:val="24"/>
      <w:szCs w:val="24"/>
      <w:lang w:val="sr-Latn-CS"/>
    </w:rPr>
  </w:style>
  <w:style w:type="character" w:styleId="Strong">
    <w:name w:val="Strong"/>
    <w:qFormat/>
    <w:rsid w:val="00AD1DA0"/>
    <w:rPr>
      <w:b/>
      <w:bCs/>
    </w:rPr>
  </w:style>
  <w:style w:type="paragraph" w:customStyle="1" w:styleId="Heading">
    <w:name w:val="Heading"/>
    <w:basedOn w:val="Normal"/>
    <w:next w:val="BodyText"/>
    <w:rsid w:val="00AD1D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sr-Latn-CS" w:eastAsia="zh-CN"/>
    </w:rPr>
  </w:style>
  <w:style w:type="paragraph" w:styleId="List">
    <w:name w:val="List"/>
    <w:basedOn w:val="BodyText"/>
    <w:rsid w:val="00AD1DA0"/>
    <w:pPr>
      <w:widowControl/>
      <w:suppressAutoHyphens/>
      <w:autoSpaceDE/>
      <w:autoSpaceDN/>
      <w:spacing w:after="140" w:line="288" w:lineRule="auto"/>
    </w:pPr>
    <w:rPr>
      <w:rFonts w:cs="Mangal"/>
      <w:lang w:val="en-US" w:eastAsia="zh-CN"/>
    </w:rPr>
  </w:style>
  <w:style w:type="paragraph" w:styleId="Caption">
    <w:name w:val="caption"/>
    <w:basedOn w:val="Normal"/>
    <w:qFormat/>
    <w:rsid w:val="00AD1D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D1DA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AD1DA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sr-Latn-CS" w:eastAsia="zh-CN"/>
    </w:rPr>
  </w:style>
  <w:style w:type="paragraph" w:customStyle="1" w:styleId="TableContents">
    <w:name w:val="Table Contents"/>
    <w:basedOn w:val="Normal"/>
    <w:rsid w:val="00AD1D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D1DA0"/>
    <w:pPr>
      <w:jc w:val="center"/>
    </w:pPr>
    <w:rPr>
      <w:b/>
      <w:bCs/>
    </w:rPr>
  </w:style>
  <w:style w:type="character" w:customStyle="1" w:styleId="xbe">
    <w:name w:val="xbe"/>
    <w:rsid w:val="00AD1DA0"/>
  </w:style>
  <w:style w:type="table" w:styleId="TableGrid">
    <w:name w:val="Table Grid"/>
    <w:basedOn w:val="TableNormal"/>
    <w:uiPriority w:val="39"/>
    <w:rsid w:val="00AD1D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47DA4"/>
  </w:style>
  <w:style w:type="numbering" w:customStyle="1" w:styleId="NoList12">
    <w:name w:val="No List12"/>
    <w:next w:val="NoList"/>
    <w:uiPriority w:val="99"/>
    <w:semiHidden/>
    <w:unhideWhenUsed/>
    <w:rsid w:val="00647DA4"/>
  </w:style>
  <w:style w:type="table" w:customStyle="1" w:styleId="TableGrid1">
    <w:name w:val="Table Grid1"/>
    <w:basedOn w:val="TableNormal"/>
    <w:next w:val="TableGrid"/>
    <w:uiPriority w:val="39"/>
    <w:rsid w:val="00647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E329-2D6C-4572-9D02-76411FA1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48847</Words>
  <Characters>278428</Characters>
  <Application>Microsoft Office Word</Application>
  <DocSecurity>0</DocSecurity>
  <Lines>2320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Stankovic</dc:creator>
  <cp:lastModifiedBy>Danijela Vasic</cp:lastModifiedBy>
  <cp:revision>2</cp:revision>
  <cp:lastPrinted>2022-12-09T10:27:00Z</cp:lastPrinted>
  <dcterms:created xsi:type="dcterms:W3CDTF">2022-12-12T13:34:00Z</dcterms:created>
  <dcterms:modified xsi:type="dcterms:W3CDTF">2022-12-12T13:34:00Z</dcterms:modified>
</cp:coreProperties>
</file>