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771" w:rsidRPr="00D93E2E" w:rsidRDefault="00321771" w:rsidP="00F43C7C">
      <w:pPr>
        <w:spacing w:after="0" w:line="240" w:lineRule="auto"/>
        <w:jc w:val="both"/>
        <w:rPr>
          <w:rFonts w:ascii="Times New Roman" w:hAnsi="Times New Roman"/>
          <w:b/>
          <w:sz w:val="28"/>
          <w:szCs w:val="28"/>
          <w:lang w:val="sr-Cyrl-BA"/>
        </w:rPr>
      </w:pPr>
      <w:r w:rsidRPr="00D93E2E">
        <w:rPr>
          <w:rFonts w:ascii="Times New Roman" w:hAnsi="Times New Roman"/>
          <w:b/>
          <w:sz w:val="28"/>
          <w:szCs w:val="28"/>
          <w:lang w:val="sr-Cyrl-BA"/>
        </w:rPr>
        <w:t>РЕПУБЛИКА СРПСКА</w:t>
      </w:r>
    </w:p>
    <w:p w:rsidR="00321771" w:rsidRPr="00D93E2E" w:rsidRDefault="00D93E2E" w:rsidP="00F43C7C">
      <w:pPr>
        <w:pStyle w:val="NoSpacing"/>
        <w:rPr>
          <w:rFonts w:ascii="Times New Roman" w:hAnsi="Times New Roman"/>
          <w:b/>
          <w:sz w:val="28"/>
          <w:szCs w:val="28"/>
          <w:lang w:val="sr-Cyrl-BA"/>
        </w:rPr>
      </w:pPr>
      <w:r w:rsidRPr="00D93E2E">
        <w:rPr>
          <w:rFonts w:ascii="Times New Roman" w:hAnsi="Times New Roman"/>
          <w:b/>
          <w:sz w:val="28"/>
          <w:szCs w:val="28"/>
          <w:lang w:val="sr-Cyrl-BA"/>
        </w:rPr>
        <w:t>ВЛАДА</w:t>
      </w:r>
    </w:p>
    <w:p w:rsidR="00F43C7C" w:rsidRPr="00D93E2E" w:rsidRDefault="00173365" w:rsidP="00173365">
      <w:pPr>
        <w:pStyle w:val="NoSpacing"/>
        <w:tabs>
          <w:tab w:val="left" w:pos="7560"/>
        </w:tabs>
        <w:rPr>
          <w:rFonts w:ascii="Times New Roman" w:hAnsi="Times New Roman"/>
          <w:b/>
          <w:sz w:val="28"/>
          <w:szCs w:val="28"/>
          <w:lang w:val="sr-Cyrl-BA"/>
        </w:rPr>
      </w:pPr>
      <w:r w:rsidRPr="00D93E2E">
        <w:rPr>
          <w:rFonts w:ascii="Times New Roman" w:hAnsi="Times New Roman"/>
          <w:sz w:val="28"/>
          <w:szCs w:val="28"/>
          <w:lang w:val="sr-Cyrl-BA"/>
        </w:rPr>
        <w:tab/>
      </w:r>
      <w:r w:rsidRPr="00D93E2E">
        <w:rPr>
          <w:rFonts w:ascii="Times New Roman" w:hAnsi="Times New Roman"/>
          <w:b/>
          <w:sz w:val="28"/>
          <w:szCs w:val="28"/>
          <w:lang w:val="sr-Cyrl-BA"/>
        </w:rPr>
        <w:t>Е</w:t>
      </w:r>
    </w:p>
    <w:p w:rsidR="00173365" w:rsidRPr="00D93E2E" w:rsidRDefault="00173365" w:rsidP="00173365">
      <w:pPr>
        <w:pStyle w:val="NoSpacing"/>
        <w:tabs>
          <w:tab w:val="center" w:pos="7560"/>
        </w:tabs>
        <w:rPr>
          <w:rFonts w:ascii="Times New Roman" w:hAnsi="Times New Roman"/>
          <w:sz w:val="28"/>
          <w:szCs w:val="28"/>
          <w:lang w:val="sr-Cyrl-BA"/>
        </w:rPr>
      </w:pPr>
    </w:p>
    <w:p w:rsidR="00321771" w:rsidRPr="00D93E2E" w:rsidRDefault="00173365" w:rsidP="00173365">
      <w:pPr>
        <w:pStyle w:val="NoSpacing"/>
        <w:tabs>
          <w:tab w:val="left" w:pos="7560"/>
        </w:tabs>
        <w:rPr>
          <w:rFonts w:ascii="Times New Roman" w:hAnsi="Times New Roman"/>
          <w:b/>
          <w:sz w:val="28"/>
          <w:szCs w:val="28"/>
          <w:lang w:val="sr-Cyrl-BA"/>
        </w:rPr>
      </w:pPr>
      <w:r w:rsidRPr="00D93E2E">
        <w:rPr>
          <w:rFonts w:ascii="Times New Roman" w:hAnsi="Times New Roman"/>
          <w:sz w:val="28"/>
          <w:szCs w:val="28"/>
          <w:lang w:val="sr-Cyrl-BA"/>
        </w:rPr>
        <w:tab/>
      </w:r>
      <w:r w:rsidR="00321771" w:rsidRPr="00D93E2E">
        <w:rPr>
          <w:rFonts w:ascii="Times New Roman" w:hAnsi="Times New Roman"/>
          <w:b/>
          <w:sz w:val="28"/>
          <w:szCs w:val="28"/>
          <w:lang w:val="sr-Cyrl-BA"/>
        </w:rPr>
        <w:t>НАЦРТ</w:t>
      </w:r>
    </w:p>
    <w:p w:rsidR="00321771" w:rsidRPr="00D93E2E" w:rsidRDefault="00321771" w:rsidP="00F43C7C">
      <w:pPr>
        <w:pStyle w:val="NoSpacing"/>
        <w:rPr>
          <w:rFonts w:ascii="Times New Roman" w:hAnsi="Times New Roman"/>
          <w:b/>
          <w:sz w:val="28"/>
          <w:szCs w:val="28"/>
          <w:lang w:val="sr-Cyrl-BA"/>
        </w:rPr>
      </w:pPr>
    </w:p>
    <w:p w:rsidR="00321771" w:rsidRPr="00D93E2E" w:rsidRDefault="00321771" w:rsidP="00F43C7C">
      <w:pPr>
        <w:spacing w:after="0" w:line="240" w:lineRule="auto"/>
        <w:rPr>
          <w:rFonts w:ascii="Times New Roman" w:hAnsi="Times New Roman"/>
          <w:sz w:val="28"/>
          <w:szCs w:val="28"/>
          <w:lang w:val="sr-Cyrl-BA" w:eastAsia="x-none"/>
        </w:rPr>
      </w:pPr>
    </w:p>
    <w:p w:rsidR="00321771" w:rsidRPr="00D93E2E" w:rsidRDefault="00321771" w:rsidP="00F43C7C">
      <w:pPr>
        <w:spacing w:after="0" w:line="240" w:lineRule="auto"/>
        <w:rPr>
          <w:rFonts w:ascii="Times New Roman" w:hAnsi="Times New Roman"/>
          <w:sz w:val="28"/>
          <w:szCs w:val="28"/>
          <w:lang w:val="sr-Cyrl-BA" w:eastAsia="x-none"/>
        </w:rPr>
      </w:pPr>
    </w:p>
    <w:p w:rsidR="00321771" w:rsidRPr="00D93E2E" w:rsidRDefault="00321771" w:rsidP="00F43C7C">
      <w:pPr>
        <w:spacing w:after="0" w:line="240" w:lineRule="auto"/>
        <w:rPr>
          <w:rFonts w:ascii="Times New Roman" w:hAnsi="Times New Roman"/>
          <w:sz w:val="28"/>
          <w:szCs w:val="28"/>
          <w:lang w:val="sr-Cyrl-BA" w:eastAsia="x-none"/>
        </w:rPr>
      </w:pPr>
    </w:p>
    <w:p w:rsidR="00F43C7C" w:rsidRPr="00D93E2E" w:rsidRDefault="00F43C7C" w:rsidP="00F43C7C">
      <w:pPr>
        <w:spacing w:after="0" w:line="240" w:lineRule="auto"/>
        <w:rPr>
          <w:rFonts w:ascii="Times New Roman" w:hAnsi="Times New Roman"/>
          <w:sz w:val="28"/>
          <w:szCs w:val="28"/>
          <w:lang w:val="sr-Cyrl-BA" w:eastAsia="x-none"/>
        </w:rPr>
      </w:pPr>
    </w:p>
    <w:p w:rsidR="00F43C7C" w:rsidRPr="00D93E2E" w:rsidRDefault="00F43C7C" w:rsidP="00F43C7C">
      <w:pPr>
        <w:spacing w:after="0" w:line="240" w:lineRule="auto"/>
        <w:rPr>
          <w:rFonts w:ascii="Times New Roman" w:hAnsi="Times New Roman"/>
          <w:sz w:val="28"/>
          <w:szCs w:val="28"/>
          <w:lang w:val="sr-Cyrl-BA" w:eastAsia="x-none"/>
        </w:rPr>
      </w:pPr>
    </w:p>
    <w:p w:rsidR="00F43C7C" w:rsidRPr="00D93E2E" w:rsidRDefault="00F43C7C" w:rsidP="00F43C7C">
      <w:pPr>
        <w:spacing w:after="0" w:line="240" w:lineRule="auto"/>
        <w:rPr>
          <w:rFonts w:ascii="Times New Roman" w:hAnsi="Times New Roman"/>
          <w:sz w:val="28"/>
          <w:szCs w:val="28"/>
          <w:lang w:val="sr-Cyrl-BA" w:eastAsia="x-none"/>
        </w:rPr>
      </w:pPr>
    </w:p>
    <w:p w:rsidR="00F43C7C" w:rsidRPr="00D93E2E" w:rsidRDefault="00F43C7C" w:rsidP="00F43C7C">
      <w:pPr>
        <w:spacing w:after="0" w:line="240" w:lineRule="auto"/>
        <w:rPr>
          <w:rFonts w:ascii="Times New Roman" w:hAnsi="Times New Roman"/>
          <w:sz w:val="28"/>
          <w:szCs w:val="28"/>
          <w:lang w:val="sr-Cyrl-BA" w:eastAsia="x-none"/>
        </w:rPr>
      </w:pPr>
    </w:p>
    <w:p w:rsidR="00F43C7C" w:rsidRPr="00D93E2E" w:rsidRDefault="00F43C7C" w:rsidP="00F43C7C">
      <w:pPr>
        <w:spacing w:after="0" w:line="240" w:lineRule="auto"/>
        <w:rPr>
          <w:rFonts w:ascii="Times New Roman" w:hAnsi="Times New Roman"/>
          <w:sz w:val="28"/>
          <w:szCs w:val="28"/>
          <w:lang w:val="sr-Cyrl-BA" w:eastAsia="x-none"/>
        </w:rPr>
      </w:pPr>
    </w:p>
    <w:p w:rsidR="00F43C7C" w:rsidRPr="00D93E2E" w:rsidRDefault="00F43C7C" w:rsidP="00F43C7C">
      <w:pPr>
        <w:spacing w:after="0" w:line="240" w:lineRule="auto"/>
        <w:rPr>
          <w:rFonts w:ascii="Times New Roman" w:hAnsi="Times New Roman"/>
          <w:sz w:val="28"/>
          <w:szCs w:val="28"/>
          <w:lang w:val="sr-Cyrl-BA" w:eastAsia="x-none"/>
        </w:rPr>
      </w:pPr>
    </w:p>
    <w:p w:rsidR="00F43C7C" w:rsidRPr="00D93E2E" w:rsidRDefault="00F43C7C" w:rsidP="00F43C7C">
      <w:pPr>
        <w:spacing w:after="0" w:line="240" w:lineRule="auto"/>
        <w:rPr>
          <w:rFonts w:ascii="Times New Roman" w:hAnsi="Times New Roman"/>
          <w:sz w:val="28"/>
          <w:szCs w:val="28"/>
          <w:lang w:val="sr-Cyrl-BA" w:eastAsia="x-none"/>
        </w:rPr>
      </w:pPr>
    </w:p>
    <w:p w:rsidR="00321771" w:rsidRPr="00D93E2E" w:rsidRDefault="00321771" w:rsidP="00F43C7C">
      <w:pPr>
        <w:spacing w:after="0" w:line="240" w:lineRule="auto"/>
        <w:rPr>
          <w:rFonts w:ascii="Times New Roman" w:hAnsi="Times New Roman"/>
          <w:sz w:val="28"/>
          <w:szCs w:val="28"/>
          <w:lang w:val="sr-Cyrl-BA" w:eastAsia="x-none"/>
        </w:rPr>
      </w:pPr>
    </w:p>
    <w:p w:rsidR="00321771" w:rsidRPr="00D93E2E" w:rsidRDefault="00321771" w:rsidP="00F43C7C">
      <w:pPr>
        <w:spacing w:after="0" w:line="240" w:lineRule="auto"/>
        <w:jc w:val="center"/>
        <w:rPr>
          <w:rFonts w:ascii="Times New Roman" w:hAnsi="Times New Roman"/>
          <w:b/>
          <w:sz w:val="28"/>
          <w:szCs w:val="28"/>
          <w:lang w:val="sr-Cyrl-BA" w:eastAsia="x-none"/>
        </w:rPr>
      </w:pPr>
    </w:p>
    <w:p w:rsidR="00F43C7C" w:rsidRPr="00D93E2E" w:rsidRDefault="00321771" w:rsidP="00F43C7C">
      <w:pPr>
        <w:spacing w:after="0" w:line="240" w:lineRule="auto"/>
        <w:jc w:val="center"/>
        <w:rPr>
          <w:rFonts w:ascii="Times New Roman" w:hAnsi="Times New Roman"/>
          <w:b/>
          <w:sz w:val="28"/>
          <w:szCs w:val="28"/>
          <w:lang w:val="sr-Cyrl-BA" w:eastAsia="x-none"/>
        </w:rPr>
      </w:pPr>
      <w:r w:rsidRPr="00D93E2E">
        <w:rPr>
          <w:rFonts w:ascii="Times New Roman" w:hAnsi="Times New Roman"/>
          <w:b/>
          <w:sz w:val="28"/>
          <w:szCs w:val="28"/>
          <w:lang w:val="sr-Cyrl-BA" w:eastAsia="x-none"/>
        </w:rPr>
        <w:t>ЗАКОН</w:t>
      </w:r>
      <w:r w:rsidR="00F43C7C" w:rsidRPr="00D93E2E">
        <w:rPr>
          <w:rFonts w:ascii="Times New Roman" w:hAnsi="Times New Roman"/>
          <w:b/>
          <w:sz w:val="28"/>
          <w:szCs w:val="28"/>
          <w:lang w:val="sr-Cyrl-BA" w:eastAsia="x-none"/>
        </w:rPr>
        <w:t xml:space="preserve"> </w:t>
      </w:r>
    </w:p>
    <w:p w:rsidR="00321771" w:rsidRPr="00D93E2E" w:rsidRDefault="00321771" w:rsidP="00F43C7C">
      <w:pPr>
        <w:spacing w:after="0" w:line="240" w:lineRule="auto"/>
        <w:jc w:val="center"/>
        <w:rPr>
          <w:rFonts w:ascii="Times New Roman" w:hAnsi="Times New Roman"/>
          <w:b/>
          <w:sz w:val="28"/>
          <w:szCs w:val="28"/>
          <w:lang w:val="sr-Cyrl-BA" w:eastAsia="x-none"/>
        </w:rPr>
      </w:pPr>
      <w:r w:rsidRPr="00D93E2E">
        <w:rPr>
          <w:rFonts w:ascii="Times New Roman" w:hAnsi="Times New Roman"/>
          <w:b/>
          <w:sz w:val="28"/>
          <w:szCs w:val="28"/>
          <w:lang w:val="sr-Cyrl-BA" w:eastAsia="x-none"/>
        </w:rPr>
        <w:t>О ЗАШТИТИ ЖРТАВА РАТНЕ ТОРТУРЕ</w:t>
      </w:r>
    </w:p>
    <w:p w:rsidR="00321771" w:rsidRPr="00D93E2E" w:rsidRDefault="00321771" w:rsidP="00F43C7C">
      <w:pPr>
        <w:spacing w:after="0" w:line="240" w:lineRule="auto"/>
        <w:rPr>
          <w:rFonts w:ascii="Times New Roman" w:hAnsi="Times New Roman"/>
          <w:sz w:val="28"/>
          <w:szCs w:val="28"/>
          <w:lang w:val="sr-Cyrl-BA" w:eastAsia="x-none"/>
        </w:rPr>
      </w:pPr>
    </w:p>
    <w:p w:rsidR="00321771" w:rsidRPr="00D93E2E" w:rsidRDefault="00321771" w:rsidP="00F43C7C">
      <w:pPr>
        <w:spacing w:after="0" w:line="240" w:lineRule="auto"/>
        <w:rPr>
          <w:rFonts w:ascii="Times New Roman" w:hAnsi="Times New Roman"/>
          <w:sz w:val="24"/>
          <w:szCs w:val="24"/>
          <w:lang w:val="sr-Cyrl-BA" w:eastAsia="x-none"/>
        </w:rPr>
      </w:pPr>
    </w:p>
    <w:p w:rsidR="00321771" w:rsidRPr="00D93E2E" w:rsidRDefault="00321771" w:rsidP="00F43C7C">
      <w:pPr>
        <w:spacing w:after="0" w:line="240" w:lineRule="auto"/>
        <w:rPr>
          <w:rFonts w:ascii="Times New Roman" w:hAnsi="Times New Roman"/>
          <w:sz w:val="24"/>
          <w:szCs w:val="24"/>
          <w:lang w:val="sr-Cyrl-BA" w:eastAsia="x-none"/>
        </w:rPr>
      </w:pPr>
    </w:p>
    <w:p w:rsidR="00321771" w:rsidRPr="00D93E2E" w:rsidRDefault="00321771" w:rsidP="00F43C7C">
      <w:pPr>
        <w:spacing w:after="0" w:line="240" w:lineRule="auto"/>
        <w:rPr>
          <w:rFonts w:ascii="Times New Roman" w:hAnsi="Times New Roman"/>
          <w:sz w:val="24"/>
          <w:szCs w:val="24"/>
          <w:lang w:val="sr-Cyrl-BA" w:eastAsia="x-none"/>
        </w:rPr>
      </w:pPr>
    </w:p>
    <w:p w:rsidR="00321771" w:rsidRPr="00D93E2E" w:rsidRDefault="00321771" w:rsidP="00F43C7C">
      <w:pPr>
        <w:spacing w:after="0" w:line="240" w:lineRule="auto"/>
        <w:rPr>
          <w:rFonts w:ascii="Times New Roman" w:hAnsi="Times New Roman"/>
          <w:sz w:val="24"/>
          <w:szCs w:val="24"/>
          <w:lang w:val="sr-Cyrl-BA" w:eastAsia="x-none"/>
        </w:rPr>
      </w:pPr>
    </w:p>
    <w:p w:rsidR="00321771" w:rsidRPr="00D93E2E" w:rsidRDefault="00321771" w:rsidP="00F43C7C">
      <w:pPr>
        <w:spacing w:after="0" w:line="240" w:lineRule="auto"/>
        <w:rPr>
          <w:rFonts w:ascii="Times New Roman" w:hAnsi="Times New Roman"/>
          <w:sz w:val="24"/>
          <w:szCs w:val="24"/>
          <w:lang w:val="sr-Cyrl-BA" w:eastAsia="x-none"/>
        </w:rPr>
      </w:pPr>
    </w:p>
    <w:p w:rsidR="00321771" w:rsidRPr="00D93E2E" w:rsidRDefault="00321771" w:rsidP="00F43C7C">
      <w:pPr>
        <w:spacing w:after="0" w:line="240" w:lineRule="auto"/>
        <w:rPr>
          <w:rFonts w:ascii="Times New Roman" w:hAnsi="Times New Roman"/>
          <w:sz w:val="24"/>
          <w:szCs w:val="24"/>
          <w:lang w:val="sr-Cyrl-BA" w:eastAsia="x-none"/>
        </w:rPr>
      </w:pPr>
    </w:p>
    <w:p w:rsidR="00321771" w:rsidRPr="00D93E2E" w:rsidRDefault="00321771" w:rsidP="00F43C7C">
      <w:pPr>
        <w:spacing w:after="0" w:line="240" w:lineRule="auto"/>
        <w:rPr>
          <w:rFonts w:ascii="Times New Roman" w:hAnsi="Times New Roman"/>
          <w:sz w:val="24"/>
          <w:szCs w:val="24"/>
          <w:lang w:val="sr-Cyrl-BA" w:eastAsia="x-none"/>
        </w:rPr>
      </w:pPr>
    </w:p>
    <w:p w:rsidR="00321771" w:rsidRPr="00D93E2E" w:rsidRDefault="00321771" w:rsidP="00F43C7C">
      <w:pPr>
        <w:pStyle w:val="Title"/>
        <w:spacing w:before="0" w:after="0" w:line="240" w:lineRule="auto"/>
        <w:rPr>
          <w:rFonts w:ascii="Times New Roman" w:hAnsi="Times New Roman"/>
          <w:b w:val="0"/>
          <w:sz w:val="24"/>
          <w:szCs w:val="24"/>
          <w:lang w:val="sr-Cyrl-BA"/>
        </w:rPr>
      </w:pPr>
    </w:p>
    <w:p w:rsidR="00321771" w:rsidRPr="00D93E2E" w:rsidRDefault="00321771" w:rsidP="00F43C7C">
      <w:pPr>
        <w:spacing w:after="0" w:line="240" w:lineRule="auto"/>
        <w:rPr>
          <w:rFonts w:ascii="Times New Roman" w:hAnsi="Times New Roman"/>
          <w:sz w:val="24"/>
          <w:szCs w:val="24"/>
          <w:lang w:val="sr-Cyrl-BA" w:eastAsia="x-none"/>
        </w:rPr>
      </w:pPr>
    </w:p>
    <w:p w:rsidR="00321771" w:rsidRPr="00D93E2E" w:rsidRDefault="00321771" w:rsidP="00F43C7C">
      <w:pPr>
        <w:spacing w:after="0" w:line="240" w:lineRule="auto"/>
        <w:rPr>
          <w:rFonts w:ascii="Times New Roman" w:hAnsi="Times New Roman"/>
          <w:sz w:val="24"/>
          <w:szCs w:val="24"/>
          <w:lang w:val="sr-Cyrl-BA" w:eastAsia="x-none"/>
        </w:rPr>
      </w:pPr>
    </w:p>
    <w:p w:rsidR="00F43C7C" w:rsidRPr="00D93E2E" w:rsidRDefault="00F43C7C" w:rsidP="00F43C7C">
      <w:pPr>
        <w:spacing w:after="0" w:line="240" w:lineRule="auto"/>
        <w:rPr>
          <w:rFonts w:ascii="Times New Roman" w:hAnsi="Times New Roman"/>
          <w:sz w:val="24"/>
          <w:szCs w:val="24"/>
          <w:lang w:val="sr-Cyrl-BA" w:eastAsia="x-none"/>
        </w:rPr>
      </w:pPr>
    </w:p>
    <w:p w:rsidR="00F43C7C" w:rsidRPr="00D93E2E" w:rsidRDefault="00F43C7C" w:rsidP="00F43C7C">
      <w:pPr>
        <w:spacing w:after="0" w:line="240" w:lineRule="auto"/>
        <w:rPr>
          <w:rFonts w:ascii="Times New Roman" w:hAnsi="Times New Roman"/>
          <w:sz w:val="24"/>
          <w:szCs w:val="24"/>
          <w:lang w:val="sr-Cyrl-BA" w:eastAsia="x-none"/>
        </w:rPr>
      </w:pPr>
    </w:p>
    <w:p w:rsidR="00F43C7C" w:rsidRPr="00D93E2E" w:rsidRDefault="00F43C7C" w:rsidP="00F43C7C">
      <w:pPr>
        <w:spacing w:after="0" w:line="240" w:lineRule="auto"/>
        <w:rPr>
          <w:rFonts w:ascii="Times New Roman" w:hAnsi="Times New Roman"/>
          <w:sz w:val="24"/>
          <w:szCs w:val="24"/>
          <w:lang w:val="sr-Cyrl-BA" w:eastAsia="x-none"/>
        </w:rPr>
      </w:pPr>
    </w:p>
    <w:p w:rsidR="00F43C7C" w:rsidRPr="00D93E2E" w:rsidRDefault="00F43C7C" w:rsidP="00F43C7C">
      <w:pPr>
        <w:spacing w:after="0" w:line="240" w:lineRule="auto"/>
        <w:rPr>
          <w:rFonts w:ascii="Times New Roman" w:hAnsi="Times New Roman"/>
          <w:sz w:val="24"/>
          <w:szCs w:val="24"/>
          <w:lang w:val="sr-Cyrl-BA" w:eastAsia="x-none"/>
        </w:rPr>
      </w:pPr>
    </w:p>
    <w:p w:rsidR="00F43C7C" w:rsidRPr="00D93E2E" w:rsidRDefault="00F43C7C" w:rsidP="00F43C7C">
      <w:pPr>
        <w:spacing w:after="0" w:line="240" w:lineRule="auto"/>
        <w:rPr>
          <w:rFonts w:ascii="Times New Roman" w:hAnsi="Times New Roman"/>
          <w:sz w:val="24"/>
          <w:szCs w:val="24"/>
          <w:lang w:val="sr-Cyrl-BA" w:eastAsia="x-none"/>
        </w:rPr>
      </w:pPr>
    </w:p>
    <w:p w:rsidR="00F43C7C" w:rsidRPr="00D93E2E" w:rsidRDefault="00F43C7C" w:rsidP="00F43C7C">
      <w:pPr>
        <w:spacing w:after="0" w:line="240" w:lineRule="auto"/>
        <w:rPr>
          <w:rFonts w:ascii="Times New Roman" w:hAnsi="Times New Roman"/>
          <w:sz w:val="24"/>
          <w:szCs w:val="24"/>
          <w:lang w:val="sr-Cyrl-BA" w:eastAsia="x-none"/>
        </w:rPr>
      </w:pPr>
    </w:p>
    <w:p w:rsidR="00F43C7C" w:rsidRPr="00D93E2E" w:rsidRDefault="00F43C7C" w:rsidP="00F43C7C">
      <w:pPr>
        <w:spacing w:after="0" w:line="240" w:lineRule="auto"/>
        <w:rPr>
          <w:rFonts w:ascii="Times New Roman" w:hAnsi="Times New Roman"/>
          <w:sz w:val="24"/>
          <w:szCs w:val="24"/>
          <w:lang w:val="sr-Cyrl-BA" w:eastAsia="x-none"/>
        </w:rPr>
      </w:pPr>
    </w:p>
    <w:p w:rsidR="00F43C7C" w:rsidRPr="00D93E2E" w:rsidRDefault="00F43C7C" w:rsidP="00F43C7C">
      <w:pPr>
        <w:spacing w:after="0" w:line="240" w:lineRule="auto"/>
        <w:rPr>
          <w:rFonts w:ascii="Times New Roman" w:hAnsi="Times New Roman"/>
          <w:sz w:val="24"/>
          <w:szCs w:val="24"/>
          <w:lang w:val="sr-Cyrl-BA" w:eastAsia="x-none"/>
        </w:rPr>
      </w:pPr>
    </w:p>
    <w:p w:rsidR="00F43C7C" w:rsidRPr="00D93E2E" w:rsidRDefault="00F43C7C" w:rsidP="00F43C7C">
      <w:pPr>
        <w:spacing w:after="0" w:line="240" w:lineRule="auto"/>
        <w:rPr>
          <w:rFonts w:ascii="Times New Roman" w:hAnsi="Times New Roman"/>
          <w:sz w:val="24"/>
          <w:szCs w:val="24"/>
          <w:lang w:val="sr-Cyrl-BA" w:eastAsia="x-none"/>
        </w:rPr>
      </w:pPr>
    </w:p>
    <w:p w:rsidR="00F43C7C" w:rsidRPr="00D93E2E" w:rsidRDefault="00F43C7C" w:rsidP="00F43C7C">
      <w:pPr>
        <w:spacing w:after="0" w:line="240" w:lineRule="auto"/>
        <w:rPr>
          <w:rFonts w:ascii="Times New Roman" w:hAnsi="Times New Roman"/>
          <w:sz w:val="24"/>
          <w:szCs w:val="24"/>
          <w:lang w:val="sr-Cyrl-BA" w:eastAsia="x-none"/>
        </w:rPr>
      </w:pPr>
    </w:p>
    <w:p w:rsidR="00F43C7C" w:rsidRPr="00D93E2E" w:rsidRDefault="00F43C7C" w:rsidP="00F43C7C">
      <w:pPr>
        <w:spacing w:after="0" w:line="240" w:lineRule="auto"/>
        <w:rPr>
          <w:rFonts w:ascii="Times New Roman" w:hAnsi="Times New Roman"/>
          <w:sz w:val="24"/>
          <w:szCs w:val="24"/>
          <w:lang w:val="sr-Cyrl-BA" w:eastAsia="x-none"/>
        </w:rPr>
      </w:pPr>
    </w:p>
    <w:p w:rsidR="00D93E2E" w:rsidRPr="00D93E2E" w:rsidRDefault="00D93E2E" w:rsidP="00F43C7C">
      <w:pPr>
        <w:spacing w:after="0" w:line="240" w:lineRule="auto"/>
        <w:rPr>
          <w:rFonts w:ascii="Times New Roman" w:hAnsi="Times New Roman"/>
          <w:sz w:val="24"/>
          <w:szCs w:val="24"/>
          <w:lang w:val="sr-Cyrl-BA" w:eastAsia="x-none"/>
        </w:rPr>
      </w:pPr>
    </w:p>
    <w:p w:rsidR="00F43C7C" w:rsidRPr="00D93E2E" w:rsidRDefault="00F43C7C" w:rsidP="00F43C7C">
      <w:pPr>
        <w:spacing w:after="0" w:line="240" w:lineRule="auto"/>
        <w:rPr>
          <w:rFonts w:ascii="Times New Roman" w:hAnsi="Times New Roman"/>
          <w:sz w:val="24"/>
          <w:szCs w:val="24"/>
          <w:lang w:val="sr-Cyrl-BA" w:eastAsia="x-none"/>
        </w:rPr>
      </w:pPr>
    </w:p>
    <w:p w:rsidR="00F43C7C" w:rsidRPr="00D93E2E" w:rsidRDefault="00F43C7C" w:rsidP="00F43C7C">
      <w:pPr>
        <w:spacing w:after="0" w:line="240" w:lineRule="auto"/>
        <w:rPr>
          <w:rFonts w:ascii="Times New Roman" w:hAnsi="Times New Roman"/>
          <w:sz w:val="24"/>
          <w:szCs w:val="24"/>
          <w:lang w:val="sr-Cyrl-BA" w:eastAsia="x-none"/>
        </w:rPr>
      </w:pPr>
    </w:p>
    <w:p w:rsidR="00F43C7C" w:rsidRPr="00D93E2E" w:rsidRDefault="00E43EB9" w:rsidP="00F43C7C">
      <w:pPr>
        <w:spacing w:after="0" w:line="240" w:lineRule="auto"/>
        <w:rPr>
          <w:rFonts w:ascii="Times New Roman" w:hAnsi="Times New Roman"/>
          <w:b/>
          <w:sz w:val="24"/>
          <w:szCs w:val="24"/>
          <w:lang w:val="sr-Cyrl-BA" w:eastAsia="x-none"/>
        </w:rPr>
      </w:pPr>
      <w:r w:rsidRPr="00D93E2E">
        <w:rPr>
          <w:rFonts w:ascii="Times New Roman" w:hAnsi="Times New Roman"/>
          <w:b/>
          <w:sz w:val="24"/>
          <w:szCs w:val="24"/>
          <w:lang w:val="sr-Cyrl-BA" w:eastAsia="x-none"/>
        </w:rPr>
        <w:t>Бања Лука</w:t>
      </w:r>
      <w:r w:rsidR="002A4FE6" w:rsidRPr="00D93E2E">
        <w:rPr>
          <w:rFonts w:ascii="Times New Roman" w:hAnsi="Times New Roman"/>
          <w:b/>
          <w:sz w:val="24"/>
          <w:szCs w:val="24"/>
          <w:lang w:val="sr-Cyrl-BA" w:eastAsia="x-none"/>
        </w:rPr>
        <w:t>,</w:t>
      </w:r>
      <w:r w:rsidR="00E46039" w:rsidRPr="00D93E2E">
        <w:rPr>
          <w:rFonts w:ascii="Times New Roman" w:hAnsi="Times New Roman"/>
          <w:b/>
          <w:sz w:val="24"/>
          <w:szCs w:val="24"/>
          <w:lang w:val="sr-Cyrl-BA" w:eastAsia="x-none"/>
        </w:rPr>
        <w:t xml:space="preserve"> децембар</w:t>
      </w:r>
      <w:r w:rsidRPr="00D93E2E">
        <w:rPr>
          <w:rFonts w:ascii="Times New Roman" w:hAnsi="Times New Roman"/>
          <w:b/>
          <w:sz w:val="24"/>
          <w:szCs w:val="24"/>
          <w:lang w:val="sr-Cyrl-BA" w:eastAsia="x-none"/>
        </w:rPr>
        <w:t xml:space="preserve"> 2</w:t>
      </w:r>
      <w:r w:rsidR="00521CE0" w:rsidRPr="00D93E2E">
        <w:rPr>
          <w:rFonts w:ascii="Times New Roman" w:hAnsi="Times New Roman"/>
          <w:b/>
          <w:sz w:val="24"/>
          <w:szCs w:val="24"/>
          <w:lang w:val="sr-Cyrl-BA" w:eastAsia="x-none"/>
        </w:rPr>
        <w:t>017</w:t>
      </w:r>
      <w:r w:rsidR="00321771" w:rsidRPr="00D93E2E">
        <w:rPr>
          <w:rFonts w:ascii="Times New Roman" w:hAnsi="Times New Roman"/>
          <w:b/>
          <w:sz w:val="24"/>
          <w:szCs w:val="24"/>
          <w:lang w:val="sr-Cyrl-BA" w:eastAsia="x-none"/>
        </w:rPr>
        <w:t>. године</w:t>
      </w:r>
    </w:p>
    <w:p w:rsidR="00F43C7C" w:rsidRPr="00D93E2E" w:rsidRDefault="00F43C7C">
      <w:pPr>
        <w:rPr>
          <w:rFonts w:ascii="Times New Roman" w:hAnsi="Times New Roman"/>
          <w:sz w:val="24"/>
          <w:szCs w:val="24"/>
          <w:lang w:val="sr-Cyrl-BA"/>
        </w:rPr>
      </w:pPr>
      <w:r w:rsidRPr="00D93E2E">
        <w:rPr>
          <w:rFonts w:ascii="Times New Roman" w:hAnsi="Times New Roman"/>
          <w:sz w:val="24"/>
          <w:szCs w:val="24"/>
          <w:lang w:val="sr-Cyrl-BA"/>
        </w:rPr>
        <w:br w:type="page"/>
      </w:r>
    </w:p>
    <w:p w:rsidR="00F43C7C" w:rsidRPr="00D93E2E" w:rsidRDefault="00F43C7C" w:rsidP="00F43C7C">
      <w:pPr>
        <w:spacing w:after="0" w:line="240" w:lineRule="auto"/>
        <w:rPr>
          <w:rFonts w:ascii="Times New Roman" w:hAnsi="Times New Roman"/>
          <w:sz w:val="28"/>
          <w:szCs w:val="28"/>
          <w:lang w:val="sr-Cyrl-BA"/>
        </w:rPr>
      </w:pPr>
    </w:p>
    <w:p w:rsidR="00321771" w:rsidRPr="00D93E2E" w:rsidRDefault="00AF3450" w:rsidP="00F43C7C">
      <w:pPr>
        <w:spacing w:after="0" w:line="240" w:lineRule="auto"/>
        <w:jc w:val="right"/>
        <w:rPr>
          <w:rFonts w:ascii="Times New Roman" w:hAnsi="Times New Roman"/>
          <w:b/>
          <w:sz w:val="28"/>
          <w:szCs w:val="28"/>
          <w:lang w:val="sr-Cyrl-BA"/>
        </w:rPr>
      </w:pPr>
      <w:r w:rsidRPr="00D93E2E">
        <w:rPr>
          <w:rFonts w:ascii="Times New Roman" w:hAnsi="Times New Roman"/>
          <w:b/>
          <w:sz w:val="28"/>
          <w:szCs w:val="28"/>
          <w:lang w:val="sr-Cyrl-BA"/>
        </w:rPr>
        <w:t>Н</w:t>
      </w:r>
      <w:r w:rsidR="00321771" w:rsidRPr="00D93E2E">
        <w:rPr>
          <w:rFonts w:ascii="Times New Roman" w:hAnsi="Times New Roman"/>
          <w:b/>
          <w:sz w:val="28"/>
          <w:szCs w:val="28"/>
          <w:lang w:val="sr-Cyrl-BA"/>
        </w:rPr>
        <w:t>ацрт</w:t>
      </w:r>
    </w:p>
    <w:p w:rsidR="00321771" w:rsidRPr="00D93E2E" w:rsidRDefault="00321771" w:rsidP="00F43C7C">
      <w:pPr>
        <w:spacing w:after="0" w:line="240" w:lineRule="auto"/>
        <w:jc w:val="center"/>
        <w:rPr>
          <w:rFonts w:ascii="Times New Roman" w:hAnsi="Times New Roman"/>
          <w:b/>
          <w:sz w:val="28"/>
          <w:szCs w:val="28"/>
          <w:lang w:val="sr-Cyrl-BA"/>
        </w:rPr>
      </w:pPr>
    </w:p>
    <w:p w:rsidR="00321771" w:rsidRPr="00D93E2E" w:rsidRDefault="00321771" w:rsidP="00F43C7C">
      <w:pPr>
        <w:spacing w:after="0" w:line="240" w:lineRule="auto"/>
        <w:jc w:val="center"/>
        <w:rPr>
          <w:rFonts w:ascii="Times New Roman" w:hAnsi="Times New Roman"/>
          <w:b/>
          <w:sz w:val="28"/>
          <w:szCs w:val="28"/>
          <w:lang w:val="sr-Cyrl-BA"/>
        </w:rPr>
      </w:pPr>
    </w:p>
    <w:p w:rsidR="00321771" w:rsidRPr="00D93E2E" w:rsidRDefault="00321771" w:rsidP="00F43C7C">
      <w:pPr>
        <w:spacing w:after="0" w:line="240" w:lineRule="auto"/>
        <w:jc w:val="center"/>
        <w:rPr>
          <w:rFonts w:ascii="Times New Roman" w:hAnsi="Times New Roman"/>
          <w:b/>
          <w:sz w:val="28"/>
          <w:szCs w:val="28"/>
          <w:lang w:val="sr-Cyrl-BA"/>
        </w:rPr>
      </w:pPr>
      <w:r w:rsidRPr="00D93E2E">
        <w:rPr>
          <w:rFonts w:ascii="Times New Roman" w:hAnsi="Times New Roman"/>
          <w:b/>
          <w:sz w:val="28"/>
          <w:szCs w:val="28"/>
          <w:lang w:val="sr-Cyrl-BA"/>
        </w:rPr>
        <w:t>ЗАКОН</w:t>
      </w:r>
    </w:p>
    <w:p w:rsidR="00321771" w:rsidRPr="00D93E2E" w:rsidRDefault="00321771" w:rsidP="00F43C7C">
      <w:pPr>
        <w:spacing w:after="0" w:line="240" w:lineRule="auto"/>
        <w:jc w:val="center"/>
        <w:rPr>
          <w:rFonts w:ascii="Times New Roman" w:hAnsi="Times New Roman"/>
          <w:b/>
          <w:sz w:val="28"/>
          <w:szCs w:val="28"/>
          <w:lang w:val="sr-Cyrl-BA"/>
        </w:rPr>
      </w:pPr>
      <w:r w:rsidRPr="00D93E2E">
        <w:rPr>
          <w:rFonts w:ascii="Times New Roman" w:hAnsi="Times New Roman"/>
          <w:b/>
          <w:sz w:val="28"/>
          <w:szCs w:val="28"/>
          <w:lang w:val="sr-Cyrl-BA"/>
        </w:rPr>
        <w:t>О ЗАШТИТИ ЖРТАВА РАТНЕ ТОРТУРЕ</w:t>
      </w:r>
    </w:p>
    <w:p w:rsidR="00321771" w:rsidRPr="00D93E2E" w:rsidRDefault="00321771" w:rsidP="00F43C7C">
      <w:pPr>
        <w:spacing w:after="0" w:line="240" w:lineRule="auto"/>
        <w:jc w:val="both"/>
        <w:rPr>
          <w:rFonts w:ascii="Times New Roman" w:hAnsi="Times New Roman"/>
          <w:sz w:val="28"/>
          <w:szCs w:val="28"/>
          <w:lang w:val="sr-Cyrl-BA"/>
        </w:rPr>
      </w:pPr>
    </w:p>
    <w:p w:rsidR="00321771" w:rsidRPr="00D93E2E" w:rsidRDefault="00321771" w:rsidP="00F43C7C">
      <w:pPr>
        <w:spacing w:after="0" w:line="240" w:lineRule="auto"/>
        <w:jc w:val="both"/>
        <w:rPr>
          <w:rFonts w:ascii="Times New Roman" w:hAnsi="Times New Roman"/>
          <w:sz w:val="24"/>
          <w:szCs w:val="24"/>
          <w:lang w:val="sr-Cyrl-BA"/>
        </w:rPr>
      </w:pPr>
    </w:p>
    <w:p w:rsidR="00321771" w:rsidRPr="00D93E2E" w:rsidRDefault="00321771" w:rsidP="00F43C7C">
      <w:pPr>
        <w:spacing w:after="0" w:line="240" w:lineRule="auto"/>
        <w:jc w:val="center"/>
        <w:rPr>
          <w:rFonts w:ascii="Times New Roman" w:hAnsi="Times New Roman"/>
          <w:sz w:val="24"/>
          <w:szCs w:val="24"/>
          <w:lang w:val="sr-Cyrl-BA"/>
        </w:rPr>
      </w:pPr>
      <w:r w:rsidRPr="00D93E2E">
        <w:rPr>
          <w:rFonts w:ascii="Times New Roman" w:hAnsi="Times New Roman"/>
          <w:sz w:val="24"/>
          <w:szCs w:val="24"/>
          <w:lang w:val="sr-Cyrl-BA"/>
        </w:rPr>
        <w:t>Члан 1.</w:t>
      </w:r>
    </w:p>
    <w:p w:rsidR="00F37C0D" w:rsidRPr="00D93E2E" w:rsidRDefault="00F37C0D" w:rsidP="00F43C7C">
      <w:pPr>
        <w:pStyle w:val="NoSpacing"/>
        <w:ind w:left="709"/>
        <w:jc w:val="both"/>
        <w:rPr>
          <w:rFonts w:ascii="Times New Roman" w:hAnsi="Times New Roman"/>
          <w:sz w:val="24"/>
          <w:szCs w:val="24"/>
          <w:lang w:val="sr-Cyrl-BA"/>
        </w:rPr>
      </w:pPr>
    </w:p>
    <w:p w:rsidR="00321771" w:rsidRPr="00D93E2E" w:rsidRDefault="00321771" w:rsidP="00004009">
      <w:pPr>
        <w:pStyle w:val="NoSpacing"/>
        <w:ind w:firstLine="720"/>
        <w:jc w:val="both"/>
        <w:rPr>
          <w:rFonts w:ascii="Times New Roman" w:hAnsi="Times New Roman"/>
          <w:sz w:val="24"/>
          <w:szCs w:val="24"/>
          <w:lang w:val="sr-Cyrl-BA"/>
        </w:rPr>
      </w:pPr>
      <w:r w:rsidRPr="00D93E2E">
        <w:rPr>
          <w:rFonts w:ascii="Times New Roman" w:hAnsi="Times New Roman"/>
          <w:sz w:val="24"/>
          <w:szCs w:val="24"/>
          <w:lang w:val="sr-Cyrl-BA"/>
        </w:rPr>
        <w:t xml:space="preserve">Овим законом </w:t>
      </w:r>
      <w:r w:rsidR="001513C1" w:rsidRPr="00D93E2E">
        <w:rPr>
          <w:rFonts w:ascii="Times New Roman" w:hAnsi="Times New Roman"/>
          <w:sz w:val="24"/>
          <w:szCs w:val="24"/>
          <w:lang w:val="sr-Cyrl-BA"/>
        </w:rPr>
        <w:t xml:space="preserve">уређују </w:t>
      </w:r>
      <w:r w:rsidRPr="00D93E2E">
        <w:rPr>
          <w:rFonts w:ascii="Times New Roman" w:hAnsi="Times New Roman"/>
          <w:sz w:val="24"/>
          <w:szCs w:val="24"/>
          <w:lang w:val="sr-Cyrl-BA"/>
        </w:rPr>
        <w:t>се услови и поступак за признавање статуса и права</w:t>
      </w:r>
      <w:r w:rsidR="005E4984" w:rsidRPr="00D93E2E">
        <w:rPr>
          <w:rFonts w:ascii="Times New Roman" w:hAnsi="Times New Roman"/>
          <w:sz w:val="24"/>
          <w:szCs w:val="24"/>
          <w:lang w:val="sr-Cyrl-BA"/>
        </w:rPr>
        <w:t xml:space="preserve"> жртава </w:t>
      </w:r>
      <w:r w:rsidR="001513C1" w:rsidRPr="00D93E2E">
        <w:rPr>
          <w:rFonts w:ascii="Times New Roman" w:hAnsi="Times New Roman"/>
          <w:sz w:val="24"/>
          <w:szCs w:val="24"/>
          <w:lang w:val="sr-Cyrl-BA"/>
        </w:rPr>
        <w:t>ратне тортуре, п</w:t>
      </w:r>
      <w:r w:rsidRPr="00D93E2E">
        <w:rPr>
          <w:rFonts w:ascii="Times New Roman" w:hAnsi="Times New Roman"/>
          <w:sz w:val="24"/>
          <w:szCs w:val="24"/>
          <w:lang w:val="sr-Cyrl-BA"/>
        </w:rPr>
        <w:t>рава по основу</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утврђеног статуса и нач</w:t>
      </w:r>
      <w:r w:rsidR="001513C1" w:rsidRPr="00D93E2E">
        <w:rPr>
          <w:rFonts w:ascii="Times New Roman" w:hAnsi="Times New Roman"/>
          <w:sz w:val="24"/>
          <w:szCs w:val="24"/>
          <w:lang w:val="sr-Cyrl-BA"/>
        </w:rPr>
        <w:t>ин њиховог остваривања, н</w:t>
      </w:r>
      <w:r w:rsidRPr="00D93E2E">
        <w:rPr>
          <w:rFonts w:ascii="Times New Roman" w:hAnsi="Times New Roman"/>
          <w:sz w:val="24"/>
          <w:szCs w:val="24"/>
          <w:lang w:val="sr-Cyrl-BA"/>
        </w:rPr>
        <w:t>ачин обезбјеђивања средстава за остваривање тих права, те друга питања од значаја за признавање статуса и права по овом закону.</w:t>
      </w:r>
    </w:p>
    <w:p w:rsidR="00004009" w:rsidRPr="00D93E2E" w:rsidRDefault="00004009" w:rsidP="00F43C7C">
      <w:pPr>
        <w:pStyle w:val="NoSpacing"/>
        <w:jc w:val="center"/>
        <w:rPr>
          <w:rFonts w:ascii="Times New Roman" w:hAnsi="Times New Roman"/>
          <w:sz w:val="24"/>
          <w:szCs w:val="24"/>
          <w:lang w:val="sr-Cyrl-BA"/>
        </w:rPr>
      </w:pPr>
    </w:p>
    <w:p w:rsidR="00E43EB9" w:rsidRPr="00D93E2E" w:rsidRDefault="00E43EB9" w:rsidP="00F43C7C">
      <w:pPr>
        <w:pStyle w:val="NoSpacing"/>
        <w:jc w:val="center"/>
        <w:rPr>
          <w:rFonts w:ascii="Times New Roman" w:hAnsi="Times New Roman"/>
          <w:sz w:val="24"/>
          <w:szCs w:val="24"/>
          <w:lang w:val="sr-Cyrl-BA"/>
        </w:rPr>
      </w:pPr>
      <w:r w:rsidRPr="00D93E2E">
        <w:rPr>
          <w:rFonts w:ascii="Times New Roman" w:hAnsi="Times New Roman"/>
          <w:sz w:val="24"/>
          <w:szCs w:val="24"/>
          <w:lang w:val="sr-Cyrl-BA"/>
        </w:rPr>
        <w:t>Члан 2.</w:t>
      </w:r>
    </w:p>
    <w:p w:rsidR="00E43EB9" w:rsidRPr="00D93E2E" w:rsidRDefault="00E43EB9" w:rsidP="00F43C7C">
      <w:pPr>
        <w:pStyle w:val="NoSpacing"/>
        <w:rPr>
          <w:rFonts w:ascii="Times New Roman" w:hAnsi="Times New Roman"/>
          <w:sz w:val="24"/>
          <w:szCs w:val="24"/>
          <w:lang w:val="sr-Cyrl-BA"/>
        </w:rPr>
      </w:pPr>
    </w:p>
    <w:p w:rsidR="00321771" w:rsidRPr="00D93E2E" w:rsidRDefault="00321771" w:rsidP="00004009">
      <w:pPr>
        <w:pStyle w:val="NoSpacing"/>
        <w:numPr>
          <w:ilvl w:val="0"/>
          <w:numId w:val="17"/>
        </w:numPr>
        <w:tabs>
          <w:tab w:val="left" w:pos="1080"/>
        </w:tabs>
        <w:ind w:left="0" w:firstLine="720"/>
        <w:jc w:val="both"/>
        <w:rPr>
          <w:rFonts w:ascii="Times New Roman" w:hAnsi="Times New Roman"/>
          <w:sz w:val="24"/>
          <w:szCs w:val="24"/>
          <w:lang w:val="sr-Cyrl-BA"/>
        </w:rPr>
      </w:pPr>
      <w:r w:rsidRPr="00D93E2E">
        <w:rPr>
          <w:rFonts w:ascii="Times New Roman" w:hAnsi="Times New Roman"/>
          <w:sz w:val="24"/>
          <w:szCs w:val="24"/>
          <w:lang w:val="sr-Cyrl-BA"/>
        </w:rPr>
        <w:t>Овај закон искључује било који облик дискриминације и промовише</w:t>
      </w:r>
      <w:r w:rsidR="00C313A0" w:rsidRPr="00D93E2E">
        <w:rPr>
          <w:rFonts w:ascii="Times New Roman" w:hAnsi="Times New Roman"/>
          <w:sz w:val="24"/>
          <w:szCs w:val="24"/>
          <w:lang w:val="sr-Cyrl-BA"/>
        </w:rPr>
        <w:t>,</w:t>
      </w:r>
      <w:r w:rsidRPr="00D93E2E">
        <w:rPr>
          <w:rFonts w:ascii="Times New Roman" w:hAnsi="Times New Roman"/>
          <w:sz w:val="24"/>
          <w:szCs w:val="24"/>
          <w:lang w:val="sr-Cyrl-BA"/>
        </w:rPr>
        <w:t xml:space="preserve"> </w:t>
      </w:r>
      <w:r w:rsidR="001513C1" w:rsidRPr="00D93E2E">
        <w:rPr>
          <w:rFonts w:ascii="Times New Roman" w:hAnsi="Times New Roman"/>
          <w:sz w:val="24"/>
          <w:szCs w:val="24"/>
          <w:lang w:val="sr-Cyrl-BA"/>
        </w:rPr>
        <w:t xml:space="preserve">односно обезбјеђује </w:t>
      </w:r>
      <w:r w:rsidR="00D479F8" w:rsidRPr="00D93E2E">
        <w:rPr>
          <w:rFonts w:ascii="Times New Roman" w:hAnsi="Times New Roman"/>
          <w:sz w:val="24"/>
          <w:szCs w:val="24"/>
          <w:lang w:val="sr-Cyrl-BA"/>
        </w:rPr>
        <w:t xml:space="preserve">принципе равноправности </w:t>
      </w:r>
      <w:r w:rsidRPr="00D93E2E">
        <w:rPr>
          <w:rFonts w:ascii="Times New Roman" w:hAnsi="Times New Roman"/>
          <w:sz w:val="24"/>
          <w:szCs w:val="24"/>
          <w:lang w:val="sr-Cyrl-BA"/>
        </w:rPr>
        <w:t>полова,</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правичности, социјалне осјетљивости и солидарности, те равнотежу између приватног интереса и друштвених могућности.</w:t>
      </w:r>
    </w:p>
    <w:p w:rsidR="00321771" w:rsidRPr="00D93E2E" w:rsidRDefault="00321771" w:rsidP="00004009">
      <w:pPr>
        <w:pStyle w:val="NoSpacing"/>
        <w:numPr>
          <w:ilvl w:val="0"/>
          <w:numId w:val="17"/>
        </w:numPr>
        <w:tabs>
          <w:tab w:val="left" w:pos="1080"/>
        </w:tabs>
        <w:ind w:left="0" w:firstLine="720"/>
        <w:jc w:val="both"/>
        <w:rPr>
          <w:rFonts w:ascii="Times New Roman" w:hAnsi="Times New Roman"/>
          <w:sz w:val="24"/>
          <w:szCs w:val="24"/>
          <w:lang w:val="sr-Cyrl-BA"/>
        </w:rPr>
      </w:pPr>
      <w:r w:rsidRPr="00D93E2E">
        <w:rPr>
          <w:rFonts w:ascii="Times New Roman" w:hAnsi="Times New Roman"/>
          <w:sz w:val="24"/>
          <w:szCs w:val="24"/>
          <w:lang w:val="sr-Cyrl-BA"/>
        </w:rPr>
        <w:t>Изрази</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употријебљени у овом закону као што су: жртва, лице, странка, логораш и сл</w:t>
      </w:r>
      <w:r w:rsidR="00C313A0" w:rsidRPr="00D93E2E">
        <w:rPr>
          <w:rFonts w:ascii="Times New Roman" w:hAnsi="Times New Roman"/>
          <w:sz w:val="24"/>
          <w:szCs w:val="24"/>
          <w:lang w:val="sr-Cyrl-BA"/>
        </w:rPr>
        <w:t>ично</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равноправно и једнако подразумијевају женски и мушки пол.</w:t>
      </w:r>
    </w:p>
    <w:p w:rsidR="00321771" w:rsidRPr="00D93E2E" w:rsidRDefault="00321771" w:rsidP="00F43C7C">
      <w:pPr>
        <w:spacing w:after="0" w:line="240" w:lineRule="auto"/>
        <w:jc w:val="both"/>
        <w:rPr>
          <w:rFonts w:ascii="Times New Roman" w:hAnsi="Times New Roman"/>
          <w:spacing w:val="6"/>
          <w:sz w:val="24"/>
          <w:szCs w:val="24"/>
          <w:lang w:val="sr-Cyrl-BA"/>
        </w:rPr>
      </w:pPr>
    </w:p>
    <w:p w:rsidR="00321771" w:rsidRPr="00D93E2E" w:rsidRDefault="00E43EB9" w:rsidP="00F43C7C">
      <w:pPr>
        <w:pStyle w:val="ListParagraph"/>
        <w:spacing w:after="0" w:line="240" w:lineRule="auto"/>
        <w:ind w:left="0"/>
        <w:jc w:val="center"/>
        <w:rPr>
          <w:rFonts w:ascii="Times New Roman" w:hAnsi="Times New Roman"/>
          <w:sz w:val="24"/>
          <w:szCs w:val="24"/>
          <w:lang w:val="sr-Cyrl-BA"/>
        </w:rPr>
      </w:pPr>
      <w:r w:rsidRPr="00D93E2E">
        <w:rPr>
          <w:rFonts w:ascii="Times New Roman" w:hAnsi="Times New Roman"/>
          <w:sz w:val="24"/>
          <w:szCs w:val="24"/>
          <w:lang w:val="sr-Cyrl-BA"/>
        </w:rPr>
        <w:t>Члан 3.</w:t>
      </w:r>
    </w:p>
    <w:p w:rsidR="00321771" w:rsidRPr="00D93E2E" w:rsidRDefault="00321771" w:rsidP="00F43C7C">
      <w:pPr>
        <w:pStyle w:val="ListParagraph"/>
        <w:spacing w:after="0" w:line="240" w:lineRule="auto"/>
        <w:ind w:left="0"/>
        <w:jc w:val="center"/>
        <w:rPr>
          <w:rFonts w:ascii="Times New Roman" w:hAnsi="Times New Roman"/>
          <w:sz w:val="24"/>
          <w:szCs w:val="24"/>
          <w:lang w:val="sr-Cyrl-BA"/>
        </w:rPr>
      </w:pPr>
    </w:p>
    <w:p w:rsidR="0000672B" w:rsidRPr="00D93E2E" w:rsidRDefault="00321771" w:rsidP="00004009">
      <w:pPr>
        <w:pStyle w:val="ListParagraph"/>
        <w:numPr>
          <w:ilvl w:val="0"/>
          <w:numId w:val="5"/>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Жртва ратне тортуре у смислу овог закона је лиц</w:t>
      </w:r>
      <w:r w:rsidR="008743B0" w:rsidRPr="00D93E2E">
        <w:rPr>
          <w:rFonts w:ascii="Times New Roman" w:hAnsi="Times New Roman"/>
          <w:sz w:val="24"/>
          <w:szCs w:val="24"/>
          <w:lang w:val="sr-Cyrl-BA"/>
        </w:rPr>
        <w:t xml:space="preserve">е које је у вријеме и у вези са </w:t>
      </w:r>
      <w:r w:rsidRPr="00D93E2E">
        <w:rPr>
          <w:rFonts w:ascii="Times New Roman" w:hAnsi="Times New Roman"/>
          <w:sz w:val="24"/>
          <w:szCs w:val="24"/>
          <w:lang w:val="sr-Cyrl-BA"/>
        </w:rPr>
        <w:t xml:space="preserve">оружаним сукобима на територији бивше Социјалистичке Федеративне Републике Југославије (у даљем тексту: СФРЈ), у периоду од 17. </w:t>
      </w:r>
      <w:r w:rsidR="00C313A0" w:rsidRPr="00D93E2E">
        <w:rPr>
          <w:rFonts w:ascii="Times New Roman" w:hAnsi="Times New Roman"/>
          <w:sz w:val="24"/>
          <w:szCs w:val="24"/>
          <w:lang w:val="sr-Cyrl-BA"/>
        </w:rPr>
        <w:t>августа</w:t>
      </w:r>
      <w:r w:rsidRPr="00D93E2E">
        <w:rPr>
          <w:rFonts w:ascii="Times New Roman" w:hAnsi="Times New Roman"/>
          <w:sz w:val="24"/>
          <w:szCs w:val="24"/>
          <w:lang w:val="sr-Cyrl-BA"/>
        </w:rPr>
        <w:t xml:space="preserve"> 1990. године до 19. </w:t>
      </w:r>
      <w:r w:rsidR="00C313A0" w:rsidRPr="00D93E2E">
        <w:rPr>
          <w:rFonts w:ascii="Times New Roman" w:hAnsi="Times New Roman"/>
          <w:sz w:val="24"/>
          <w:szCs w:val="24"/>
          <w:lang w:val="sr-Cyrl-BA"/>
        </w:rPr>
        <w:t>јуна</w:t>
      </w:r>
      <w:r w:rsidRPr="00D93E2E">
        <w:rPr>
          <w:rFonts w:ascii="Times New Roman" w:hAnsi="Times New Roman"/>
          <w:sz w:val="24"/>
          <w:szCs w:val="24"/>
          <w:lang w:val="sr-Cyrl-BA"/>
        </w:rPr>
        <w:t xml:space="preserve"> 1996. године, било изложено неком од облика тортуре (у даљем тексту: жртва тортуре).</w:t>
      </w:r>
    </w:p>
    <w:p w:rsidR="0000672B" w:rsidRPr="00D93E2E" w:rsidRDefault="00E43EB9" w:rsidP="00C313A0">
      <w:pPr>
        <w:pStyle w:val="ListParagraph"/>
        <w:numPr>
          <w:ilvl w:val="0"/>
          <w:numId w:val="5"/>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 xml:space="preserve">Под </w:t>
      </w:r>
      <w:r w:rsidR="00321771" w:rsidRPr="00D93E2E">
        <w:rPr>
          <w:rFonts w:ascii="Times New Roman" w:hAnsi="Times New Roman"/>
          <w:sz w:val="24"/>
          <w:szCs w:val="24"/>
          <w:lang w:val="sr-Cyrl-BA"/>
        </w:rPr>
        <w:t>тортур</w:t>
      </w:r>
      <w:r w:rsidRPr="00D93E2E">
        <w:rPr>
          <w:rFonts w:ascii="Times New Roman" w:hAnsi="Times New Roman"/>
          <w:sz w:val="24"/>
          <w:szCs w:val="24"/>
          <w:lang w:val="sr-Cyrl-BA"/>
        </w:rPr>
        <w:t xml:space="preserve">ом </w:t>
      </w:r>
      <w:r w:rsidR="00321771" w:rsidRPr="00D93E2E">
        <w:rPr>
          <w:rFonts w:ascii="Times New Roman" w:hAnsi="Times New Roman"/>
          <w:sz w:val="24"/>
          <w:szCs w:val="24"/>
          <w:lang w:val="sr-Cyrl-BA"/>
        </w:rPr>
        <w:t>у смислу овог закона подразумијева се свака радња којом се неком лицу намјерно наноси бол или т</w:t>
      </w:r>
      <w:r w:rsidR="00031C1A" w:rsidRPr="00D93E2E">
        <w:rPr>
          <w:rFonts w:ascii="Times New Roman" w:hAnsi="Times New Roman"/>
          <w:sz w:val="24"/>
          <w:szCs w:val="24"/>
          <w:lang w:val="sr-Cyrl-BA"/>
        </w:rPr>
        <w:t>ешка тјелесна или душевна патња</w:t>
      </w:r>
      <w:r w:rsidR="00321771" w:rsidRPr="00D93E2E">
        <w:rPr>
          <w:rFonts w:ascii="Times New Roman" w:hAnsi="Times New Roman"/>
          <w:sz w:val="24"/>
          <w:szCs w:val="24"/>
          <w:lang w:val="sr-Cyrl-BA"/>
        </w:rPr>
        <w:t xml:space="preserve"> с циљем да се од тог лица или неког трећег лица добију одређени подаци</w:t>
      </w:r>
      <w:r w:rsidR="001D68BA" w:rsidRPr="00D93E2E">
        <w:rPr>
          <w:rFonts w:ascii="Times New Roman" w:hAnsi="Times New Roman"/>
          <w:sz w:val="24"/>
          <w:szCs w:val="24"/>
          <w:lang w:val="sr-Cyrl-BA"/>
        </w:rPr>
        <w:t xml:space="preserve"> </w:t>
      </w:r>
      <w:r w:rsidR="00321771" w:rsidRPr="00D93E2E">
        <w:rPr>
          <w:rFonts w:ascii="Times New Roman" w:hAnsi="Times New Roman"/>
          <w:sz w:val="24"/>
          <w:szCs w:val="24"/>
          <w:lang w:val="sr-Cyrl-BA"/>
        </w:rPr>
        <w:t>или признања</w:t>
      </w:r>
      <w:r w:rsidR="00C313A0" w:rsidRPr="00D93E2E">
        <w:rPr>
          <w:rFonts w:ascii="Times New Roman" w:hAnsi="Times New Roman"/>
          <w:sz w:val="24"/>
          <w:szCs w:val="24"/>
          <w:lang w:val="sr-Cyrl-BA"/>
        </w:rPr>
        <w:t>,</w:t>
      </w:r>
      <w:r w:rsidR="00321771" w:rsidRPr="00D93E2E">
        <w:rPr>
          <w:rFonts w:ascii="Times New Roman" w:hAnsi="Times New Roman"/>
          <w:sz w:val="24"/>
          <w:szCs w:val="24"/>
          <w:lang w:val="sr-Cyrl-BA"/>
        </w:rPr>
        <w:t xml:space="preserve"> или да се то лице казни за дјело које је о</w:t>
      </w:r>
      <w:r w:rsidR="00B07C22" w:rsidRPr="00D93E2E">
        <w:rPr>
          <w:rFonts w:ascii="Times New Roman" w:hAnsi="Times New Roman"/>
          <w:sz w:val="24"/>
          <w:szCs w:val="24"/>
          <w:lang w:val="sr-Cyrl-BA"/>
        </w:rPr>
        <w:t>но или неко треће лице починило</w:t>
      </w:r>
      <w:r w:rsidR="00321771" w:rsidRPr="00D93E2E">
        <w:rPr>
          <w:rFonts w:ascii="Times New Roman" w:hAnsi="Times New Roman"/>
          <w:sz w:val="24"/>
          <w:szCs w:val="24"/>
          <w:lang w:val="sr-Cyrl-BA"/>
        </w:rPr>
        <w:t xml:space="preserve"> или за које се сумња да га је починило да би се то лице застрашило или да би се на то лице изврш</w:t>
      </w:r>
      <w:r w:rsidR="008C2877" w:rsidRPr="00D93E2E">
        <w:rPr>
          <w:rFonts w:ascii="Times New Roman" w:hAnsi="Times New Roman"/>
          <w:sz w:val="24"/>
          <w:szCs w:val="24"/>
          <w:lang w:val="sr-Cyrl-BA"/>
        </w:rPr>
        <w:t>ио притисак</w:t>
      </w:r>
      <w:r w:rsidR="0000672B" w:rsidRPr="00D93E2E">
        <w:rPr>
          <w:rFonts w:ascii="Times New Roman" w:hAnsi="Times New Roman"/>
          <w:sz w:val="24"/>
          <w:szCs w:val="24"/>
          <w:lang w:val="sr-Cyrl-BA"/>
        </w:rPr>
        <w:t>,</w:t>
      </w:r>
      <w:r w:rsidR="00321771" w:rsidRPr="00D93E2E">
        <w:rPr>
          <w:rFonts w:ascii="Times New Roman" w:hAnsi="Times New Roman"/>
          <w:sz w:val="24"/>
          <w:szCs w:val="24"/>
          <w:lang w:val="sr-Cyrl-BA"/>
        </w:rPr>
        <w:t xml:space="preserve"> или због било којег другог разлога заснованог на било којем облику дискриминације</w:t>
      </w:r>
      <w:r w:rsidR="008743B0" w:rsidRPr="00D93E2E">
        <w:rPr>
          <w:rFonts w:ascii="Times New Roman" w:hAnsi="Times New Roman"/>
          <w:sz w:val="24"/>
          <w:szCs w:val="24"/>
          <w:lang w:val="sr-Cyrl-BA"/>
        </w:rPr>
        <w:t xml:space="preserve"> ако</w:t>
      </w:r>
      <w:r w:rsidR="001D68BA" w:rsidRPr="00D93E2E">
        <w:rPr>
          <w:rFonts w:ascii="Times New Roman" w:hAnsi="Times New Roman"/>
          <w:sz w:val="24"/>
          <w:szCs w:val="24"/>
          <w:lang w:val="sr-Cyrl-BA"/>
        </w:rPr>
        <w:t xml:space="preserve"> </w:t>
      </w:r>
      <w:r w:rsidR="00D05088" w:rsidRPr="00D93E2E">
        <w:rPr>
          <w:rFonts w:ascii="Times New Roman" w:hAnsi="Times New Roman"/>
          <w:sz w:val="24"/>
          <w:szCs w:val="24"/>
          <w:lang w:val="sr-Cyrl-BA"/>
        </w:rPr>
        <w:t>ту бол или те патње наноси службено лице или било које друго лице које дјелује у службеном својству или на по</w:t>
      </w:r>
      <w:r w:rsidR="00C313A0" w:rsidRPr="00D93E2E">
        <w:rPr>
          <w:rFonts w:ascii="Times New Roman" w:hAnsi="Times New Roman"/>
          <w:sz w:val="24"/>
          <w:szCs w:val="24"/>
          <w:lang w:val="sr-Cyrl-BA"/>
        </w:rPr>
        <w:t>дст</w:t>
      </w:r>
      <w:r w:rsidR="00D05088" w:rsidRPr="00D93E2E">
        <w:rPr>
          <w:rFonts w:ascii="Times New Roman" w:hAnsi="Times New Roman"/>
          <w:sz w:val="24"/>
          <w:szCs w:val="24"/>
          <w:lang w:val="sr-Cyrl-BA"/>
        </w:rPr>
        <w:t>ицај тог лица или с његовим изри</w:t>
      </w:r>
      <w:r w:rsidR="008743B0" w:rsidRPr="00D93E2E">
        <w:rPr>
          <w:rFonts w:ascii="Times New Roman" w:hAnsi="Times New Roman"/>
          <w:sz w:val="24"/>
          <w:szCs w:val="24"/>
          <w:lang w:val="sr-Cyrl-BA"/>
        </w:rPr>
        <w:t>читим или прећутним пристанком</w:t>
      </w:r>
      <w:r w:rsidR="00321771" w:rsidRPr="00D93E2E">
        <w:rPr>
          <w:rFonts w:ascii="Times New Roman" w:hAnsi="Times New Roman"/>
          <w:sz w:val="24"/>
          <w:szCs w:val="24"/>
          <w:lang w:val="sr-Cyrl-BA"/>
        </w:rPr>
        <w:t>.</w:t>
      </w:r>
    </w:p>
    <w:p w:rsidR="00321771" w:rsidRPr="00D93E2E" w:rsidRDefault="00321771" w:rsidP="00004009">
      <w:pPr>
        <w:pStyle w:val="ListParagraph"/>
        <w:numPr>
          <w:ilvl w:val="0"/>
          <w:numId w:val="5"/>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Израз „тортура“ не односи се на бол и патње које су посљедица</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законских</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санкција</w:t>
      </w:r>
      <w:r w:rsidR="00004009" w:rsidRPr="00D93E2E">
        <w:rPr>
          <w:rFonts w:ascii="Times New Roman" w:hAnsi="Times New Roman"/>
          <w:sz w:val="24"/>
          <w:szCs w:val="24"/>
          <w:lang w:val="sr-Cyrl-BA"/>
        </w:rPr>
        <w:t xml:space="preserve"> </w:t>
      </w:r>
      <w:r w:rsidRPr="00D93E2E">
        <w:rPr>
          <w:rFonts w:ascii="Times New Roman" w:hAnsi="Times New Roman"/>
          <w:sz w:val="24"/>
          <w:szCs w:val="24"/>
          <w:lang w:val="sr-Cyrl-BA"/>
        </w:rPr>
        <w:t>или су неодвојиве од тих санкција.</w:t>
      </w:r>
    </w:p>
    <w:p w:rsidR="00321771" w:rsidRPr="00D93E2E" w:rsidRDefault="00321771" w:rsidP="00F43C7C">
      <w:pPr>
        <w:pStyle w:val="ListParagraph"/>
        <w:spacing w:after="0" w:line="240" w:lineRule="auto"/>
        <w:ind w:left="0"/>
        <w:jc w:val="both"/>
        <w:rPr>
          <w:rFonts w:ascii="Times New Roman" w:hAnsi="Times New Roman"/>
          <w:sz w:val="24"/>
          <w:szCs w:val="24"/>
          <w:lang w:val="sr-Cyrl-BA"/>
        </w:rPr>
      </w:pPr>
    </w:p>
    <w:p w:rsidR="00321771" w:rsidRPr="00D93E2E" w:rsidRDefault="00E43EB9" w:rsidP="00F43C7C">
      <w:pPr>
        <w:pStyle w:val="ListParagraph"/>
        <w:spacing w:after="0" w:line="240" w:lineRule="auto"/>
        <w:ind w:left="0"/>
        <w:jc w:val="center"/>
        <w:rPr>
          <w:rFonts w:ascii="Times New Roman" w:hAnsi="Times New Roman"/>
          <w:sz w:val="24"/>
          <w:szCs w:val="24"/>
          <w:lang w:val="sr-Cyrl-BA"/>
        </w:rPr>
      </w:pPr>
      <w:r w:rsidRPr="00D93E2E">
        <w:rPr>
          <w:rFonts w:ascii="Times New Roman" w:hAnsi="Times New Roman"/>
          <w:sz w:val="24"/>
          <w:szCs w:val="24"/>
          <w:lang w:val="sr-Cyrl-BA"/>
        </w:rPr>
        <w:t>Члан 4</w:t>
      </w:r>
      <w:r w:rsidR="00321771" w:rsidRPr="00D93E2E">
        <w:rPr>
          <w:rFonts w:ascii="Times New Roman" w:hAnsi="Times New Roman"/>
          <w:sz w:val="24"/>
          <w:szCs w:val="24"/>
          <w:lang w:val="sr-Cyrl-BA"/>
        </w:rPr>
        <w:t>.</w:t>
      </w:r>
    </w:p>
    <w:p w:rsidR="00321771" w:rsidRPr="00D93E2E" w:rsidRDefault="00321771" w:rsidP="00F43C7C">
      <w:pPr>
        <w:pStyle w:val="ListParagraph"/>
        <w:spacing w:after="0" w:line="240" w:lineRule="auto"/>
        <w:ind w:left="0"/>
        <w:jc w:val="both"/>
        <w:rPr>
          <w:rFonts w:ascii="Times New Roman" w:hAnsi="Times New Roman"/>
          <w:sz w:val="24"/>
          <w:szCs w:val="24"/>
          <w:lang w:val="sr-Cyrl-BA"/>
        </w:rPr>
      </w:pPr>
    </w:p>
    <w:p w:rsidR="00321771" w:rsidRPr="00D93E2E" w:rsidRDefault="00905409" w:rsidP="00004009">
      <w:pPr>
        <w:pStyle w:val="ListParagraph"/>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Према облику тортуре, ж</w:t>
      </w:r>
      <w:r w:rsidR="00321771" w:rsidRPr="00D93E2E">
        <w:rPr>
          <w:rFonts w:ascii="Times New Roman" w:hAnsi="Times New Roman"/>
          <w:sz w:val="24"/>
          <w:szCs w:val="24"/>
          <w:lang w:val="sr-Cyrl-BA"/>
        </w:rPr>
        <w:t>ртва</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тортуре</w:t>
      </w:r>
      <w:r w:rsidR="001D68BA" w:rsidRPr="00D93E2E">
        <w:rPr>
          <w:rFonts w:ascii="Times New Roman" w:hAnsi="Times New Roman"/>
          <w:sz w:val="24"/>
          <w:szCs w:val="24"/>
          <w:lang w:val="sr-Cyrl-BA"/>
        </w:rPr>
        <w:t xml:space="preserve"> </w:t>
      </w:r>
      <w:r w:rsidR="00321771" w:rsidRPr="00D93E2E">
        <w:rPr>
          <w:rFonts w:ascii="Times New Roman" w:hAnsi="Times New Roman"/>
          <w:sz w:val="24"/>
          <w:szCs w:val="24"/>
          <w:lang w:val="sr-Cyrl-BA"/>
        </w:rPr>
        <w:t>у смислу овог закона</w:t>
      </w:r>
      <w:r w:rsidR="001D68BA" w:rsidRPr="00D93E2E">
        <w:rPr>
          <w:rFonts w:ascii="Times New Roman" w:hAnsi="Times New Roman"/>
          <w:sz w:val="24"/>
          <w:szCs w:val="24"/>
          <w:lang w:val="sr-Cyrl-BA"/>
        </w:rPr>
        <w:t xml:space="preserve"> </w:t>
      </w:r>
      <w:r w:rsidR="00321771" w:rsidRPr="00D93E2E">
        <w:rPr>
          <w:rFonts w:ascii="Times New Roman" w:hAnsi="Times New Roman"/>
          <w:sz w:val="24"/>
          <w:szCs w:val="24"/>
          <w:lang w:val="sr-Cyrl-BA"/>
        </w:rPr>
        <w:t>је:</w:t>
      </w:r>
    </w:p>
    <w:p w:rsidR="00321771" w:rsidRPr="00D93E2E" w:rsidRDefault="00321771" w:rsidP="00004009">
      <w:pPr>
        <w:pStyle w:val="ListParagraph"/>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 xml:space="preserve">1) лице које је незаконито било лишено слободе, затворено или му је била ограничена слобода кретања у било којем затвореном или отвореном простору који је служио за ту сврху </w:t>
      </w:r>
      <w:r w:rsidR="0000672B" w:rsidRPr="00D93E2E">
        <w:rPr>
          <w:rFonts w:ascii="Times New Roman" w:hAnsi="Times New Roman"/>
          <w:sz w:val="24"/>
          <w:szCs w:val="24"/>
          <w:lang w:val="sr-Cyrl-BA"/>
        </w:rPr>
        <w:t>–</w:t>
      </w:r>
      <w:r w:rsidRPr="00D93E2E">
        <w:rPr>
          <w:rFonts w:ascii="Times New Roman" w:hAnsi="Times New Roman"/>
          <w:sz w:val="24"/>
          <w:szCs w:val="24"/>
          <w:lang w:val="sr-Cyrl-BA"/>
        </w:rPr>
        <w:t xml:space="preserve"> логор, затвор, сабирни центар, кућни затвор, те друга мјеста затварања или присилног рада (у даљем тексту: логораш),</w:t>
      </w:r>
    </w:p>
    <w:p w:rsidR="00321771" w:rsidRPr="00D93E2E" w:rsidRDefault="00D51AAC" w:rsidP="00004009">
      <w:pPr>
        <w:pStyle w:val="ListParagraph"/>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lastRenderedPageBreak/>
        <w:t>2)</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лице које је било принуђено на обљубу или неку другу полну радњу</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употребом</w:t>
      </w:r>
      <w:r w:rsidR="00321771" w:rsidRPr="00D93E2E">
        <w:rPr>
          <w:rFonts w:ascii="Times New Roman" w:hAnsi="Times New Roman"/>
          <w:sz w:val="24"/>
          <w:szCs w:val="24"/>
          <w:lang w:val="sr-Cyrl-BA"/>
        </w:rPr>
        <w:t xml:space="preserve"> силе или</w:t>
      </w:r>
      <w:r w:rsidR="001D68BA" w:rsidRPr="00D93E2E">
        <w:rPr>
          <w:rFonts w:ascii="Times New Roman" w:hAnsi="Times New Roman"/>
          <w:sz w:val="24"/>
          <w:szCs w:val="24"/>
          <w:lang w:val="sr-Cyrl-BA"/>
        </w:rPr>
        <w:t xml:space="preserve"> </w:t>
      </w:r>
      <w:r w:rsidR="00C52683" w:rsidRPr="00D93E2E">
        <w:rPr>
          <w:rFonts w:ascii="Times New Roman" w:hAnsi="Times New Roman"/>
          <w:sz w:val="24"/>
          <w:szCs w:val="24"/>
          <w:lang w:val="sr-Cyrl-BA"/>
        </w:rPr>
        <w:t xml:space="preserve">пријетње </w:t>
      </w:r>
      <w:r w:rsidRPr="00D93E2E">
        <w:rPr>
          <w:rFonts w:ascii="Times New Roman" w:hAnsi="Times New Roman"/>
          <w:sz w:val="24"/>
          <w:szCs w:val="24"/>
          <w:lang w:val="sr-Cyrl-BA"/>
        </w:rPr>
        <w:t>да ће напасти на његов живот и тијело</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или живот и тијело њему блиског лица</w:t>
      </w:r>
      <w:r w:rsidR="00321771" w:rsidRPr="00D93E2E">
        <w:rPr>
          <w:rFonts w:ascii="Times New Roman" w:hAnsi="Times New Roman"/>
          <w:sz w:val="24"/>
          <w:szCs w:val="24"/>
          <w:lang w:val="sr-Cyrl-BA"/>
        </w:rPr>
        <w:t xml:space="preserve"> (у даљем тексту: жртва сексуалног насиља),</w:t>
      </w:r>
    </w:p>
    <w:p w:rsidR="00096CB2" w:rsidRPr="00D93E2E" w:rsidRDefault="00905409" w:rsidP="00004009">
      <w:pPr>
        <w:pStyle w:val="ListParagraph"/>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 xml:space="preserve">3) </w:t>
      </w:r>
      <w:r w:rsidR="00321771" w:rsidRPr="00D93E2E">
        <w:rPr>
          <w:rFonts w:ascii="Times New Roman" w:hAnsi="Times New Roman"/>
          <w:sz w:val="24"/>
          <w:szCs w:val="24"/>
          <w:lang w:val="sr-Cyrl-BA"/>
        </w:rPr>
        <w:t xml:space="preserve">лице које је било изложено било којем другом облику тортуре </w:t>
      </w:r>
      <w:r w:rsidR="00004009" w:rsidRPr="00D93E2E">
        <w:rPr>
          <w:rFonts w:ascii="Times New Roman" w:hAnsi="Times New Roman"/>
          <w:sz w:val="24"/>
          <w:szCs w:val="24"/>
          <w:lang w:val="sr-Cyrl-BA"/>
        </w:rPr>
        <w:t xml:space="preserve">у складу са </w:t>
      </w:r>
      <w:r w:rsidR="00E43EB9" w:rsidRPr="00D93E2E">
        <w:rPr>
          <w:rFonts w:ascii="Times New Roman" w:hAnsi="Times New Roman"/>
          <w:sz w:val="24"/>
          <w:szCs w:val="24"/>
          <w:lang w:val="sr-Cyrl-BA"/>
        </w:rPr>
        <w:t>чланом 3.</w:t>
      </w:r>
      <w:r w:rsidR="001D68BA" w:rsidRPr="00D93E2E">
        <w:rPr>
          <w:rFonts w:ascii="Times New Roman" w:hAnsi="Times New Roman"/>
          <w:sz w:val="24"/>
          <w:szCs w:val="24"/>
          <w:lang w:val="sr-Cyrl-BA"/>
        </w:rPr>
        <w:t xml:space="preserve"> </w:t>
      </w:r>
      <w:r w:rsidR="00321771" w:rsidRPr="00D93E2E">
        <w:rPr>
          <w:rFonts w:ascii="Times New Roman" w:hAnsi="Times New Roman"/>
          <w:sz w:val="24"/>
          <w:szCs w:val="24"/>
          <w:lang w:val="sr-Cyrl-BA"/>
        </w:rPr>
        <w:t>овог закона.</w:t>
      </w:r>
    </w:p>
    <w:p w:rsidR="00004009" w:rsidRPr="00D93E2E" w:rsidRDefault="00004009" w:rsidP="00004009">
      <w:pPr>
        <w:spacing w:after="0" w:line="240" w:lineRule="auto"/>
        <w:rPr>
          <w:rFonts w:ascii="Times New Roman" w:hAnsi="Times New Roman"/>
          <w:sz w:val="24"/>
          <w:szCs w:val="24"/>
          <w:lang w:val="sr-Cyrl-BA"/>
        </w:rPr>
      </w:pPr>
    </w:p>
    <w:p w:rsidR="00321771" w:rsidRPr="00D93E2E" w:rsidRDefault="00E43EB9" w:rsidP="00004009">
      <w:pPr>
        <w:spacing w:after="0" w:line="240" w:lineRule="auto"/>
        <w:jc w:val="center"/>
        <w:rPr>
          <w:rFonts w:ascii="Times New Roman" w:hAnsi="Times New Roman"/>
          <w:sz w:val="24"/>
          <w:szCs w:val="24"/>
          <w:lang w:val="sr-Cyrl-BA"/>
        </w:rPr>
      </w:pPr>
      <w:r w:rsidRPr="00D93E2E">
        <w:rPr>
          <w:rFonts w:ascii="Times New Roman" w:hAnsi="Times New Roman"/>
          <w:sz w:val="24"/>
          <w:szCs w:val="24"/>
          <w:lang w:val="sr-Cyrl-BA"/>
        </w:rPr>
        <w:t>Чл</w:t>
      </w:r>
      <w:r w:rsidR="002E0A32" w:rsidRPr="00D93E2E">
        <w:rPr>
          <w:rFonts w:ascii="Times New Roman" w:hAnsi="Times New Roman"/>
          <w:sz w:val="24"/>
          <w:szCs w:val="24"/>
          <w:lang w:val="sr-Cyrl-BA"/>
        </w:rPr>
        <w:t>ан 5</w:t>
      </w:r>
      <w:r w:rsidR="00321771" w:rsidRPr="00D93E2E">
        <w:rPr>
          <w:rFonts w:ascii="Times New Roman" w:hAnsi="Times New Roman"/>
          <w:sz w:val="24"/>
          <w:szCs w:val="24"/>
          <w:lang w:val="sr-Cyrl-BA"/>
        </w:rPr>
        <w:t>.</w:t>
      </w:r>
    </w:p>
    <w:p w:rsidR="00A430D1" w:rsidRPr="00D93E2E" w:rsidRDefault="00A430D1" w:rsidP="00004009">
      <w:pPr>
        <w:spacing w:after="0" w:line="240" w:lineRule="auto"/>
        <w:jc w:val="center"/>
        <w:rPr>
          <w:rFonts w:ascii="Times New Roman" w:hAnsi="Times New Roman"/>
          <w:sz w:val="24"/>
          <w:szCs w:val="24"/>
          <w:lang w:val="sr-Cyrl-BA"/>
        </w:rPr>
      </w:pPr>
    </w:p>
    <w:p w:rsidR="00321771" w:rsidRPr="00D93E2E" w:rsidRDefault="003543C0" w:rsidP="003543C0">
      <w:pPr>
        <w:tabs>
          <w:tab w:val="left" w:pos="1080"/>
        </w:tabs>
        <w:spacing w:after="0" w:line="240" w:lineRule="auto"/>
        <w:jc w:val="both"/>
        <w:rPr>
          <w:rFonts w:ascii="Times New Roman" w:hAnsi="Times New Roman"/>
          <w:sz w:val="24"/>
          <w:szCs w:val="24"/>
          <w:lang w:val="sr-Cyrl-BA"/>
        </w:rPr>
      </w:pPr>
      <w:r w:rsidRPr="00D93E2E">
        <w:rPr>
          <w:rFonts w:ascii="Times New Roman" w:hAnsi="Times New Roman"/>
          <w:sz w:val="24"/>
          <w:szCs w:val="24"/>
          <w:lang w:val="sr-Cyrl-BA"/>
        </w:rPr>
        <w:t xml:space="preserve">               </w:t>
      </w:r>
      <w:r w:rsidR="002C788F" w:rsidRPr="00D93E2E">
        <w:rPr>
          <w:rFonts w:ascii="Times New Roman" w:hAnsi="Times New Roman"/>
          <w:sz w:val="24"/>
          <w:szCs w:val="24"/>
          <w:lang w:val="sr-Cyrl-BA"/>
        </w:rPr>
        <w:t xml:space="preserve">Статус жртве тортуре и </w:t>
      </w:r>
      <w:r w:rsidR="00321771" w:rsidRPr="00D93E2E">
        <w:rPr>
          <w:rFonts w:ascii="Times New Roman" w:hAnsi="Times New Roman"/>
          <w:sz w:val="24"/>
          <w:szCs w:val="24"/>
          <w:lang w:val="sr-Cyrl-BA"/>
        </w:rPr>
        <w:t xml:space="preserve">права </w:t>
      </w:r>
      <w:r w:rsidR="00E43EB9" w:rsidRPr="00D93E2E">
        <w:rPr>
          <w:rFonts w:ascii="Times New Roman" w:hAnsi="Times New Roman"/>
          <w:sz w:val="24"/>
          <w:szCs w:val="24"/>
          <w:lang w:val="sr-Cyrl-BA"/>
        </w:rPr>
        <w:t xml:space="preserve">у складу са овим законом </w:t>
      </w:r>
      <w:r w:rsidR="00321771" w:rsidRPr="00D93E2E">
        <w:rPr>
          <w:rFonts w:ascii="Times New Roman" w:hAnsi="Times New Roman"/>
          <w:sz w:val="24"/>
          <w:szCs w:val="24"/>
          <w:lang w:val="sr-Cyrl-BA"/>
        </w:rPr>
        <w:t>може остварити</w:t>
      </w:r>
      <w:r w:rsidR="00E67BD6" w:rsidRPr="00D93E2E">
        <w:rPr>
          <w:rFonts w:ascii="Times New Roman" w:hAnsi="Times New Roman"/>
          <w:sz w:val="24"/>
          <w:szCs w:val="24"/>
          <w:lang w:val="sr-Cyrl-BA"/>
        </w:rPr>
        <w:t xml:space="preserve"> лице које је</w:t>
      </w:r>
      <w:r w:rsidR="00321771" w:rsidRPr="00D93E2E">
        <w:rPr>
          <w:rFonts w:ascii="Times New Roman" w:hAnsi="Times New Roman"/>
          <w:sz w:val="24"/>
          <w:szCs w:val="24"/>
          <w:lang w:val="sr-Cyrl-BA"/>
        </w:rPr>
        <w:t>:</w:t>
      </w:r>
    </w:p>
    <w:p w:rsidR="00321771" w:rsidRPr="00D93E2E" w:rsidRDefault="00321771" w:rsidP="00004009">
      <w:pPr>
        <w:spacing w:after="0" w:line="240" w:lineRule="auto"/>
        <w:ind w:firstLine="810"/>
        <w:jc w:val="both"/>
        <w:rPr>
          <w:rFonts w:ascii="Times New Roman" w:hAnsi="Times New Roman"/>
          <w:sz w:val="24"/>
          <w:szCs w:val="24"/>
          <w:lang w:val="sr-Cyrl-BA"/>
        </w:rPr>
      </w:pPr>
      <w:r w:rsidRPr="00D93E2E">
        <w:rPr>
          <w:rFonts w:ascii="Times New Roman" w:hAnsi="Times New Roman"/>
          <w:sz w:val="24"/>
          <w:szCs w:val="24"/>
          <w:lang w:val="sr-Cyrl-BA"/>
        </w:rPr>
        <w:t xml:space="preserve">1) држављанин Босне и Херцеговине </w:t>
      </w:r>
      <w:r w:rsidR="002A4FE6" w:rsidRPr="00D93E2E">
        <w:rPr>
          <w:rFonts w:ascii="Times New Roman" w:hAnsi="Times New Roman"/>
          <w:sz w:val="24"/>
          <w:szCs w:val="24"/>
          <w:lang w:val="sr-Cyrl-BA"/>
        </w:rPr>
        <w:t xml:space="preserve">и </w:t>
      </w:r>
      <w:r w:rsidRPr="00D93E2E">
        <w:rPr>
          <w:rFonts w:ascii="Times New Roman" w:hAnsi="Times New Roman"/>
          <w:sz w:val="24"/>
          <w:szCs w:val="24"/>
          <w:lang w:val="sr-Cyrl-BA"/>
        </w:rPr>
        <w:t>кој</w:t>
      </w:r>
      <w:r w:rsidR="00E67BD6" w:rsidRPr="00D93E2E">
        <w:rPr>
          <w:rFonts w:ascii="Times New Roman" w:hAnsi="Times New Roman"/>
          <w:sz w:val="24"/>
          <w:szCs w:val="24"/>
          <w:lang w:val="sr-Cyrl-BA"/>
        </w:rPr>
        <w:t>е</w:t>
      </w:r>
      <w:r w:rsidRPr="00D93E2E">
        <w:rPr>
          <w:rFonts w:ascii="Times New Roman" w:hAnsi="Times New Roman"/>
          <w:sz w:val="24"/>
          <w:szCs w:val="24"/>
          <w:lang w:val="sr-Cyrl-BA"/>
        </w:rPr>
        <w:t xml:space="preserve"> на територији Репуб</w:t>
      </w:r>
      <w:r w:rsidR="000A606D" w:rsidRPr="00D93E2E">
        <w:rPr>
          <w:rFonts w:ascii="Times New Roman" w:hAnsi="Times New Roman"/>
          <w:sz w:val="24"/>
          <w:szCs w:val="24"/>
          <w:lang w:val="sr-Cyrl-BA"/>
        </w:rPr>
        <w:t>лике Српске или Брчко Д</w:t>
      </w:r>
      <w:r w:rsidR="00790A2C" w:rsidRPr="00D93E2E">
        <w:rPr>
          <w:rFonts w:ascii="Times New Roman" w:hAnsi="Times New Roman"/>
          <w:sz w:val="24"/>
          <w:szCs w:val="24"/>
          <w:lang w:val="sr-Cyrl-BA"/>
        </w:rPr>
        <w:t xml:space="preserve">истрикта </w:t>
      </w:r>
      <w:r w:rsidRPr="00D93E2E">
        <w:rPr>
          <w:rFonts w:ascii="Times New Roman" w:hAnsi="Times New Roman"/>
          <w:sz w:val="24"/>
          <w:szCs w:val="24"/>
          <w:lang w:val="sr-Cyrl-BA"/>
        </w:rPr>
        <w:t xml:space="preserve">Босне и Херцеговине има пребивалиште </w:t>
      </w:r>
      <w:r w:rsidR="000F4E66" w:rsidRPr="00D93E2E">
        <w:rPr>
          <w:rFonts w:ascii="Times New Roman" w:hAnsi="Times New Roman"/>
          <w:sz w:val="24"/>
          <w:szCs w:val="24"/>
          <w:lang w:val="sr-Cyrl-BA"/>
        </w:rPr>
        <w:t>у посљедње</w:t>
      </w:r>
      <w:r w:rsidRPr="00D93E2E">
        <w:rPr>
          <w:rFonts w:ascii="Times New Roman" w:hAnsi="Times New Roman"/>
          <w:sz w:val="24"/>
          <w:szCs w:val="24"/>
          <w:lang w:val="sr-Cyrl-BA"/>
        </w:rPr>
        <w:t xml:space="preserve"> три године прије подношења захтјева</w:t>
      </w:r>
      <w:r w:rsidR="002A4FE6" w:rsidRPr="00D93E2E">
        <w:rPr>
          <w:rFonts w:ascii="Times New Roman" w:hAnsi="Times New Roman"/>
          <w:sz w:val="24"/>
          <w:szCs w:val="24"/>
          <w:lang w:val="sr-Cyrl-BA"/>
        </w:rPr>
        <w:t>,</w:t>
      </w:r>
    </w:p>
    <w:p w:rsidR="00321771" w:rsidRPr="00D93E2E" w:rsidRDefault="00321771" w:rsidP="00004009">
      <w:pPr>
        <w:pStyle w:val="ListParagraph"/>
        <w:spacing w:after="0" w:line="240" w:lineRule="auto"/>
        <w:ind w:left="0" w:firstLine="810"/>
        <w:jc w:val="both"/>
        <w:rPr>
          <w:rFonts w:ascii="Times New Roman" w:hAnsi="Times New Roman"/>
          <w:sz w:val="24"/>
          <w:szCs w:val="24"/>
          <w:lang w:val="sr-Cyrl-BA"/>
        </w:rPr>
      </w:pPr>
      <w:r w:rsidRPr="00D93E2E">
        <w:rPr>
          <w:rFonts w:ascii="Times New Roman" w:hAnsi="Times New Roman"/>
          <w:sz w:val="24"/>
          <w:szCs w:val="24"/>
          <w:lang w:val="sr-Cyrl-BA"/>
        </w:rPr>
        <w:t xml:space="preserve">2) држављанин </w:t>
      </w:r>
      <w:r w:rsidR="00EA7D1D" w:rsidRPr="00D93E2E">
        <w:rPr>
          <w:rFonts w:ascii="Times New Roman" w:hAnsi="Times New Roman"/>
          <w:sz w:val="24"/>
          <w:szCs w:val="24"/>
          <w:lang w:val="sr-Cyrl-BA"/>
        </w:rPr>
        <w:t>Босне и Херцеговине</w:t>
      </w:r>
      <w:r w:rsidR="001D68BA" w:rsidRPr="00D93E2E">
        <w:rPr>
          <w:rFonts w:ascii="Times New Roman" w:hAnsi="Times New Roman"/>
          <w:sz w:val="24"/>
          <w:szCs w:val="24"/>
          <w:lang w:val="sr-Cyrl-BA"/>
        </w:rPr>
        <w:t xml:space="preserve"> </w:t>
      </w:r>
      <w:r w:rsidR="002A4FE6" w:rsidRPr="00D93E2E">
        <w:rPr>
          <w:rFonts w:ascii="Times New Roman" w:hAnsi="Times New Roman"/>
          <w:sz w:val="24"/>
          <w:szCs w:val="24"/>
          <w:lang w:val="sr-Cyrl-BA"/>
        </w:rPr>
        <w:t xml:space="preserve">и </w:t>
      </w:r>
      <w:r w:rsidR="006C122B" w:rsidRPr="00D93E2E">
        <w:rPr>
          <w:rFonts w:ascii="Times New Roman" w:hAnsi="Times New Roman"/>
          <w:sz w:val="24"/>
          <w:szCs w:val="24"/>
          <w:lang w:val="sr-Cyrl-BA"/>
        </w:rPr>
        <w:t>кој</w:t>
      </w:r>
      <w:r w:rsidR="000F4E66" w:rsidRPr="00D93E2E">
        <w:rPr>
          <w:rFonts w:ascii="Times New Roman" w:hAnsi="Times New Roman"/>
          <w:sz w:val="24"/>
          <w:szCs w:val="24"/>
          <w:lang w:val="sr-Cyrl-BA"/>
        </w:rPr>
        <w:t>е</w:t>
      </w:r>
      <w:r w:rsidR="00CB6237" w:rsidRPr="00D93E2E">
        <w:rPr>
          <w:rFonts w:ascii="Times New Roman" w:hAnsi="Times New Roman"/>
          <w:sz w:val="24"/>
          <w:szCs w:val="24"/>
          <w:lang w:val="sr-Cyrl-BA"/>
        </w:rPr>
        <w:t xml:space="preserve"> борави </w:t>
      </w:r>
      <w:r w:rsidRPr="00D93E2E">
        <w:rPr>
          <w:rFonts w:ascii="Times New Roman" w:hAnsi="Times New Roman"/>
          <w:sz w:val="24"/>
          <w:szCs w:val="24"/>
          <w:lang w:val="sr-Cyrl-BA"/>
        </w:rPr>
        <w:t xml:space="preserve">у иностранству, али је </w:t>
      </w:r>
      <w:r w:rsidR="00BA770C" w:rsidRPr="00D93E2E">
        <w:rPr>
          <w:rFonts w:ascii="Times New Roman" w:hAnsi="Times New Roman"/>
          <w:sz w:val="24"/>
          <w:szCs w:val="24"/>
          <w:lang w:val="sr-Cyrl-BA"/>
        </w:rPr>
        <w:t>посљедње</w:t>
      </w:r>
      <w:r w:rsidRPr="00D93E2E">
        <w:rPr>
          <w:rFonts w:ascii="Times New Roman" w:hAnsi="Times New Roman"/>
          <w:sz w:val="24"/>
          <w:szCs w:val="24"/>
          <w:lang w:val="sr-Cyrl-BA"/>
        </w:rPr>
        <w:t xml:space="preserve"> три године прије одласка у иностранство има</w:t>
      </w:r>
      <w:r w:rsidR="000F4E66" w:rsidRPr="00D93E2E">
        <w:rPr>
          <w:rFonts w:ascii="Times New Roman" w:hAnsi="Times New Roman"/>
          <w:sz w:val="24"/>
          <w:szCs w:val="24"/>
          <w:lang w:val="sr-Cyrl-BA"/>
        </w:rPr>
        <w:t>л</w:t>
      </w:r>
      <w:r w:rsidRPr="00D93E2E">
        <w:rPr>
          <w:rFonts w:ascii="Times New Roman" w:hAnsi="Times New Roman"/>
          <w:sz w:val="24"/>
          <w:szCs w:val="24"/>
          <w:lang w:val="sr-Cyrl-BA"/>
        </w:rPr>
        <w:t>о пребивалиште</w:t>
      </w:r>
      <w:r w:rsidR="000A606D" w:rsidRPr="00D93E2E">
        <w:rPr>
          <w:rFonts w:ascii="Times New Roman" w:hAnsi="Times New Roman"/>
          <w:sz w:val="24"/>
          <w:szCs w:val="24"/>
          <w:lang w:val="sr-Cyrl-BA"/>
        </w:rPr>
        <w:t>,</w:t>
      </w:r>
      <w:r w:rsidR="00F9423F" w:rsidRPr="00D93E2E">
        <w:rPr>
          <w:rFonts w:ascii="Times New Roman" w:hAnsi="Times New Roman"/>
          <w:sz w:val="24"/>
          <w:szCs w:val="24"/>
          <w:lang w:val="sr-Cyrl-BA"/>
        </w:rPr>
        <w:t xml:space="preserve"> односно боравак</w:t>
      </w:r>
      <w:r w:rsidRPr="00D93E2E">
        <w:rPr>
          <w:rFonts w:ascii="Times New Roman" w:hAnsi="Times New Roman"/>
          <w:sz w:val="24"/>
          <w:szCs w:val="24"/>
          <w:lang w:val="sr-Cyrl-BA"/>
        </w:rPr>
        <w:t xml:space="preserve"> на територ</w:t>
      </w:r>
      <w:r w:rsidR="00BA770C" w:rsidRPr="00D93E2E">
        <w:rPr>
          <w:rFonts w:ascii="Times New Roman" w:hAnsi="Times New Roman"/>
          <w:sz w:val="24"/>
          <w:szCs w:val="24"/>
          <w:lang w:val="sr-Cyrl-BA"/>
        </w:rPr>
        <w:t>ији Републике Српске или Брчко Д</w:t>
      </w:r>
      <w:r w:rsidRPr="00D93E2E">
        <w:rPr>
          <w:rFonts w:ascii="Times New Roman" w:hAnsi="Times New Roman"/>
          <w:sz w:val="24"/>
          <w:szCs w:val="24"/>
          <w:lang w:val="sr-Cyrl-BA"/>
        </w:rPr>
        <w:t>истрикта Босне и Херцеговине.</w:t>
      </w:r>
    </w:p>
    <w:p w:rsidR="003543C0" w:rsidRPr="00D93E2E" w:rsidRDefault="003543C0" w:rsidP="00004009">
      <w:pPr>
        <w:pStyle w:val="ListParagraph"/>
        <w:spacing w:after="0" w:line="240" w:lineRule="auto"/>
        <w:ind w:left="0" w:firstLine="810"/>
        <w:jc w:val="both"/>
        <w:rPr>
          <w:rFonts w:ascii="Times New Roman" w:hAnsi="Times New Roman"/>
          <w:sz w:val="24"/>
          <w:szCs w:val="24"/>
          <w:lang w:val="sr-Cyrl-BA"/>
        </w:rPr>
      </w:pPr>
    </w:p>
    <w:p w:rsidR="00321771" w:rsidRPr="00D93E2E" w:rsidRDefault="002E0A32" w:rsidP="00004009">
      <w:pPr>
        <w:spacing w:after="0" w:line="240" w:lineRule="auto"/>
        <w:jc w:val="center"/>
        <w:rPr>
          <w:rFonts w:ascii="Times New Roman" w:hAnsi="Times New Roman"/>
          <w:sz w:val="24"/>
          <w:szCs w:val="24"/>
          <w:lang w:val="sr-Cyrl-BA"/>
        </w:rPr>
      </w:pPr>
      <w:r w:rsidRPr="00D93E2E">
        <w:rPr>
          <w:rFonts w:ascii="Times New Roman" w:hAnsi="Times New Roman"/>
          <w:sz w:val="24"/>
          <w:szCs w:val="24"/>
          <w:lang w:val="sr-Cyrl-BA"/>
        </w:rPr>
        <w:t>Члан 6</w:t>
      </w:r>
      <w:r w:rsidR="00321771" w:rsidRPr="00D93E2E">
        <w:rPr>
          <w:rFonts w:ascii="Times New Roman" w:hAnsi="Times New Roman"/>
          <w:sz w:val="24"/>
          <w:szCs w:val="24"/>
          <w:lang w:val="sr-Cyrl-BA"/>
        </w:rPr>
        <w:t>.</w:t>
      </w:r>
    </w:p>
    <w:p w:rsidR="003543C0" w:rsidRPr="00D93E2E" w:rsidRDefault="003543C0" w:rsidP="00004009">
      <w:pPr>
        <w:spacing w:after="0" w:line="240" w:lineRule="auto"/>
        <w:jc w:val="center"/>
        <w:rPr>
          <w:rFonts w:ascii="Times New Roman" w:hAnsi="Times New Roman"/>
          <w:sz w:val="24"/>
          <w:szCs w:val="24"/>
          <w:lang w:val="sr-Cyrl-BA"/>
        </w:rPr>
      </w:pPr>
    </w:p>
    <w:p w:rsidR="002C788F" w:rsidRPr="00D93E2E" w:rsidRDefault="003543C0" w:rsidP="003543C0">
      <w:pPr>
        <w:tabs>
          <w:tab w:val="left" w:pos="1080"/>
        </w:tabs>
        <w:spacing w:after="0" w:line="240" w:lineRule="auto"/>
        <w:jc w:val="both"/>
        <w:rPr>
          <w:rFonts w:ascii="Times New Roman" w:hAnsi="Times New Roman"/>
          <w:sz w:val="24"/>
          <w:szCs w:val="24"/>
          <w:lang w:val="sr-Cyrl-BA"/>
        </w:rPr>
      </w:pPr>
      <w:r w:rsidRPr="00D93E2E">
        <w:rPr>
          <w:rFonts w:ascii="Times New Roman" w:hAnsi="Times New Roman"/>
          <w:sz w:val="24"/>
          <w:szCs w:val="24"/>
          <w:lang w:val="sr-Cyrl-BA"/>
        </w:rPr>
        <w:t xml:space="preserve">              </w:t>
      </w:r>
      <w:r w:rsidR="006B4ADE" w:rsidRPr="00D93E2E">
        <w:rPr>
          <w:rFonts w:ascii="Times New Roman" w:hAnsi="Times New Roman"/>
          <w:sz w:val="24"/>
          <w:szCs w:val="24"/>
          <w:lang w:val="sr-Cyrl-BA"/>
        </w:rPr>
        <w:t xml:space="preserve">Статус жртве тортуре и </w:t>
      </w:r>
      <w:r w:rsidRPr="00D93E2E">
        <w:rPr>
          <w:rFonts w:ascii="Times New Roman" w:hAnsi="Times New Roman"/>
          <w:sz w:val="24"/>
          <w:szCs w:val="24"/>
          <w:lang w:val="sr-Cyrl-BA"/>
        </w:rPr>
        <w:t>права у складу са овим законом може остварити и лице које је страни држављанин</w:t>
      </w:r>
      <w:r w:rsidR="002A4FE6" w:rsidRPr="00D93E2E">
        <w:rPr>
          <w:rFonts w:ascii="Times New Roman" w:hAnsi="Times New Roman"/>
          <w:sz w:val="24"/>
          <w:szCs w:val="24"/>
          <w:lang w:val="sr-Cyrl-BA"/>
        </w:rPr>
        <w:t>,</w:t>
      </w:r>
      <w:r w:rsidRPr="00D93E2E">
        <w:rPr>
          <w:rFonts w:ascii="Times New Roman" w:hAnsi="Times New Roman"/>
          <w:sz w:val="24"/>
          <w:szCs w:val="24"/>
          <w:lang w:val="sr-Cyrl-BA"/>
        </w:rPr>
        <w:t xml:space="preserve"> </w:t>
      </w:r>
      <w:r w:rsidR="006B4ADE" w:rsidRPr="00D93E2E">
        <w:rPr>
          <w:rFonts w:ascii="Times New Roman" w:hAnsi="Times New Roman"/>
          <w:sz w:val="24"/>
          <w:szCs w:val="24"/>
          <w:lang w:val="sr-Cyrl-BA"/>
        </w:rPr>
        <w:t xml:space="preserve">а </w:t>
      </w:r>
      <w:r w:rsidRPr="00D93E2E">
        <w:rPr>
          <w:rFonts w:ascii="Times New Roman" w:hAnsi="Times New Roman"/>
          <w:sz w:val="24"/>
          <w:szCs w:val="24"/>
          <w:lang w:val="sr-Cyrl-BA"/>
        </w:rPr>
        <w:t>које је имало боравак на територији Републике Српске посљедње три године прије подношења захтјева</w:t>
      </w:r>
      <w:r w:rsidR="006B4ADE" w:rsidRPr="00D93E2E">
        <w:rPr>
          <w:rFonts w:ascii="Times New Roman" w:hAnsi="Times New Roman"/>
          <w:sz w:val="24"/>
          <w:szCs w:val="24"/>
          <w:lang w:val="sr-Cyrl-BA"/>
        </w:rPr>
        <w:t xml:space="preserve">. </w:t>
      </w:r>
    </w:p>
    <w:p w:rsidR="008946CF" w:rsidRPr="00D93E2E" w:rsidRDefault="008946CF" w:rsidP="003543C0">
      <w:pPr>
        <w:pStyle w:val="ListParagraph"/>
        <w:spacing w:after="0" w:line="240" w:lineRule="auto"/>
        <w:ind w:left="0"/>
        <w:rPr>
          <w:rFonts w:ascii="Times New Roman" w:hAnsi="Times New Roman"/>
          <w:sz w:val="24"/>
          <w:szCs w:val="24"/>
          <w:lang w:val="sr-Cyrl-BA"/>
        </w:rPr>
      </w:pPr>
    </w:p>
    <w:p w:rsidR="00321771" w:rsidRPr="00D93E2E" w:rsidRDefault="002E0A32" w:rsidP="00004009">
      <w:pPr>
        <w:pStyle w:val="ListParagraph"/>
        <w:spacing w:after="0" w:line="240" w:lineRule="auto"/>
        <w:ind w:left="0"/>
        <w:jc w:val="center"/>
        <w:rPr>
          <w:rFonts w:ascii="Times New Roman" w:hAnsi="Times New Roman"/>
          <w:sz w:val="24"/>
          <w:szCs w:val="24"/>
          <w:lang w:val="sr-Cyrl-BA"/>
        </w:rPr>
      </w:pPr>
      <w:r w:rsidRPr="00D93E2E">
        <w:rPr>
          <w:rFonts w:ascii="Times New Roman" w:hAnsi="Times New Roman"/>
          <w:sz w:val="24"/>
          <w:szCs w:val="24"/>
          <w:lang w:val="sr-Cyrl-BA"/>
        </w:rPr>
        <w:t>Члан 7</w:t>
      </w:r>
      <w:r w:rsidR="001949E1" w:rsidRPr="00D93E2E">
        <w:rPr>
          <w:rFonts w:ascii="Times New Roman" w:hAnsi="Times New Roman"/>
          <w:sz w:val="24"/>
          <w:szCs w:val="24"/>
          <w:lang w:val="sr-Cyrl-BA"/>
        </w:rPr>
        <w:t>.</w:t>
      </w:r>
    </w:p>
    <w:p w:rsidR="00321771" w:rsidRPr="00D93E2E" w:rsidRDefault="00321771" w:rsidP="00381C8F">
      <w:pPr>
        <w:pStyle w:val="ListParagraph"/>
        <w:spacing w:after="0" w:line="240" w:lineRule="auto"/>
        <w:ind w:left="0"/>
        <w:jc w:val="center"/>
        <w:rPr>
          <w:rFonts w:ascii="Times New Roman" w:hAnsi="Times New Roman"/>
          <w:sz w:val="24"/>
          <w:szCs w:val="24"/>
          <w:lang w:val="sr-Cyrl-BA"/>
        </w:rPr>
      </w:pPr>
    </w:p>
    <w:p w:rsidR="003C7887" w:rsidRPr="00D93E2E" w:rsidRDefault="002E0A32" w:rsidP="00AD148E">
      <w:pPr>
        <w:pStyle w:val="ListParagraph"/>
        <w:numPr>
          <w:ilvl w:val="0"/>
          <w:numId w:val="19"/>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 xml:space="preserve">Статус </w:t>
      </w:r>
      <w:r w:rsidR="00D128A2" w:rsidRPr="00D93E2E">
        <w:rPr>
          <w:rFonts w:ascii="Times New Roman" w:hAnsi="Times New Roman"/>
          <w:sz w:val="24"/>
          <w:szCs w:val="24"/>
          <w:lang w:val="sr-Cyrl-BA"/>
        </w:rPr>
        <w:t xml:space="preserve">жртве тортуре </w:t>
      </w:r>
      <w:r w:rsidR="006B4ADE" w:rsidRPr="00D93E2E">
        <w:rPr>
          <w:rFonts w:ascii="Times New Roman" w:hAnsi="Times New Roman"/>
          <w:sz w:val="24"/>
          <w:szCs w:val="24"/>
          <w:lang w:val="sr-Cyrl-BA"/>
        </w:rPr>
        <w:t xml:space="preserve">и </w:t>
      </w:r>
      <w:r w:rsidRPr="00D93E2E">
        <w:rPr>
          <w:rFonts w:ascii="Times New Roman" w:hAnsi="Times New Roman"/>
          <w:sz w:val="24"/>
          <w:szCs w:val="24"/>
          <w:lang w:val="sr-Cyrl-BA"/>
        </w:rPr>
        <w:t>право у складу са овим законом</w:t>
      </w:r>
      <w:r w:rsidR="00AD148E" w:rsidRPr="00D93E2E">
        <w:rPr>
          <w:rFonts w:ascii="Times New Roman" w:hAnsi="Times New Roman"/>
          <w:sz w:val="24"/>
          <w:szCs w:val="24"/>
          <w:lang w:val="sr-Cyrl-BA"/>
        </w:rPr>
        <w:t xml:space="preserve"> мо</w:t>
      </w:r>
      <w:r w:rsidR="00420ADF" w:rsidRPr="00D93E2E">
        <w:rPr>
          <w:rFonts w:ascii="Times New Roman" w:hAnsi="Times New Roman"/>
          <w:sz w:val="24"/>
          <w:szCs w:val="24"/>
          <w:lang w:val="sr-Cyrl-BA"/>
        </w:rPr>
        <w:t>же</w:t>
      </w:r>
      <w:r w:rsidR="00AD148E" w:rsidRPr="00D93E2E">
        <w:rPr>
          <w:rFonts w:ascii="Times New Roman" w:hAnsi="Times New Roman"/>
          <w:sz w:val="24"/>
          <w:szCs w:val="24"/>
          <w:lang w:val="sr-Cyrl-BA"/>
        </w:rPr>
        <w:t xml:space="preserve"> се остварити ако по истом </w:t>
      </w:r>
      <w:r w:rsidR="001C5C70" w:rsidRPr="00D93E2E">
        <w:rPr>
          <w:rFonts w:ascii="Times New Roman" w:hAnsi="Times New Roman"/>
          <w:sz w:val="24"/>
          <w:szCs w:val="24"/>
          <w:lang w:val="sr-Cyrl-BA"/>
        </w:rPr>
        <w:t>чињеничном основу</w:t>
      </w:r>
      <w:r w:rsidRPr="00D93E2E">
        <w:rPr>
          <w:rFonts w:ascii="Times New Roman" w:hAnsi="Times New Roman"/>
          <w:sz w:val="24"/>
          <w:szCs w:val="24"/>
          <w:lang w:val="sr-Cyrl-BA"/>
        </w:rPr>
        <w:t xml:space="preserve"> ни</w:t>
      </w:r>
      <w:r w:rsidR="002D2749" w:rsidRPr="00D93E2E">
        <w:rPr>
          <w:rFonts w:ascii="Times New Roman" w:hAnsi="Times New Roman"/>
          <w:sz w:val="24"/>
          <w:szCs w:val="24"/>
          <w:lang w:val="sr-Cyrl-BA"/>
        </w:rPr>
        <w:t>је</w:t>
      </w:r>
      <w:r w:rsidRPr="00D93E2E">
        <w:rPr>
          <w:rFonts w:ascii="Times New Roman" w:hAnsi="Times New Roman"/>
          <w:sz w:val="24"/>
          <w:szCs w:val="24"/>
          <w:lang w:val="sr-Cyrl-BA"/>
        </w:rPr>
        <w:t xml:space="preserve"> </w:t>
      </w:r>
      <w:r w:rsidR="001C5C70" w:rsidRPr="00D93E2E">
        <w:rPr>
          <w:rFonts w:ascii="Times New Roman" w:hAnsi="Times New Roman"/>
          <w:sz w:val="24"/>
          <w:szCs w:val="24"/>
          <w:lang w:val="sr-Cyrl-BA"/>
        </w:rPr>
        <w:t xml:space="preserve">већ </w:t>
      </w:r>
      <w:r w:rsidRPr="00D93E2E">
        <w:rPr>
          <w:rFonts w:ascii="Times New Roman" w:hAnsi="Times New Roman"/>
          <w:sz w:val="24"/>
          <w:szCs w:val="24"/>
          <w:lang w:val="sr-Cyrl-BA"/>
        </w:rPr>
        <w:t>остварен</w:t>
      </w:r>
      <w:r w:rsidR="002D2749" w:rsidRPr="00D93E2E">
        <w:rPr>
          <w:rFonts w:ascii="Times New Roman" w:hAnsi="Times New Roman"/>
          <w:sz w:val="24"/>
          <w:szCs w:val="24"/>
          <w:lang w:val="sr-Cyrl-BA"/>
        </w:rPr>
        <w:t>о</w:t>
      </w:r>
      <w:r w:rsidR="00052F0C" w:rsidRPr="00D93E2E">
        <w:rPr>
          <w:rFonts w:ascii="Times New Roman" w:hAnsi="Times New Roman"/>
          <w:sz w:val="24"/>
          <w:szCs w:val="24"/>
          <w:lang w:val="sr-Cyrl-BA"/>
        </w:rPr>
        <w:t xml:space="preserve"> </w:t>
      </w:r>
      <w:r w:rsidR="001949E1" w:rsidRPr="00D93E2E">
        <w:rPr>
          <w:rFonts w:ascii="Times New Roman" w:hAnsi="Times New Roman"/>
          <w:sz w:val="24"/>
          <w:szCs w:val="24"/>
          <w:lang w:val="sr-Cyrl-BA"/>
        </w:rPr>
        <w:t xml:space="preserve">у </w:t>
      </w:r>
      <w:r w:rsidRPr="00D93E2E">
        <w:rPr>
          <w:rFonts w:ascii="Times New Roman" w:hAnsi="Times New Roman"/>
          <w:sz w:val="24"/>
          <w:szCs w:val="24"/>
          <w:lang w:val="sr-Cyrl-BA"/>
        </w:rPr>
        <w:t>Републици Српској, Федерацији Б</w:t>
      </w:r>
      <w:r w:rsidR="00F904FD" w:rsidRPr="00D93E2E">
        <w:rPr>
          <w:rFonts w:ascii="Times New Roman" w:hAnsi="Times New Roman"/>
          <w:sz w:val="24"/>
          <w:szCs w:val="24"/>
          <w:lang w:val="sr-Cyrl-BA"/>
        </w:rPr>
        <w:t xml:space="preserve">осне </w:t>
      </w:r>
      <w:r w:rsidRPr="00D93E2E">
        <w:rPr>
          <w:rFonts w:ascii="Times New Roman" w:hAnsi="Times New Roman"/>
          <w:sz w:val="24"/>
          <w:szCs w:val="24"/>
          <w:lang w:val="sr-Cyrl-BA"/>
        </w:rPr>
        <w:t>и</w:t>
      </w:r>
      <w:r w:rsidR="00F904FD" w:rsidRPr="00D93E2E">
        <w:rPr>
          <w:rFonts w:ascii="Times New Roman" w:hAnsi="Times New Roman"/>
          <w:sz w:val="24"/>
          <w:szCs w:val="24"/>
          <w:lang w:val="sr-Cyrl-BA"/>
        </w:rPr>
        <w:t xml:space="preserve"> </w:t>
      </w:r>
      <w:r w:rsidRPr="00D93E2E">
        <w:rPr>
          <w:rFonts w:ascii="Times New Roman" w:hAnsi="Times New Roman"/>
          <w:sz w:val="24"/>
          <w:szCs w:val="24"/>
          <w:lang w:val="sr-Cyrl-BA"/>
        </w:rPr>
        <w:t>Х</w:t>
      </w:r>
      <w:r w:rsidR="00F904FD" w:rsidRPr="00D93E2E">
        <w:rPr>
          <w:rFonts w:ascii="Times New Roman" w:hAnsi="Times New Roman"/>
          <w:sz w:val="24"/>
          <w:szCs w:val="24"/>
          <w:lang w:val="sr-Cyrl-BA"/>
        </w:rPr>
        <w:t>ерцеговине</w:t>
      </w:r>
      <w:r w:rsidRPr="00D93E2E">
        <w:rPr>
          <w:rFonts w:ascii="Times New Roman" w:hAnsi="Times New Roman"/>
          <w:sz w:val="24"/>
          <w:szCs w:val="24"/>
          <w:lang w:val="sr-Cyrl-BA"/>
        </w:rPr>
        <w:t xml:space="preserve">, Брчко </w:t>
      </w:r>
      <w:r w:rsidR="003C7887" w:rsidRPr="00D93E2E">
        <w:rPr>
          <w:rFonts w:ascii="Times New Roman" w:hAnsi="Times New Roman"/>
          <w:sz w:val="24"/>
          <w:szCs w:val="24"/>
          <w:lang w:val="sr-Cyrl-BA"/>
        </w:rPr>
        <w:t>Д</w:t>
      </w:r>
      <w:r w:rsidR="00321771" w:rsidRPr="00D93E2E">
        <w:rPr>
          <w:rFonts w:ascii="Times New Roman" w:hAnsi="Times New Roman"/>
          <w:sz w:val="24"/>
          <w:szCs w:val="24"/>
          <w:lang w:val="sr-Cyrl-BA"/>
        </w:rPr>
        <w:t>истрик</w:t>
      </w:r>
      <w:r w:rsidR="008C2877" w:rsidRPr="00D93E2E">
        <w:rPr>
          <w:rFonts w:ascii="Times New Roman" w:hAnsi="Times New Roman"/>
          <w:sz w:val="24"/>
          <w:szCs w:val="24"/>
          <w:lang w:val="sr-Cyrl-BA"/>
        </w:rPr>
        <w:t>т</w:t>
      </w:r>
      <w:r w:rsidR="00F904FD" w:rsidRPr="00D93E2E">
        <w:rPr>
          <w:rFonts w:ascii="Times New Roman" w:hAnsi="Times New Roman"/>
          <w:sz w:val="24"/>
          <w:szCs w:val="24"/>
          <w:lang w:val="sr-Cyrl-BA"/>
        </w:rPr>
        <w:t>а</w:t>
      </w:r>
      <w:r w:rsidR="00321771" w:rsidRPr="00D93E2E">
        <w:rPr>
          <w:rFonts w:ascii="Times New Roman" w:hAnsi="Times New Roman"/>
          <w:sz w:val="24"/>
          <w:szCs w:val="24"/>
          <w:lang w:val="sr-Cyrl-BA"/>
        </w:rPr>
        <w:t xml:space="preserve"> Босне и Херцеговине или држави у окружењу, </w:t>
      </w:r>
      <w:r w:rsidR="00420ADF" w:rsidRPr="00D93E2E">
        <w:rPr>
          <w:rFonts w:ascii="Times New Roman" w:hAnsi="Times New Roman"/>
          <w:sz w:val="24"/>
          <w:szCs w:val="24"/>
          <w:lang w:val="sr-Cyrl-BA"/>
        </w:rPr>
        <w:t>у складу са</w:t>
      </w:r>
      <w:r w:rsidRPr="00D93E2E">
        <w:rPr>
          <w:rFonts w:ascii="Times New Roman" w:hAnsi="Times New Roman"/>
          <w:sz w:val="24"/>
          <w:szCs w:val="24"/>
          <w:lang w:val="sr-Cyrl-BA"/>
        </w:rPr>
        <w:t xml:space="preserve"> </w:t>
      </w:r>
      <w:r w:rsidR="00A40FC8" w:rsidRPr="00D93E2E">
        <w:rPr>
          <w:rFonts w:ascii="Times New Roman" w:hAnsi="Times New Roman"/>
          <w:sz w:val="24"/>
          <w:szCs w:val="24"/>
          <w:lang w:val="sr-Cyrl-BA"/>
        </w:rPr>
        <w:t>прописима којима је уређена област</w:t>
      </w:r>
      <w:r w:rsidR="003C7887" w:rsidRPr="00D93E2E">
        <w:rPr>
          <w:rFonts w:ascii="Times New Roman" w:hAnsi="Times New Roman"/>
          <w:sz w:val="24"/>
          <w:szCs w:val="24"/>
          <w:lang w:val="sr-Cyrl-BA"/>
        </w:rPr>
        <w:t>:</w:t>
      </w:r>
    </w:p>
    <w:p w:rsidR="003C7887" w:rsidRPr="00D93E2E" w:rsidRDefault="00321771" w:rsidP="00E740DF">
      <w:pPr>
        <w:pStyle w:val="ListParagraph"/>
        <w:numPr>
          <w:ilvl w:val="0"/>
          <w:numId w:val="28"/>
        </w:numPr>
        <w:tabs>
          <w:tab w:val="left" w:pos="1080"/>
        </w:tabs>
        <w:spacing w:after="0" w:line="240" w:lineRule="auto"/>
        <w:ind w:left="1080" w:hanging="270"/>
        <w:jc w:val="both"/>
        <w:rPr>
          <w:rFonts w:ascii="Times New Roman" w:hAnsi="Times New Roman"/>
          <w:sz w:val="24"/>
          <w:szCs w:val="24"/>
          <w:lang w:val="sr-Cyrl-BA"/>
        </w:rPr>
      </w:pPr>
      <w:r w:rsidRPr="00D93E2E">
        <w:rPr>
          <w:rFonts w:ascii="Times New Roman" w:hAnsi="Times New Roman"/>
          <w:sz w:val="24"/>
          <w:szCs w:val="24"/>
          <w:lang w:val="sr-Cyrl-BA"/>
        </w:rPr>
        <w:t xml:space="preserve">борачко-инвалидске </w:t>
      </w:r>
      <w:r w:rsidR="00A40FC8" w:rsidRPr="00D93E2E">
        <w:rPr>
          <w:rFonts w:ascii="Times New Roman" w:hAnsi="Times New Roman"/>
          <w:sz w:val="24"/>
          <w:szCs w:val="24"/>
          <w:lang w:val="sr-Cyrl-BA"/>
        </w:rPr>
        <w:t>заштите (</w:t>
      </w:r>
      <w:r w:rsidR="001949E1" w:rsidRPr="00D93E2E">
        <w:rPr>
          <w:rFonts w:ascii="Times New Roman" w:hAnsi="Times New Roman"/>
          <w:sz w:val="24"/>
          <w:szCs w:val="24"/>
          <w:lang w:val="sr-Cyrl-BA"/>
        </w:rPr>
        <w:t>изузев права на борачки додатак</w:t>
      </w:r>
      <w:r w:rsidR="00A40FC8" w:rsidRPr="00D93E2E">
        <w:rPr>
          <w:rFonts w:ascii="Times New Roman" w:hAnsi="Times New Roman"/>
          <w:sz w:val="24"/>
          <w:szCs w:val="24"/>
          <w:lang w:val="sr-Cyrl-BA"/>
        </w:rPr>
        <w:t>)</w:t>
      </w:r>
      <w:r w:rsidR="001949E1" w:rsidRPr="00D93E2E">
        <w:rPr>
          <w:rFonts w:ascii="Times New Roman" w:hAnsi="Times New Roman"/>
          <w:sz w:val="24"/>
          <w:szCs w:val="24"/>
          <w:lang w:val="sr-Cyrl-BA"/>
        </w:rPr>
        <w:t>,</w:t>
      </w:r>
      <w:r w:rsidR="00A40FC8" w:rsidRPr="00D93E2E">
        <w:rPr>
          <w:rFonts w:ascii="Times New Roman" w:hAnsi="Times New Roman"/>
          <w:sz w:val="24"/>
          <w:szCs w:val="24"/>
          <w:lang w:val="sr-Cyrl-BA"/>
        </w:rPr>
        <w:t xml:space="preserve"> </w:t>
      </w:r>
    </w:p>
    <w:p w:rsidR="003C7887" w:rsidRPr="00D93E2E" w:rsidRDefault="00321771" w:rsidP="00E740DF">
      <w:pPr>
        <w:pStyle w:val="ListParagraph"/>
        <w:numPr>
          <w:ilvl w:val="0"/>
          <w:numId w:val="28"/>
        </w:numPr>
        <w:tabs>
          <w:tab w:val="left" w:pos="1080"/>
        </w:tabs>
        <w:spacing w:after="0" w:line="240" w:lineRule="auto"/>
        <w:ind w:left="1080" w:hanging="270"/>
        <w:jc w:val="both"/>
        <w:rPr>
          <w:rFonts w:ascii="Times New Roman" w:hAnsi="Times New Roman"/>
          <w:sz w:val="24"/>
          <w:szCs w:val="24"/>
          <w:lang w:val="sr-Cyrl-BA"/>
        </w:rPr>
      </w:pPr>
      <w:r w:rsidRPr="00D93E2E">
        <w:rPr>
          <w:rFonts w:ascii="Times New Roman" w:hAnsi="Times New Roman"/>
          <w:sz w:val="24"/>
          <w:szCs w:val="24"/>
          <w:lang w:val="sr-Cyrl-BA"/>
        </w:rPr>
        <w:t xml:space="preserve">заштите цивилних жртава рата, </w:t>
      </w:r>
    </w:p>
    <w:p w:rsidR="003C7887" w:rsidRPr="00D93E2E" w:rsidRDefault="00321771" w:rsidP="00E740DF">
      <w:pPr>
        <w:pStyle w:val="ListParagraph"/>
        <w:numPr>
          <w:ilvl w:val="0"/>
          <w:numId w:val="28"/>
        </w:numPr>
        <w:tabs>
          <w:tab w:val="left" w:pos="1080"/>
        </w:tabs>
        <w:spacing w:after="0" w:line="240" w:lineRule="auto"/>
        <w:ind w:left="1080" w:hanging="270"/>
        <w:jc w:val="both"/>
        <w:rPr>
          <w:rFonts w:ascii="Times New Roman" w:hAnsi="Times New Roman"/>
          <w:sz w:val="24"/>
          <w:szCs w:val="24"/>
          <w:lang w:val="sr-Cyrl-BA"/>
        </w:rPr>
      </w:pPr>
      <w:r w:rsidRPr="00D93E2E">
        <w:rPr>
          <w:rFonts w:ascii="Times New Roman" w:hAnsi="Times New Roman"/>
          <w:sz w:val="24"/>
          <w:szCs w:val="24"/>
          <w:lang w:val="sr-Cyrl-BA"/>
        </w:rPr>
        <w:t>заштите породица н</w:t>
      </w:r>
      <w:r w:rsidR="00A40FC8" w:rsidRPr="00D93E2E">
        <w:rPr>
          <w:rFonts w:ascii="Times New Roman" w:hAnsi="Times New Roman"/>
          <w:sz w:val="24"/>
          <w:szCs w:val="24"/>
          <w:lang w:val="sr-Cyrl-BA"/>
        </w:rPr>
        <w:t>есталих лица,</w:t>
      </w:r>
      <w:r w:rsidR="001D68BA" w:rsidRPr="00D93E2E">
        <w:rPr>
          <w:rFonts w:ascii="Times New Roman" w:hAnsi="Times New Roman"/>
          <w:sz w:val="24"/>
          <w:szCs w:val="24"/>
          <w:lang w:val="sr-Cyrl-BA"/>
        </w:rPr>
        <w:t xml:space="preserve"> </w:t>
      </w:r>
    </w:p>
    <w:p w:rsidR="00321771" w:rsidRPr="00D93E2E" w:rsidRDefault="00A40FC8" w:rsidP="00E740DF">
      <w:pPr>
        <w:pStyle w:val="ListParagraph"/>
        <w:numPr>
          <w:ilvl w:val="0"/>
          <w:numId w:val="28"/>
        </w:numPr>
        <w:tabs>
          <w:tab w:val="left" w:pos="1080"/>
        </w:tabs>
        <w:spacing w:after="0" w:line="240" w:lineRule="auto"/>
        <w:ind w:left="1080" w:hanging="270"/>
        <w:jc w:val="both"/>
        <w:rPr>
          <w:rFonts w:ascii="Times New Roman" w:hAnsi="Times New Roman"/>
          <w:sz w:val="24"/>
          <w:szCs w:val="24"/>
          <w:lang w:val="sr-Cyrl-BA"/>
        </w:rPr>
      </w:pPr>
      <w:r w:rsidRPr="00D93E2E">
        <w:rPr>
          <w:rFonts w:ascii="Times New Roman" w:hAnsi="Times New Roman"/>
          <w:sz w:val="24"/>
          <w:szCs w:val="24"/>
          <w:lang w:val="sr-Cyrl-BA"/>
        </w:rPr>
        <w:t>облигационих односа и накнаде ратне штете</w:t>
      </w:r>
      <w:r w:rsidR="001949E1" w:rsidRPr="00D93E2E">
        <w:rPr>
          <w:rFonts w:ascii="Times New Roman" w:hAnsi="Times New Roman"/>
          <w:sz w:val="24"/>
          <w:szCs w:val="24"/>
          <w:lang w:val="sr-Cyrl-BA"/>
        </w:rPr>
        <w:t>.</w:t>
      </w:r>
    </w:p>
    <w:p w:rsidR="00096CB2" w:rsidRPr="00D93E2E" w:rsidRDefault="00A40FC8" w:rsidP="00AD148E">
      <w:pPr>
        <w:pStyle w:val="ListParagraph"/>
        <w:numPr>
          <w:ilvl w:val="0"/>
          <w:numId w:val="19"/>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 xml:space="preserve">Статус </w:t>
      </w:r>
      <w:r w:rsidR="00420ADF" w:rsidRPr="00D93E2E">
        <w:rPr>
          <w:rFonts w:ascii="Times New Roman" w:hAnsi="Times New Roman"/>
          <w:sz w:val="24"/>
          <w:szCs w:val="24"/>
          <w:lang w:val="sr-Cyrl-BA"/>
        </w:rPr>
        <w:t xml:space="preserve">жртве тортуре </w:t>
      </w:r>
      <w:r w:rsidR="006B4ADE" w:rsidRPr="00D93E2E">
        <w:rPr>
          <w:rFonts w:ascii="Times New Roman" w:hAnsi="Times New Roman"/>
          <w:sz w:val="24"/>
          <w:szCs w:val="24"/>
          <w:lang w:val="sr-Cyrl-BA"/>
        </w:rPr>
        <w:t>и</w:t>
      </w:r>
      <w:r w:rsidRPr="00D93E2E">
        <w:rPr>
          <w:rFonts w:ascii="Times New Roman" w:hAnsi="Times New Roman"/>
          <w:sz w:val="24"/>
          <w:szCs w:val="24"/>
          <w:lang w:val="sr-Cyrl-BA"/>
        </w:rPr>
        <w:t xml:space="preserve"> право у складу са овим законом не може остварити лице које је било припадник непријатељских оружаних снага и паравојних формација.</w:t>
      </w:r>
    </w:p>
    <w:p w:rsidR="00AD148E" w:rsidRPr="00D93E2E" w:rsidRDefault="00AD148E" w:rsidP="00AD148E">
      <w:pPr>
        <w:spacing w:after="0" w:line="240" w:lineRule="auto"/>
        <w:rPr>
          <w:rFonts w:ascii="Times New Roman" w:hAnsi="Times New Roman"/>
          <w:sz w:val="24"/>
          <w:szCs w:val="24"/>
          <w:lang w:val="sr-Cyrl-BA"/>
        </w:rPr>
      </w:pPr>
    </w:p>
    <w:p w:rsidR="00321771" w:rsidRPr="00D93E2E" w:rsidRDefault="002E0A32" w:rsidP="00AD148E">
      <w:pPr>
        <w:spacing w:after="0" w:line="240" w:lineRule="auto"/>
        <w:jc w:val="center"/>
        <w:rPr>
          <w:rFonts w:ascii="Times New Roman" w:hAnsi="Times New Roman"/>
          <w:sz w:val="24"/>
          <w:szCs w:val="24"/>
          <w:lang w:val="sr-Cyrl-BA"/>
        </w:rPr>
      </w:pPr>
      <w:r w:rsidRPr="00D93E2E">
        <w:rPr>
          <w:rFonts w:ascii="Times New Roman" w:hAnsi="Times New Roman"/>
          <w:sz w:val="24"/>
          <w:szCs w:val="24"/>
          <w:lang w:val="sr-Cyrl-BA"/>
        </w:rPr>
        <w:t>Члан 8</w:t>
      </w:r>
      <w:r w:rsidR="00321771" w:rsidRPr="00D93E2E">
        <w:rPr>
          <w:rFonts w:ascii="Times New Roman" w:hAnsi="Times New Roman"/>
          <w:sz w:val="24"/>
          <w:szCs w:val="24"/>
          <w:lang w:val="sr-Cyrl-BA"/>
        </w:rPr>
        <w:t>.</w:t>
      </w:r>
    </w:p>
    <w:p w:rsidR="00E615B1" w:rsidRPr="00D93E2E" w:rsidRDefault="00E615B1" w:rsidP="00F43C7C">
      <w:pPr>
        <w:pStyle w:val="ListParagraph"/>
        <w:spacing w:after="0" w:line="240" w:lineRule="auto"/>
        <w:ind w:left="1128"/>
        <w:jc w:val="center"/>
        <w:rPr>
          <w:rFonts w:ascii="Times New Roman" w:hAnsi="Times New Roman"/>
          <w:sz w:val="24"/>
          <w:szCs w:val="24"/>
          <w:lang w:val="sr-Cyrl-BA"/>
        </w:rPr>
      </w:pPr>
    </w:p>
    <w:p w:rsidR="00AD148E" w:rsidRPr="00D93E2E" w:rsidRDefault="006C122B" w:rsidP="00AD148E">
      <w:pPr>
        <w:pStyle w:val="ListParagraph"/>
        <w:numPr>
          <w:ilvl w:val="0"/>
          <w:numId w:val="27"/>
        </w:numPr>
        <w:tabs>
          <w:tab w:val="left" w:pos="1080"/>
          <w:tab w:val="left" w:pos="2835"/>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Лице са утврђеним статусом жртве тортуре по овом</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закону</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може да оствари сљедећа права:</w:t>
      </w:r>
    </w:p>
    <w:p w:rsidR="006C122B" w:rsidRPr="00D93E2E" w:rsidRDefault="006C122B" w:rsidP="00AD148E">
      <w:pPr>
        <w:pStyle w:val="ListParagraph"/>
        <w:spacing w:after="0" w:line="240" w:lineRule="auto"/>
        <w:ind w:left="0" w:firstLine="810"/>
        <w:jc w:val="both"/>
        <w:rPr>
          <w:rFonts w:ascii="Times New Roman" w:hAnsi="Times New Roman"/>
          <w:sz w:val="24"/>
          <w:szCs w:val="24"/>
          <w:lang w:val="sr-Cyrl-BA"/>
        </w:rPr>
      </w:pPr>
      <w:r w:rsidRPr="00D93E2E">
        <w:rPr>
          <w:rFonts w:ascii="Times New Roman" w:hAnsi="Times New Roman"/>
          <w:sz w:val="24"/>
          <w:szCs w:val="24"/>
          <w:lang w:val="sr-Cyrl-BA"/>
        </w:rPr>
        <w:t>1)</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право на мјесечно новчано примање,</w:t>
      </w:r>
    </w:p>
    <w:p w:rsidR="00EF16B5" w:rsidRPr="00D93E2E" w:rsidRDefault="006C122B" w:rsidP="00AD148E">
      <w:pPr>
        <w:pStyle w:val="ListParagraph"/>
        <w:spacing w:after="0" w:line="240" w:lineRule="auto"/>
        <w:ind w:left="0" w:firstLine="810"/>
        <w:jc w:val="both"/>
        <w:rPr>
          <w:rFonts w:ascii="Times New Roman" w:hAnsi="Times New Roman"/>
          <w:sz w:val="24"/>
          <w:szCs w:val="24"/>
          <w:lang w:val="sr-Cyrl-BA"/>
        </w:rPr>
      </w:pPr>
      <w:r w:rsidRPr="00D93E2E">
        <w:rPr>
          <w:rFonts w:ascii="Times New Roman" w:hAnsi="Times New Roman"/>
          <w:sz w:val="24"/>
          <w:szCs w:val="24"/>
          <w:lang w:val="sr-Cyrl-BA"/>
        </w:rPr>
        <w:t>2)</w:t>
      </w:r>
      <w:r w:rsidR="001D68BA" w:rsidRPr="00D93E2E">
        <w:rPr>
          <w:rFonts w:ascii="Times New Roman" w:hAnsi="Times New Roman"/>
          <w:sz w:val="24"/>
          <w:szCs w:val="24"/>
          <w:lang w:val="sr-Cyrl-BA"/>
        </w:rPr>
        <w:t xml:space="preserve"> </w:t>
      </w:r>
      <w:r w:rsidR="003543C0" w:rsidRPr="00D93E2E">
        <w:rPr>
          <w:rFonts w:ascii="Times New Roman" w:hAnsi="Times New Roman"/>
          <w:sz w:val="24"/>
          <w:szCs w:val="24"/>
          <w:lang w:val="sr-Cyrl-BA"/>
        </w:rPr>
        <w:t>право на здравствено осигурање</w:t>
      </w:r>
      <w:r w:rsidRPr="00D93E2E">
        <w:rPr>
          <w:rFonts w:ascii="Times New Roman" w:hAnsi="Times New Roman"/>
          <w:sz w:val="24"/>
          <w:szCs w:val="24"/>
          <w:lang w:val="sr-Cyrl-BA"/>
        </w:rPr>
        <w:t>,</w:t>
      </w:r>
    </w:p>
    <w:p w:rsidR="006C122B" w:rsidRPr="00D93E2E" w:rsidRDefault="00FF59F8" w:rsidP="00AD148E">
      <w:pPr>
        <w:pStyle w:val="ListParagraph"/>
        <w:spacing w:after="0" w:line="240" w:lineRule="auto"/>
        <w:ind w:left="0" w:firstLine="810"/>
        <w:jc w:val="both"/>
        <w:rPr>
          <w:rFonts w:ascii="Times New Roman" w:hAnsi="Times New Roman"/>
          <w:sz w:val="24"/>
          <w:szCs w:val="24"/>
          <w:lang w:val="sr-Cyrl-BA"/>
        </w:rPr>
      </w:pPr>
      <w:r w:rsidRPr="00D93E2E">
        <w:rPr>
          <w:rFonts w:ascii="Times New Roman" w:hAnsi="Times New Roman"/>
          <w:sz w:val="24"/>
          <w:szCs w:val="24"/>
          <w:lang w:val="sr-Cyrl-BA"/>
        </w:rPr>
        <w:t>3) право на ослобађање од трошкова личног учешћа у коришћењу здравствене заштите</w:t>
      </w:r>
      <w:r w:rsidR="002A4FE6" w:rsidRPr="00D93E2E">
        <w:rPr>
          <w:rFonts w:ascii="Times New Roman" w:hAnsi="Times New Roman"/>
          <w:sz w:val="24"/>
          <w:szCs w:val="24"/>
          <w:lang w:val="sr-Cyrl-BA"/>
        </w:rPr>
        <w:t>,</w:t>
      </w:r>
      <w:r w:rsidRPr="00D93E2E">
        <w:rPr>
          <w:rFonts w:ascii="Times New Roman" w:hAnsi="Times New Roman"/>
          <w:sz w:val="24"/>
          <w:szCs w:val="24"/>
          <w:lang w:val="sr-Cyrl-BA"/>
        </w:rPr>
        <w:t xml:space="preserve">  односно партиципацију,</w:t>
      </w:r>
      <w:r w:rsidR="006C122B" w:rsidRPr="00D93E2E">
        <w:rPr>
          <w:rFonts w:ascii="Times New Roman" w:hAnsi="Times New Roman"/>
          <w:sz w:val="24"/>
          <w:szCs w:val="24"/>
          <w:lang w:val="sr-Cyrl-BA"/>
        </w:rPr>
        <w:t xml:space="preserve"> </w:t>
      </w:r>
    </w:p>
    <w:p w:rsidR="00E740DF" w:rsidRPr="00D93E2E" w:rsidRDefault="001651D5" w:rsidP="00E740DF">
      <w:pPr>
        <w:pStyle w:val="ListParagraph"/>
        <w:spacing w:after="0" w:line="240" w:lineRule="auto"/>
        <w:ind w:left="0" w:firstLine="810"/>
        <w:jc w:val="both"/>
        <w:rPr>
          <w:rFonts w:ascii="Times New Roman" w:hAnsi="Times New Roman"/>
          <w:sz w:val="24"/>
          <w:szCs w:val="24"/>
          <w:lang w:val="sr-Cyrl-BA"/>
        </w:rPr>
      </w:pPr>
      <w:r w:rsidRPr="00D93E2E">
        <w:rPr>
          <w:rFonts w:ascii="Times New Roman" w:hAnsi="Times New Roman"/>
          <w:sz w:val="24"/>
          <w:szCs w:val="24"/>
          <w:lang w:val="sr-Cyrl-BA"/>
        </w:rPr>
        <w:t>4</w:t>
      </w:r>
      <w:r w:rsidR="007E17FD" w:rsidRPr="00D93E2E">
        <w:rPr>
          <w:rFonts w:ascii="Times New Roman" w:hAnsi="Times New Roman"/>
          <w:sz w:val="24"/>
          <w:szCs w:val="24"/>
          <w:lang w:val="sr-Cyrl-BA"/>
        </w:rPr>
        <w:t>) прав</w:t>
      </w:r>
      <w:r w:rsidR="00436D27" w:rsidRPr="00D93E2E">
        <w:rPr>
          <w:rFonts w:ascii="Times New Roman" w:hAnsi="Times New Roman"/>
          <w:sz w:val="24"/>
          <w:szCs w:val="24"/>
          <w:lang w:val="sr-Cyrl-BA"/>
        </w:rPr>
        <w:t>о на бањску рехабилитацију</w:t>
      </w:r>
      <w:r w:rsidR="002A4FE6" w:rsidRPr="00D93E2E">
        <w:rPr>
          <w:rFonts w:ascii="Times New Roman" w:hAnsi="Times New Roman"/>
          <w:sz w:val="24"/>
          <w:szCs w:val="24"/>
          <w:lang w:val="sr-Cyrl-BA"/>
        </w:rPr>
        <w:t>,</w:t>
      </w:r>
    </w:p>
    <w:p w:rsidR="006C122B" w:rsidRPr="00D93E2E" w:rsidRDefault="001651D5" w:rsidP="00E740DF">
      <w:pPr>
        <w:pStyle w:val="ListParagraph"/>
        <w:spacing w:after="0" w:line="240" w:lineRule="auto"/>
        <w:ind w:left="0" w:firstLine="810"/>
        <w:jc w:val="both"/>
        <w:rPr>
          <w:rFonts w:ascii="Times New Roman" w:hAnsi="Times New Roman"/>
          <w:sz w:val="24"/>
          <w:szCs w:val="24"/>
          <w:lang w:val="sr-Cyrl-BA"/>
        </w:rPr>
      </w:pPr>
      <w:r w:rsidRPr="00D93E2E">
        <w:rPr>
          <w:rFonts w:ascii="Times New Roman" w:hAnsi="Times New Roman"/>
          <w:sz w:val="24"/>
          <w:szCs w:val="24"/>
          <w:lang w:val="sr-Cyrl-BA"/>
        </w:rPr>
        <w:t>5</w:t>
      </w:r>
      <w:r w:rsidR="006C122B" w:rsidRPr="00D93E2E">
        <w:rPr>
          <w:rFonts w:ascii="Times New Roman" w:hAnsi="Times New Roman"/>
          <w:sz w:val="24"/>
          <w:szCs w:val="24"/>
          <w:lang w:val="sr-Cyrl-BA"/>
        </w:rPr>
        <w:t>)</w:t>
      </w:r>
      <w:r w:rsidR="001D68BA" w:rsidRPr="00D93E2E">
        <w:rPr>
          <w:rFonts w:ascii="Times New Roman" w:hAnsi="Times New Roman"/>
          <w:sz w:val="24"/>
          <w:szCs w:val="24"/>
          <w:lang w:val="sr-Cyrl-BA"/>
        </w:rPr>
        <w:t xml:space="preserve"> </w:t>
      </w:r>
      <w:r w:rsidR="006C122B" w:rsidRPr="00D93E2E">
        <w:rPr>
          <w:rFonts w:ascii="Times New Roman" w:hAnsi="Times New Roman"/>
          <w:sz w:val="24"/>
          <w:szCs w:val="24"/>
          <w:lang w:val="sr-Cyrl-BA"/>
        </w:rPr>
        <w:t>подстицај за</w:t>
      </w:r>
      <w:r w:rsidR="001D68BA" w:rsidRPr="00D93E2E">
        <w:rPr>
          <w:rFonts w:ascii="Times New Roman" w:hAnsi="Times New Roman"/>
          <w:sz w:val="24"/>
          <w:szCs w:val="24"/>
          <w:lang w:val="sr-Cyrl-BA"/>
        </w:rPr>
        <w:t xml:space="preserve"> </w:t>
      </w:r>
      <w:r w:rsidR="006C122B" w:rsidRPr="00D93E2E">
        <w:rPr>
          <w:rFonts w:ascii="Times New Roman" w:hAnsi="Times New Roman"/>
          <w:sz w:val="24"/>
          <w:szCs w:val="24"/>
          <w:lang w:val="sr-Cyrl-BA"/>
        </w:rPr>
        <w:t>запошљавање и самозапошљавање по посебним програмима.</w:t>
      </w:r>
    </w:p>
    <w:p w:rsidR="006C122B" w:rsidRPr="00D93E2E" w:rsidRDefault="00DF10A1" w:rsidP="00AD148E">
      <w:pPr>
        <w:pStyle w:val="ListParagraph"/>
        <w:numPr>
          <w:ilvl w:val="0"/>
          <w:numId w:val="27"/>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Л</w:t>
      </w:r>
      <w:r w:rsidR="006C122B" w:rsidRPr="00D93E2E">
        <w:rPr>
          <w:rFonts w:ascii="Times New Roman" w:hAnsi="Times New Roman"/>
          <w:sz w:val="24"/>
          <w:szCs w:val="24"/>
          <w:lang w:val="sr-Cyrl-BA"/>
        </w:rPr>
        <w:t xml:space="preserve">ицу са утврђеним статусом жртве тортуре </w:t>
      </w:r>
      <w:r w:rsidR="005E4984" w:rsidRPr="00D93E2E">
        <w:rPr>
          <w:rFonts w:ascii="Times New Roman" w:hAnsi="Times New Roman"/>
          <w:sz w:val="24"/>
          <w:szCs w:val="24"/>
          <w:lang w:val="sr-Cyrl-BA"/>
        </w:rPr>
        <w:t xml:space="preserve">може се пружити </w:t>
      </w:r>
      <w:r w:rsidR="006C122B" w:rsidRPr="00D93E2E">
        <w:rPr>
          <w:rFonts w:ascii="Times New Roman" w:hAnsi="Times New Roman"/>
          <w:sz w:val="24"/>
          <w:szCs w:val="24"/>
          <w:lang w:val="sr-Cyrl-BA"/>
        </w:rPr>
        <w:t>посебна психолошка подршка</w:t>
      </w:r>
      <w:r w:rsidRPr="00D93E2E">
        <w:rPr>
          <w:rFonts w:ascii="Times New Roman" w:hAnsi="Times New Roman"/>
          <w:sz w:val="24"/>
          <w:szCs w:val="24"/>
          <w:lang w:val="sr-Cyrl-BA"/>
        </w:rPr>
        <w:t xml:space="preserve"> у складу са прописима којим се уређује област здравствене заштите</w:t>
      </w:r>
      <w:r w:rsidR="006C122B" w:rsidRPr="00D93E2E">
        <w:rPr>
          <w:rFonts w:ascii="Times New Roman" w:hAnsi="Times New Roman"/>
          <w:sz w:val="24"/>
          <w:szCs w:val="24"/>
          <w:lang w:val="sr-Cyrl-BA"/>
        </w:rPr>
        <w:t>.</w:t>
      </w:r>
    </w:p>
    <w:p w:rsidR="000434C5" w:rsidRPr="00D93E2E" w:rsidRDefault="000434C5" w:rsidP="00AD148E">
      <w:pPr>
        <w:pStyle w:val="ListParagraph"/>
        <w:spacing w:after="0" w:line="240" w:lineRule="auto"/>
        <w:ind w:left="0"/>
        <w:jc w:val="center"/>
        <w:rPr>
          <w:rFonts w:ascii="Times New Roman" w:hAnsi="Times New Roman"/>
          <w:sz w:val="24"/>
          <w:szCs w:val="24"/>
          <w:lang w:val="sr-Cyrl-BA"/>
        </w:rPr>
      </w:pPr>
    </w:p>
    <w:p w:rsidR="00F12C88" w:rsidRPr="00D93E2E" w:rsidRDefault="00F12C88" w:rsidP="00AD148E">
      <w:pPr>
        <w:pStyle w:val="ListParagraph"/>
        <w:spacing w:after="0" w:line="240" w:lineRule="auto"/>
        <w:ind w:left="0"/>
        <w:jc w:val="center"/>
        <w:rPr>
          <w:rFonts w:ascii="Times New Roman" w:hAnsi="Times New Roman"/>
          <w:sz w:val="24"/>
          <w:szCs w:val="24"/>
          <w:lang w:val="sr-Cyrl-BA"/>
        </w:rPr>
      </w:pPr>
      <w:r w:rsidRPr="00D93E2E">
        <w:rPr>
          <w:rFonts w:ascii="Times New Roman" w:hAnsi="Times New Roman"/>
          <w:sz w:val="24"/>
          <w:szCs w:val="24"/>
          <w:lang w:val="sr-Cyrl-BA"/>
        </w:rPr>
        <w:lastRenderedPageBreak/>
        <w:t>Члан 9.</w:t>
      </w:r>
    </w:p>
    <w:p w:rsidR="009C3A99" w:rsidRPr="00D93E2E" w:rsidRDefault="009C3A99" w:rsidP="00381C8F">
      <w:pPr>
        <w:spacing w:after="0" w:line="240" w:lineRule="auto"/>
        <w:rPr>
          <w:rFonts w:ascii="Times New Roman" w:hAnsi="Times New Roman"/>
          <w:sz w:val="24"/>
          <w:szCs w:val="24"/>
          <w:lang w:val="sr-Cyrl-BA"/>
        </w:rPr>
      </w:pPr>
    </w:p>
    <w:p w:rsidR="009C3A99" w:rsidRPr="00D93E2E" w:rsidRDefault="009C3A99" w:rsidP="00AD148E">
      <w:pPr>
        <w:spacing w:after="0" w:line="240" w:lineRule="auto"/>
        <w:ind w:firstLine="720"/>
        <w:jc w:val="both"/>
        <w:rPr>
          <w:rFonts w:ascii="Times New Roman" w:hAnsi="Times New Roman"/>
          <w:sz w:val="24"/>
          <w:szCs w:val="24"/>
          <w:lang w:val="sr-Cyrl-BA"/>
        </w:rPr>
      </w:pPr>
      <w:r w:rsidRPr="00D93E2E">
        <w:rPr>
          <w:rFonts w:ascii="Times New Roman" w:hAnsi="Times New Roman"/>
          <w:sz w:val="24"/>
          <w:szCs w:val="24"/>
          <w:lang w:val="sr-Cyrl-BA"/>
        </w:rPr>
        <w:t>Лицу са утврђеним статусом жртве тортуре</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 xml:space="preserve">може се обезбиједити социјална заштита, бесплатна правна помоћ и ослобађање од плаћања административних и судских такса у складу са прописима којим се уређују наведене области. </w:t>
      </w:r>
    </w:p>
    <w:p w:rsidR="00D053DB" w:rsidRPr="00D93E2E" w:rsidRDefault="00D053DB" w:rsidP="00AD148E">
      <w:pPr>
        <w:pStyle w:val="ListParagraph"/>
        <w:spacing w:after="0" w:line="240" w:lineRule="auto"/>
        <w:ind w:left="0"/>
        <w:jc w:val="center"/>
        <w:rPr>
          <w:rFonts w:ascii="Times New Roman" w:hAnsi="Times New Roman"/>
          <w:sz w:val="24"/>
          <w:szCs w:val="24"/>
          <w:lang w:val="sr-Cyrl-BA"/>
        </w:rPr>
      </w:pPr>
    </w:p>
    <w:p w:rsidR="00321771" w:rsidRPr="00D93E2E" w:rsidRDefault="00A40FC8" w:rsidP="00AD148E">
      <w:pPr>
        <w:pStyle w:val="ListParagraph"/>
        <w:spacing w:after="0" w:line="240" w:lineRule="auto"/>
        <w:ind w:left="0"/>
        <w:jc w:val="center"/>
        <w:rPr>
          <w:rFonts w:ascii="Times New Roman" w:hAnsi="Times New Roman"/>
          <w:sz w:val="24"/>
          <w:szCs w:val="24"/>
          <w:lang w:val="sr-Cyrl-BA"/>
        </w:rPr>
      </w:pPr>
      <w:r w:rsidRPr="00D93E2E">
        <w:rPr>
          <w:rFonts w:ascii="Times New Roman" w:hAnsi="Times New Roman"/>
          <w:sz w:val="24"/>
          <w:szCs w:val="24"/>
          <w:lang w:val="sr-Cyrl-BA"/>
        </w:rPr>
        <w:t>Члан 10</w:t>
      </w:r>
      <w:r w:rsidR="00321771" w:rsidRPr="00D93E2E">
        <w:rPr>
          <w:rFonts w:ascii="Times New Roman" w:hAnsi="Times New Roman"/>
          <w:sz w:val="24"/>
          <w:szCs w:val="24"/>
          <w:lang w:val="sr-Cyrl-BA"/>
        </w:rPr>
        <w:t>.</w:t>
      </w:r>
    </w:p>
    <w:p w:rsidR="00321771" w:rsidRPr="00D93E2E" w:rsidRDefault="00321771" w:rsidP="00381C8F">
      <w:pPr>
        <w:spacing w:after="0" w:line="240" w:lineRule="auto"/>
        <w:jc w:val="both"/>
        <w:rPr>
          <w:rFonts w:ascii="Times New Roman" w:hAnsi="Times New Roman"/>
          <w:sz w:val="24"/>
          <w:szCs w:val="24"/>
          <w:lang w:val="sr-Cyrl-BA"/>
        </w:rPr>
      </w:pPr>
    </w:p>
    <w:p w:rsidR="00321771" w:rsidRPr="00D93E2E" w:rsidRDefault="00321771" w:rsidP="00AD148E">
      <w:pPr>
        <w:pStyle w:val="ListParagraph"/>
        <w:numPr>
          <w:ilvl w:val="0"/>
          <w:numId w:val="2"/>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Мјесечно новчано примање жртава тортуре утврђује се у висини која је прописом из области заштите цивилних жртава рата пр</w:t>
      </w:r>
      <w:r w:rsidR="00EC0423" w:rsidRPr="00D93E2E">
        <w:rPr>
          <w:rFonts w:ascii="Times New Roman" w:hAnsi="Times New Roman"/>
          <w:sz w:val="24"/>
          <w:szCs w:val="24"/>
          <w:lang w:val="sr-Cyrl-BA"/>
        </w:rPr>
        <w:t>описана</w:t>
      </w:r>
      <w:r w:rsidRPr="00D93E2E">
        <w:rPr>
          <w:rFonts w:ascii="Times New Roman" w:hAnsi="Times New Roman"/>
          <w:sz w:val="24"/>
          <w:szCs w:val="24"/>
          <w:lang w:val="sr-Cyrl-BA"/>
        </w:rPr>
        <w:t xml:space="preserve"> за одређену групу цивилних жртава рата, </w:t>
      </w:r>
      <w:r w:rsidR="002F0E21" w:rsidRPr="00D93E2E">
        <w:rPr>
          <w:rFonts w:ascii="Times New Roman" w:hAnsi="Times New Roman"/>
          <w:sz w:val="24"/>
          <w:szCs w:val="24"/>
          <w:lang w:val="sr-Cyrl-BA"/>
        </w:rPr>
        <w:t>и то</w:t>
      </w:r>
      <w:r w:rsidRPr="00D93E2E">
        <w:rPr>
          <w:rFonts w:ascii="Times New Roman" w:hAnsi="Times New Roman"/>
          <w:sz w:val="24"/>
          <w:szCs w:val="24"/>
          <w:lang w:val="sr-Cyrl-BA"/>
        </w:rPr>
        <w:t>:</w:t>
      </w:r>
    </w:p>
    <w:p w:rsidR="00AD148E" w:rsidRPr="00D93E2E" w:rsidRDefault="00ED3B09" w:rsidP="00AD148E">
      <w:pPr>
        <w:pStyle w:val="ListParagraph"/>
        <w:numPr>
          <w:ilvl w:val="0"/>
          <w:numId w:val="20"/>
        </w:numPr>
        <w:tabs>
          <w:tab w:val="left" w:pos="1080"/>
        </w:tabs>
        <w:spacing w:after="0" w:line="240" w:lineRule="auto"/>
        <w:ind w:left="0" w:firstLine="810"/>
        <w:jc w:val="both"/>
        <w:rPr>
          <w:rFonts w:ascii="Times New Roman" w:hAnsi="Times New Roman"/>
          <w:sz w:val="24"/>
          <w:szCs w:val="24"/>
          <w:lang w:val="sr-Cyrl-BA"/>
        </w:rPr>
      </w:pPr>
      <w:r w:rsidRPr="00D93E2E">
        <w:rPr>
          <w:rFonts w:ascii="Times New Roman" w:hAnsi="Times New Roman"/>
          <w:sz w:val="24"/>
          <w:szCs w:val="24"/>
          <w:lang w:val="sr-Cyrl-BA"/>
        </w:rPr>
        <w:t>за жртву</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тортуре из члана 4</w:t>
      </w:r>
      <w:r w:rsidR="00321771" w:rsidRPr="00D93E2E">
        <w:rPr>
          <w:rFonts w:ascii="Times New Roman" w:hAnsi="Times New Roman"/>
          <w:sz w:val="24"/>
          <w:szCs w:val="24"/>
          <w:lang w:val="sr-Cyrl-BA"/>
        </w:rPr>
        <w:t xml:space="preserve">. </w:t>
      </w:r>
      <w:r w:rsidRPr="00D93E2E">
        <w:rPr>
          <w:rFonts w:ascii="Times New Roman" w:hAnsi="Times New Roman"/>
          <w:sz w:val="24"/>
          <w:szCs w:val="24"/>
          <w:lang w:val="sr-Cyrl-BA"/>
        </w:rPr>
        <w:t xml:space="preserve">т. </w:t>
      </w:r>
      <w:r w:rsidR="00321771" w:rsidRPr="00D93E2E">
        <w:rPr>
          <w:rFonts w:ascii="Times New Roman" w:hAnsi="Times New Roman"/>
          <w:sz w:val="24"/>
          <w:szCs w:val="24"/>
          <w:lang w:val="sr-Cyrl-BA"/>
        </w:rPr>
        <w:t xml:space="preserve">1) и 3) </w:t>
      </w:r>
      <w:r w:rsidRPr="00D93E2E">
        <w:rPr>
          <w:rFonts w:ascii="Times New Roman" w:hAnsi="Times New Roman"/>
          <w:sz w:val="24"/>
          <w:szCs w:val="24"/>
          <w:lang w:val="sr-Cyrl-BA"/>
        </w:rPr>
        <w:t xml:space="preserve">овог закона </w:t>
      </w:r>
      <w:r w:rsidR="00AD148E" w:rsidRPr="00D93E2E">
        <w:rPr>
          <w:rFonts w:ascii="Times New Roman" w:hAnsi="Times New Roman"/>
          <w:sz w:val="24"/>
          <w:szCs w:val="24"/>
          <w:lang w:val="sr-Cyrl-BA"/>
        </w:rPr>
        <w:t xml:space="preserve">која је у вријеме доживљене </w:t>
      </w:r>
      <w:r w:rsidR="00321771" w:rsidRPr="00D93E2E">
        <w:rPr>
          <w:rFonts w:ascii="Times New Roman" w:hAnsi="Times New Roman"/>
          <w:sz w:val="24"/>
          <w:szCs w:val="24"/>
          <w:lang w:val="sr-Cyrl-BA"/>
        </w:rPr>
        <w:t>тортуре била малољетна и има утврђено тјелесно оштећење од 20%</w:t>
      </w:r>
      <w:r w:rsidRPr="00D93E2E">
        <w:rPr>
          <w:rFonts w:ascii="Times New Roman" w:hAnsi="Times New Roman"/>
          <w:sz w:val="24"/>
          <w:szCs w:val="24"/>
          <w:lang w:val="sr-Cyrl-BA"/>
        </w:rPr>
        <w:t xml:space="preserve"> до 60%</w:t>
      </w:r>
      <w:r w:rsidR="00B335A0" w:rsidRPr="00D93E2E">
        <w:rPr>
          <w:rFonts w:ascii="Times New Roman" w:hAnsi="Times New Roman"/>
          <w:sz w:val="24"/>
          <w:szCs w:val="24"/>
          <w:lang w:val="sr-Cyrl-BA"/>
        </w:rPr>
        <w:t xml:space="preserve"> износ </w:t>
      </w:r>
      <w:r w:rsidR="00DE1B67" w:rsidRPr="00D93E2E">
        <w:rPr>
          <w:rFonts w:ascii="Times New Roman" w:hAnsi="Times New Roman"/>
          <w:sz w:val="24"/>
          <w:szCs w:val="24"/>
          <w:lang w:val="sr-Cyrl-BA"/>
        </w:rPr>
        <w:t xml:space="preserve">примања </w:t>
      </w:r>
      <w:r w:rsidR="00B335A0" w:rsidRPr="00D93E2E">
        <w:rPr>
          <w:rFonts w:ascii="Times New Roman" w:hAnsi="Times New Roman"/>
          <w:sz w:val="24"/>
          <w:szCs w:val="24"/>
          <w:lang w:val="sr-Cyrl-BA"/>
        </w:rPr>
        <w:t xml:space="preserve">је </w:t>
      </w:r>
      <w:r w:rsidRPr="00D93E2E">
        <w:rPr>
          <w:rFonts w:ascii="Times New Roman" w:hAnsi="Times New Roman"/>
          <w:sz w:val="24"/>
          <w:szCs w:val="24"/>
          <w:lang w:val="sr-Cyrl-BA"/>
        </w:rPr>
        <w:t>у висини цивилне и</w:t>
      </w:r>
      <w:r w:rsidR="00321771" w:rsidRPr="00D93E2E">
        <w:rPr>
          <w:rFonts w:ascii="Times New Roman" w:hAnsi="Times New Roman"/>
          <w:sz w:val="24"/>
          <w:szCs w:val="24"/>
          <w:lang w:val="sr-Cyrl-BA"/>
        </w:rPr>
        <w:t>нвалиднине шесте групе,</w:t>
      </w:r>
      <w:r w:rsidRPr="00D93E2E">
        <w:rPr>
          <w:rFonts w:ascii="Times New Roman" w:hAnsi="Times New Roman"/>
          <w:sz w:val="24"/>
          <w:szCs w:val="24"/>
          <w:lang w:val="sr-Cyrl-BA"/>
        </w:rPr>
        <w:t xml:space="preserve"> а ако је тјелесно оштећење веће од 60% </w:t>
      </w:r>
      <w:r w:rsidR="00DE1B67" w:rsidRPr="00D93E2E">
        <w:rPr>
          <w:rFonts w:ascii="Times New Roman" w:hAnsi="Times New Roman"/>
          <w:sz w:val="24"/>
          <w:szCs w:val="24"/>
          <w:lang w:val="sr-Cyrl-BA"/>
        </w:rPr>
        <w:t>износ примања је</w:t>
      </w:r>
      <w:r w:rsidRPr="00D93E2E">
        <w:rPr>
          <w:rFonts w:ascii="Times New Roman" w:hAnsi="Times New Roman"/>
          <w:sz w:val="24"/>
          <w:szCs w:val="24"/>
          <w:lang w:val="sr-Cyrl-BA"/>
        </w:rPr>
        <w:t xml:space="preserve"> у висини цивилне </w:t>
      </w:r>
      <w:r w:rsidR="00321771" w:rsidRPr="00D93E2E">
        <w:rPr>
          <w:rFonts w:ascii="Times New Roman" w:hAnsi="Times New Roman"/>
          <w:sz w:val="24"/>
          <w:szCs w:val="24"/>
          <w:lang w:val="sr-Cyrl-BA"/>
        </w:rPr>
        <w:t>инвалиднине</w:t>
      </w:r>
      <w:r w:rsidR="001D68BA" w:rsidRPr="00D93E2E">
        <w:rPr>
          <w:rFonts w:ascii="Times New Roman" w:hAnsi="Times New Roman"/>
          <w:sz w:val="24"/>
          <w:szCs w:val="24"/>
          <w:lang w:val="sr-Cyrl-BA"/>
        </w:rPr>
        <w:t xml:space="preserve"> </w:t>
      </w:r>
      <w:r w:rsidR="00321771" w:rsidRPr="00D93E2E">
        <w:rPr>
          <w:rFonts w:ascii="Times New Roman" w:hAnsi="Times New Roman"/>
          <w:sz w:val="24"/>
          <w:szCs w:val="24"/>
          <w:lang w:val="sr-Cyrl-BA"/>
        </w:rPr>
        <w:t xml:space="preserve">која </w:t>
      </w:r>
      <w:r w:rsidR="006B4FE5" w:rsidRPr="00D93E2E">
        <w:rPr>
          <w:rFonts w:ascii="Times New Roman" w:hAnsi="Times New Roman"/>
          <w:sz w:val="24"/>
          <w:szCs w:val="24"/>
          <w:lang w:val="sr-Cyrl-BA"/>
        </w:rPr>
        <w:t>је пр</w:t>
      </w:r>
      <w:r w:rsidR="00DE1B67" w:rsidRPr="00D93E2E">
        <w:rPr>
          <w:rFonts w:ascii="Times New Roman" w:hAnsi="Times New Roman"/>
          <w:sz w:val="24"/>
          <w:szCs w:val="24"/>
          <w:lang w:val="sr-Cyrl-BA"/>
        </w:rPr>
        <w:t>описана</w:t>
      </w:r>
      <w:r w:rsidR="006B4FE5" w:rsidRPr="00D93E2E">
        <w:rPr>
          <w:rFonts w:ascii="Times New Roman" w:hAnsi="Times New Roman"/>
          <w:sz w:val="24"/>
          <w:szCs w:val="24"/>
          <w:lang w:val="sr-Cyrl-BA"/>
        </w:rPr>
        <w:t xml:space="preserve"> за</w:t>
      </w:r>
      <w:r w:rsidR="001D68BA" w:rsidRPr="00D93E2E">
        <w:rPr>
          <w:rFonts w:ascii="Times New Roman" w:hAnsi="Times New Roman"/>
          <w:sz w:val="24"/>
          <w:szCs w:val="24"/>
          <w:lang w:val="sr-Cyrl-BA"/>
        </w:rPr>
        <w:t xml:space="preserve"> </w:t>
      </w:r>
      <w:r w:rsidR="006B4FE5" w:rsidRPr="00D93E2E">
        <w:rPr>
          <w:rFonts w:ascii="Times New Roman" w:hAnsi="Times New Roman"/>
          <w:sz w:val="24"/>
          <w:szCs w:val="24"/>
          <w:lang w:val="sr-Cyrl-BA"/>
        </w:rPr>
        <w:t>утврђену групу</w:t>
      </w:r>
      <w:r w:rsidR="00DE1B67" w:rsidRPr="00D93E2E">
        <w:rPr>
          <w:rFonts w:ascii="Times New Roman" w:hAnsi="Times New Roman"/>
          <w:sz w:val="24"/>
          <w:szCs w:val="24"/>
          <w:lang w:val="sr-Cyrl-BA"/>
        </w:rPr>
        <w:t>,</w:t>
      </w:r>
      <w:r w:rsidR="009247A7" w:rsidRPr="00D93E2E">
        <w:rPr>
          <w:rFonts w:ascii="Times New Roman" w:hAnsi="Times New Roman"/>
          <w:sz w:val="24"/>
          <w:szCs w:val="24"/>
          <w:lang w:val="sr-Cyrl-BA"/>
        </w:rPr>
        <w:t xml:space="preserve"> односно</w:t>
      </w:r>
      <w:r w:rsidR="001D68BA" w:rsidRPr="00D93E2E">
        <w:rPr>
          <w:rFonts w:ascii="Times New Roman" w:hAnsi="Times New Roman"/>
          <w:sz w:val="24"/>
          <w:szCs w:val="24"/>
          <w:lang w:val="sr-Cyrl-BA"/>
        </w:rPr>
        <w:t xml:space="preserve"> </w:t>
      </w:r>
      <w:r w:rsidR="00F70450" w:rsidRPr="00D93E2E">
        <w:rPr>
          <w:rFonts w:ascii="Times New Roman" w:hAnsi="Times New Roman"/>
          <w:sz w:val="24"/>
          <w:szCs w:val="24"/>
          <w:lang w:val="sr-Cyrl-BA"/>
        </w:rPr>
        <w:t>процен</w:t>
      </w:r>
      <w:r w:rsidR="006B4FE5" w:rsidRPr="00D93E2E">
        <w:rPr>
          <w:rFonts w:ascii="Times New Roman" w:hAnsi="Times New Roman"/>
          <w:sz w:val="24"/>
          <w:szCs w:val="24"/>
          <w:lang w:val="sr-Cyrl-BA"/>
        </w:rPr>
        <w:t>ат</w:t>
      </w:r>
      <w:r w:rsidR="00444E6E" w:rsidRPr="00D93E2E">
        <w:rPr>
          <w:rFonts w:ascii="Times New Roman" w:hAnsi="Times New Roman"/>
          <w:sz w:val="24"/>
          <w:szCs w:val="24"/>
          <w:lang w:val="sr-Cyrl-BA"/>
        </w:rPr>
        <w:t xml:space="preserve"> инвалидитета,</w:t>
      </w:r>
    </w:p>
    <w:p w:rsidR="00321771" w:rsidRPr="00D93E2E" w:rsidRDefault="00444E6E" w:rsidP="00444E6E">
      <w:pPr>
        <w:pStyle w:val="ListParagraph"/>
        <w:numPr>
          <w:ilvl w:val="0"/>
          <w:numId w:val="20"/>
        </w:numPr>
        <w:tabs>
          <w:tab w:val="left" w:pos="1080"/>
        </w:tabs>
        <w:spacing w:after="0" w:line="240" w:lineRule="auto"/>
        <w:ind w:left="0" w:firstLine="810"/>
        <w:jc w:val="both"/>
        <w:rPr>
          <w:rFonts w:ascii="Times New Roman" w:hAnsi="Times New Roman"/>
          <w:sz w:val="24"/>
          <w:szCs w:val="24"/>
          <w:lang w:val="sr-Cyrl-BA"/>
        </w:rPr>
      </w:pPr>
      <w:r w:rsidRPr="00D93E2E">
        <w:rPr>
          <w:rFonts w:ascii="Times New Roman" w:hAnsi="Times New Roman"/>
          <w:sz w:val="24"/>
          <w:szCs w:val="24"/>
          <w:lang w:val="sr-Cyrl-BA"/>
        </w:rPr>
        <w:t xml:space="preserve">за </w:t>
      </w:r>
      <w:r w:rsidR="00321771" w:rsidRPr="00D93E2E">
        <w:rPr>
          <w:rFonts w:ascii="Times New Roman" w:hAnsi="Times New Roman"/>
          <w:sz w:val="24"/>
          <w:szCs w:val="24"/>
          <w:lang w:val="sr-Cyrl-BA"/>
        </w:rPr>
        <w:t>жртву сексуалног насиља претрпљеног за вријеме</w:t>
      </w:r>
      <w:r w:rsidR="001D68BA" w:rsidRPr="00D93E2E">
        <w:rPr>
          <w:rFonts w:ascii="Times New Roman" w:hAnsi="Times New Roman"/>
          <w:sz w:val="24"/>
          <w:szCs w:val="24"/>
          <w:lang w:val="sr-Cyrl-BA"/>
        </w:rPr>
        <w:t xml:space="preserve"> </w:t>
      </w:r>
      <w:r w:rsidR="00321771" w:rsidRPr="00D93E2E">
        <w:rPr>
          <w:rFonts w:ascii="Times New Roman" w:hAnsi="Times New Roman"/>
          <w:sz w:val="24"/>
          <w:szCs w:val="24"/>
          <w:lang w:val="sr-Cyrl-BA"/>
        </w:rPr>
        <w:t>зароб</w:t>
      </w:r>
      <w:r w:rsidR="006E6980" w:rsidRPr="00D93E2E">
        <w:rPr>
          <w:rFonts w:ascii="Times New Roman" w:hAnsi="Times New Roman"/>
          <w:sz w:val="24"/>
          <w:szCs w:val="24"/>
          <w:lang w:val="sr-Cyrl-BA"/>
        </w:rPr>
        <w:t xml:space="preserve">љеништва </w:t>
      </w:r>
      <w:r w:rsidR="00106BF7" w:rsidRPr="00D93E2E">
        <w:rPr>
          <w:rFonts w:ascii="Times New Roman" w:hAnsi="Times New Roman"/>
          <w:sz w:val="24"/>
          <w:szCs w:val="24"/>
          <w:lang w:val="sr-Cyrl-BA"/>
        </w:rPr>
        <w:t>износ примања је</w:t>
      </w:r>
      <w:r w:rsidR="006E6980" w:rsidRPr="00D93E2E">
        <w:rPr>
          <w:rFonts w:ascii="Times New Roman" w:hAnsi="Times New Roman"/>
          <w:sz w:val="24"/>
          <w:szCs w:val="24"/>
          <w:lang w:val="sr-Cyrl-BA"/>
        </w:rPr>
        <w:t xml:space="preserve"> у висини </w:t>
      </w:r>
      <w:r w:rsidR="00106BF7" w:rsidRPr="00D93E2E">
        <w:rPr>
          <w:rFonts w:ascii="Times New Roman" w:hAnsi="Times New Roman"/>
          <w:sz w:val="24"/>
          <w:szCs w:val="24"/>
          <w:lang w:val="sr-Cyrl-BA"/>
        </w:rPr>
        <w:t xml:space="preserve">прописане </w:t>
      </w:r>
      <w:r w:rsidR="006E6980" w:rsidRPr="00D93E2E">
        <w:rPr>
          <w:rFonts w:ascii="Times New Roman" w:hAnsi="Times New Roman"/>
          <w:sz w:val="24"/>
          <w:szCs w:val="24"/>
          <w:lang w:val="sr-Cyrl-BA"/>
        </w:rPr>
        <w:t>цивилне и</w:t>
      </w:r>
      <w:r w:rsidR="007D428D" w:rsidRPr="00D93E2E">
        <w:rPr>
          <w:rFonts w:ascii="Times New Roman" w:hAnsi="Times New Roman"/>
          <w:sz w:val="24"/>
          <w:szCs w:val="24"/>
          <w:lang w:val="sr-Cyrl-BA"/>
        </w:rPr>
        <w:t xml:space="preserve">нвалиднине четврте </w:t>
      </w:r>
      <w:r w:rsidR="00321771" w:rsidRPr="00D93E2E">
        <w:rPr>
          <w:rFonts w:ascii="Times New Roman" w:hAnsi="Times New Roman"/>
          <w:sz w:val="24"/>
          <w:szCs w:val="24"/>
          <w:lang w:val="sr-Cyrl-BA"/>
        </w:rPr>
        <w:t>групе,</w:t>
      </w:r>
    </w:p>
    <w:p w:rsidR="00321771" w:rsidRPr="00D93E2E" w:rsidRDefault="00444E6E" w:rsidP="00AD148E">
      <w:pPr>
        <w:pStyle w:val="ListParagraph"/>
        <w:spacing w:after="0" w:line="240" w:lineRule="auto"/>
        <w:ind w:left="0" w:firstLine="810"/>
        <w:jc w:val="both"/>
        <w:rPr>
          <w:rFonts w:ascii="Times New Roman" w:hAnsi="Times New Roman"/>
          <w:sz w:val="24"/>
          <w:szCs w:val="24"/>
          <w:lang w:val="sr-Cyrl-BA"/>
        </w:rPr>
      </w:pPr>
      <w:r w:rsidRPr="00D93E2E">
        <w:rPr>
          <w:rFonts w:ascii="Times New Roman" w:hAnsi="Times New Roman"/>
          <w:sz w:val="24"/>
          <w:szCs w:val="24"/>
          <w:lang w:val="sr-Cyrl-BA"/>
        </w:rPr>
        <w:t>3</w:t>
      </w:r>
      <w:r w:rsidR="00321771" w:rsidRPr="00D93E2E">
        <w:rPr>
          <w:rFonts w:ascii="Times New Roman" w:hAnsi="Times New Roman"/>
          <w:sz w:val="24"/>
          <w:szCs w:val="24"/>
          <w:lang w:val="sr-Cyrl-BA"/>
        </w:rPr>
        <w:t>) за остале</w:t>
      </w:r>
      <w:r w:rsidR="001D68BA" w:rsidRPr="00D93E2E">
        <w:rPr>
          <w:rFonts w:ascii="Times New Roman" w:hAnsi="Times New Roman"/>
          <w:sz w:val="24"/>
          <w:szCs w:val="24"/>
          <w:lang w:val="sr-Cyrl-BA"/>
        </w:rPr>
        <w:t xml:space="preserve"> </w:t>
      </w:r>
      <w:r w:rsidR="00321771" w:rsidRPr="00D93E2E">
        <w:rPr>
          <w:rFonts w:ascii="Times New Roman" w:hAnsi="Times New Roman"/>
          <w:sz w:val="24"/>
          <w:szCs w:val="24"/>
          <w:lang w:val="sr-Cyrl-BA"/>
        </w:rPr>
        <w:t>жртве</w:t>
      </w:r>
      <w:r w:rsidR="001D68BA" w:rsidRPr="00D93E2E">
        <w:rPr>
          <w:rFonts w:ascii="Times New Roman" w:hAnsi="Times New Roman"/>
          <w:sz w:val="24"/>
          <w:szCs w:val="24"/>
          <w:lang w:val="sr-Cyrl-BA"/>
        </w:rPr>
        <w:t xml:space="preserve"> </w:t>
      </w:r>
      <w:r w:rsidR="00321771" w:rsidRPr="00D93E2E">
        <w:rPr>
          <w:rFonts w:ascii="Times New Roman" w:hAnsi="Times New Roman"/>
          <w:sz w:val="24"/>
          <w:szCs w:val="24"/>
          <w:lang w:val="sr-Cyrl-BA"/>
        </w:rPr>
        <w:t>сексуалног</w:t>
      </w:r>
      <w:r w:rsidR="006E6980" w:rsidRPr="00D93E2E">
        <w:rPr>
          <w:rFonts w:ascii="Times New Roman" w:hAnsi="Times New Roman"/>
          <w:sz w:val="24"/>
          <w:szCs w:val="24"/>
          <w:lang w:val="sr-Cyrl-BA"/>
        </w:rPr>
        <w:t xml:space="preserve"> насиља </w:t>
      </w:r>
      <w:r w:rsidR="00106BF7" w:rsidRPr="00D93E2E">
        <w:rPr>
          <w:rFonts w:ascii="Times New Roman" w:hAnsi="Times New Roman"/>
          <w:sz w:val="24"/>
          <w:szCs w:val="24"/>
          <w:lang w:val="sr-Cyrl-BA"/>
        </w:rPr>
        <w:t xml:space="preserve">износ примања је </w:t>
      </w:r>
      <w:r w:rsidR="006E6980" w:rsidRPr="00D93E2E">
        <w:rPr>
          <w:rFonts w:ascii="Times New Roman" w:hAnsi="Times New Roman"/>
          <w:sz w:val="24"/>
          <w:szCs w:val="24"/>
          <w:lang w:val="sr-Cyrl-BA"/>
        </w:rPr>
        <w:t xml:space="preserve">у висини </w:t>
      </w:r>
      <w:r w:rsidR="00106BF7" w:rsidRPr="00D93E2E">
        <w:rPr>
          <w:rFonts w:ascii="Times New Roman" w:hAnsi="Times New Roman"/>
          <w:sz w:val="24"/>
          <w:szCs w:val="24"/>
          <w:lang w:val="sr-Cyrl-BA"/>
        </w:rPr>
        <w:t xml:space="preserve">прописане </w:t>
      </w:r>
      <w:r w:rsidR="006E6980" w:rsidRPr="00D93E2E">
        <w:rPr>
          <w:rFonts w:ascii="Times New Roman" w:hAnsi="Times New Roman"/>
          <w:sz w:val="24"/>
          <w:szCs w:val="24"/>
          <w:lang w:val="sr-Cyrl-BA"/>
        </w:rPr>
        <w:t xml:space="preserve">цивилне </w:t>
      </w:r>
      <w:r w:rsidR="007D428D" w:rsidRPr="00D93E2E">
        <w:rPr>
          <w:rFonts w:ascii="Times New Roman" w:hAnsi="Times New Roman"/>
          <w:sz w:val="24"/>
          <w:szCs w:val="24"/>
          <w:lang w:val="sr-Cyrl-BA"/>
        </w:rPr>
        <w:t>инвалиднине шесте</w:t>
      </w:r>
      <w:r w:rsidR="00321771" w:rsidRPr="00D93E2E">
        <w:rPr>
          <w:rFonts w:ascii="Times New Roman" w:hAnsi="Times New Roman"/>
          <w:sz w:val="24"/>
          <w:szCs w:val="24"/>
          <w:lang w:val="sr-Cyrl-BA"/>
        </w:rPr>
        <w:t xml:space="preserve"> групе.</w:t>
      </w:r>
    </w:p>
    <w:p w:rsidR="00325275" w:rsidRPr="00D93E2E" w:rsidRDefault="001322D7" w:rsidP="00381C8F">
      <w:pPr>
        <w:pStyle w:val="ListParagraph"/>
        <w:numPr>
          <w:ilvl w:val="0"/>
          <w:numId w:val="2"/>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М</w:t>
      </w:r>
      <w:r w:rsidR="00325275" w:rsidRPr="00D93E2E">
        <w:rPr>
          <w:rFonts w:ascii="Times New Roman" w:hAnsi="Times New Roman"/>
          <w:sz w:val="24"/>
          <w:szCs w:val="24"/>
          <w:lang w:val="sr-Cyrl-BA"/>
        </w:rPr>
        <w:t>јесечно новчано примање за жртву сексуално</w:t>
      </w:r>
      <w:r w:rsidR="00A2603F" w:rsidRPr="00D93E2E">
        <w:rPr>
          <w:rFonts w:ascii="Times New Roman" w:hAnsi="Times New Roman"/>
          <w:sz w:val="24"/>
          <w:szCs w:val="24"/>
          <w:lang w:val="sr-Cyrl-BA"/>
        </w:rPr>
        <w:t>г насиља</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у висини пр</w:t>
      </w:r>
      <w:r w:rsidR="007D428D" w:rsidRPr="00D93E2E">
        <w:rPr>
          <w:rFonts w:ascii="Times New Roman" w:hAnsi="Times New Roman"/>
          <w:sz w:val="24"/>
          <w:szCs w:val="24"/>
          <w:lang w:val="sr-Cyrl-BA"/>
        </w:rPr>
        <w:t>описане цивилне инвалиднине друге</w:t>
      </w:r>
      <w:r w:rsidRPr="00D93E2E">
        <w:rPr>
          <w:rFonts w:ascii="Times New Roman" w:hAnsi="Times New Roman"/>
          <w:sz w:val="24"/>
          <w:szCs w:val="24"/>
          <w:lang w:val="sr-Cyrl-BA"/>
        </w:rPr>
        <w:t xml:space="preserve"> групе </w:t>
      </w:r>
      <w:r w:rsidR="00325275" w:rsidRPr="00D93E2E">
        <w:rPr>
          <w:rFonts w:ascii="Times New Roman" w:hAnsi="Times New Roman"/>
          <w:sz w:val="24"/>
          <w:szCs w:val="24"/>
          <w:lang w:val="sr-Cyrl-BA"/>
        </w:rPr>
        <w:t>у</w:t>
      </w:r>
      <w:r w:rsidR="006E6980" w:rsidRPr="00D93E2E">
        <w:rPr>
          <w:rFonts w:ascii="Times New Roman" w:hAnsi="Times New Roman"/>
          <w:sz w:val="24"/>
          <w:szCs w:val="24"/>
          <w:lang w:val="sr-Cyrl-BA"/>
        </w:rPr>
        <w:t>тврђује се</w:t>
      </w:r>
      <w:r w:rsidR="00325275" w:rsidRPr="00D93E2E">
        <w:rPr>
          <w:rFonts w:ascii="Times New Roman" w:hAnsi="Times New Roman"/>
          <w:sz w:val="24"/>
          <w:szCs w:val="24"/>
          <w:lang w:val="sr-Cyrl-BA"/>
        </w:rPr>
        <w:t xml:space="preserve"> у сљедећим случајевима:</w:t>
      </w:r>
    </w:p>
    <w:p w:rsidR="00325275" w:rsidRPr="00D93E2E" w:rsidRDefault="00325275" w:rsidP="00AD148E">
      <w:pPr>
        <w:pStyle w:val="ListParagraph"/>
        <w:numPr>
          <w:ilvl w:val="0"/>
          <w:numId w:val="7"/>
        </w:numPr>
        <w:tabs>
          <w:tab w:val="left" w:pos="1080"/>
        </w:tabs>
        <w:spacing w:after="0" w:line="240" w:lineRule="auto"/>
        <w:ind w:left="0" w:firstLine="810"/>
        <w:jc w:val="both"/>
        <w:rPr>
          <w:rFonts w:ascii="Times New Roman" w:hAnsi="Times New Roman"/>
          <w:sz w:val="24"/>
          <w:szCs w:val="24"/>
          <w:lang w:val="sr-Cyrl-BA"/>
        </w:rPr>
      </w:pPr>
      <w:r w:rsidRPr="00D93E2E">
        <w:rPr>
          <w:rFonts w:ascii="Times New Roman" w:hAnsi="Times New Roman"/>
          <w:sz w:val="24"/>
          <w:szCs w:val="24"/>
          <w:lang w:val="sr-Cyrl-BA"/>
        </w:rPr>
        <w:t>прис</w:t>
      </w:r>
      <w:r w:rsidR="00A05AB0" w:rsidRPr="00D93E2E">
        <w:rPr>
          <w:rFonts w:ascii="Times New Roman" w:hAnsi="Times New Roman"/>
          <w:sz w:val="24"/>
          <w:szCs w:val="24"/>
          <w:lang w:val="sr-Cyrl-BA"/>
        </w:rPr>
        <w:t>ил</w:t>
      </w:r>
      <w:r w:rsidRPr="00D93E2E">
        <w:rPr>
          <w:rFonts w:ascii="Times New Roman" w:hAnsi="Times New Roman"/>
          <w:sz w:val="24"/>
          <w:szCs w:val="24"/>
          <w:lang w:val="sr-Cyrl-BA"/>
        </w:rPr>
        <w:t>не трудноће настале као посљедица сексуалног насиља,</w:t>
      </w:r>
    </w:p>
    <w:p w:rsidR="00325275" w:rsidRPr="00D93E2E" w:rsidRDefault="00965D44" w:rsidP="00AD148E">
      <w:pPr>
        <w:pStyle w:val="ListParagraph"/>
        <w:numPr>
          <w:ilvl w:val="0"/>
          <w:numId w:val="7"/>
        </w:numPr>
        <w:tabs>
          <w:tab w:val="left" w:pos="1080"/>
        </w:tabs>
        <w:spacing w:after="0" w:line="240" w:lineRule="auto"/>
        <w:ind w:left="0" w:firstLine="810"/>
        <w:jc w:val="both"/>
        <w:rPr>
          <w:rFonts w:ascii="Times New Roman" w:hAnsi="Times New Roman"/>
          <w:sz w:val="24"/>
          <w:szCs w:val="24"/>
          <w:lang w:val="sr-Cyrl-BA"/>
        </w:rPr>
      </w:pPr>
      <w:r w:rsidRPr="00D93E2E">
        <w:rPr>
          <w:rFonts w:ascii="Times New Roman" w:hAnsi="Times New Roman"/>
          <w:sz w:val="24"/>
          <w:szCs w:val="24"/>
          <w:lang w:val="sr-Cyrl-BA"/>
        </w:rPr>
        <w:t>присилно изаз</w:t>
      </w:r>
      <w:r w:rsidR="00325275" w:rsidRPr="00D93E2E">
        <w:rPr>
          <w:rFonts w:ascii="Times New Roman" w:hAnsi="Times New Roman"/>
          <w:sz w:val="24"/>
          <w:szCs w:val="24"/>
          <w:lang w:val="sr-Cyrl-BA"/>
        </w:rPr>
        <w:t>ваног побачаја као посљедиц</w:t>
      </w:r>
      <w:r w:rsidR="002F0E21" w:rsidRPr="00D93E2E">
        <w:rPr>
          <w:rFonts w:ascii="Times New Roman" w:hAnsi="Times New Roman"/>
          <w:sz w:val="24"/>
          <w:szCs w:val="24"/>
          <w:lang w:val="sr-Cyrl-BA"/>
        </w:rPr>
        <w:t>а</w:t>
      </w:r>
      <w:r w:rsidR="00325275" w:rsidRPr="00D93E2E">
        <w:rPr>
          <w:rFonts w:ascii="Times New Roman" w:hAnsi="Times New Roman"/>
          <w:sz w:val="24"/>
          <w:szCs w:val="24"/>
          <w:lang w:val="sr-Cyrl-BA"/>
        </w:rPr>
        <w:t xml:space="preserve"> сексуалног насиља,</w:t>
      </w:r>
    </w:p>
    <w:p w:rsidR="00D479F8" w:rsidRPr="00D93E2E" w:rsidRDefault="00325275" w:rsidP="00AD148E">
      <w:pPr>
        <w:pStyle w:val="ListParagraph"/>
        <w:numPr>
          <w:ilvl w:val="0"/>
          <w:numId w:val="7"/>
        </w:numPr>
        <w:tabs>
          <w:tab w:val="left" w:pos="1080"/>
        </w:tabs>
        <w:spacing w:after="0" w:line="240" w:lineRule="auto"/>
        <w:ind w:left="0" w:firstLine="810"/>
        <w:jc w:val="both"/>
        <w:rPr>
          <w:rFonts w:ascii="Times New Roman" w:hAnsi="Times New Roman"/>
          <w:sz w:val="24"/>
          <w:szCs w:val="24"/>
          <w:lang w:val="sr-Cyrl-BA"/>
        </w:rPr>
      </w:pPr>
      <w:r w:rsidRPr="00D93E2E">
        <w:rPr>
          <w:rFonts w:ascii="Times New Roman" w:hAnsi="Times New Roman"/>
          <w:sz w:val="24"/>
          <w:szCs w:val="24"/>
          <w:lang w:val="sr-Cyrl-BA"/>
        </w:rPr>
        <w:t>рођења дјетета због присилне трудноће настале к</w:t>
      </w:r>
      <w:r w:rsidR="00D479F8" w:rsidRPr="00D93E2E">
        <w:rPr>
          <w:rFonts w:ascii="Times New Roman" w:hAnsi="Times New Roman"/>
          <w:sz w:val="24"/>
          <w:szCs w:val="24"/>
          <w:lang w:val="sr-Cyrl-BA"/>
        </w:rPr>
        <w:t>ао посљедица сексуалног насиља,</w:t>
      </w:r>
    </w:p>
    <w:p w:rsidR="00325275" w:rsidRPr="00D93E2E" w:rsidRDefault="00325275" w:rsidP="00AD148E">
      <w:pPr>
        <w:pStyle w:val="ListParagraph"/>
        <w:numPr>
          <w:ilvl w:val="0"/>
          <w:numId w:val="7"/>
        </w:numPr>
        <w:tabs>
          <w:tab w:val="left" w:pos="1080"/>
        </w:tabs>
        <w:spacing w:after="0" w:line="240" w:lineRule="auto"/>
        <w:ind w:left="0" w:firstLine="810"/>
        <w:jc w:val="both"/>
        <w:rPr>
          <w:rFonts w:ascii="Times New Roman" w:hAnsi="Times New Roman"/>
          <w:sz w:val="24"/>
          <w:szCs w:val="24"/>
          <w:lang w:val="sr-Cyrl-BA"/>
        </w:rPr>
      </w:pPr>
      <w:r w:rsidRPr="00D93E2E">
        <w:rPr>
          <w:rFonts w:ascii="Times New Roman" w:hAnsi="Times New Roman"/>
          <w:sz w:val="24"/>
          <w:szCs w:val="24"/>
          <w:lang w:val="sr-Cyrl-BA"/>
        </w:rPr>
        <w:t>сексуалног насиља почињеног према малољетном лицу.</w:t>
      </w:r>
    </w:p>
    <w:p w:rsidR="00A2603F" w:rsidRPr="00D93E2E" w:rsidRDefault="00A2603F" w:rsidP="00AD148E">
      <w:pPr>
        <w:pStyle w:val="ListParagraph"/>
        <w:numPr>
          <w:ilvl w:val="0"/>
          <w:numId w:val="2"/>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Ако жртва сексуалног насиља сматра да би по основу</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 xml:space="preserve">тјелесног оштећења задобијеног под околностима из члана </w:t>
      </w:r>
      <w:r w:rsidR="006E6980" w:rsidRPr="00D93E2E">
        <w:rPr>
          <w:rFonts w:ascii="Times New Roman" w:hAnsi="Times New Roman"/>
          <w:sz w:val="24"/>
          <w:szCs w:val="24"/>
          <w:lang w:val="sr-Cyrl-BA"/>
        </w:rPr>
        <w:t>3.</w:t>
      </w:r>
      <w:r w:rsidRPr="00D93E2E">
        <w:rPr>
          <w:rFonts w:ascii="Times New Roman" w:hAnsi="Times New Roman"/>
          <w:sz w:val="24"/>
          <w:szCs w:val="24"/>
          <w:lang w:val="sr-Cyrl-BA"/>
        </w:rPr>
        <w:t xml:space="preserve"> став 1. овог закона могла остварити већа</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примања од примања из става</w:t>
      </w:r>
      <w:r w:rsidR="001D68BA" w:rsidRPr="00D93E2E">
        <w:rPr>
          <w:rFonts w:ascii="Times New Roman" w:hAnsi="Times New Roman"/>
          <w:sz w:val="24"/>
          <w:szCs w:val="24"/>
          <w:lang w:val="sr-Cyrl-BA"/>
        </w:rPr>
        <w:t xml:space="preserve"> </w:t>
      </w:r>
      <w:r w:rsidR="001322D7" w:rsidRPr="00D93E2E">
        <w:rPr>
          <w:rFonts w:ascii="Times New Roman" w:hAnsi="Times New Roman"/>
          <w:sz w:val="24"/>
          <w:szCs w:val="24"/>
          <w:lang w:val="sr-Cyrl-BA"/>
        </w:rPr>
        <w:t>1</w:t>
      </w:r>
      <w:r w:rsidRPr="00D93E2E">
        <w:rPr>
          <w:rFonts w:ascii="Times New Roman" w:hAnsi="Times New Roman"/>
          <w:sz w:val="24"/>
          <w:szCs w:val="24"/>
          <w:lang w:val="sr-Cyrl-BA"/>
        </w:rPr>
        <w:t>. овог</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члана, може поднијети захтјев за утврђивање степена тог оштећења и права на новчано примање које одговара утврђеној групи инвалидитета.</w:t>
      </w:r>
    </w:p>
    <w:p w:rsidR="00381C8F" w:rsidRPr="00D93E2E" w:rsidRDefault="00321771" w:rsidP="00AD148E">
      <w:pPr>
        <w:pStyle w:val="ListParagraph"/>
        <w:numPr>
          <w:ilvl w:val="0"/>
          <w:numId w:val="2"/>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Оцјена и</w:t>
      </w:r>
      <w:r w:rsidR="00A2603F" w:rsidRPr="00D93E2E">
        <w:rPr>
          <w:rFonts w:ascii="Times New Roman" w:hAnsi="Times New Roman"/>
          <w:sz w:val="24"/>
          <w:szCs w:val="24"/>
          <w:lang w:val="sr-Cyrl-BA"/>
        </w:rPr>
        <w:t>нвалидитета у смислу</w:t>
      </w:r>
      <w:r w:rsidR="001D68BA" w:rsidRPr="00D93E2E">
        <w:rPr>
          <w:rFonts w:ascii="Times New Roman" w:hAnsi="Times New Roman"/>
          <w:sz w:val="24"/>
          <w:szCs w:val="24"/>
          <w:lang w:val="sr-Cyrl-BA"/>
        </w:rPr>
        <w:t xml:space="preserve"> </w:t>
      </w:r>
      <w:r w:rsidR="00A2603F" w:rsidRPr="00D93E2E">
        <w:rPr>
          <w:rFonts w:ascii="Times New Roman" w:hAnsi="Times New Roman"/>
          <w:sz w:val="24"/>
          <w:szCs w:val="24"/>
          <w:lang w:val="sr-Cyrl-BA"/>
        </w:rPr>
        <w:t>ст</w:t>
      </w:r>
      <w:r w:rsidR="003027E3" w:rsidRPr="00D93E2E">
        <w:rPr>
          <w:rFonts w:ascii="Times New Roman" w:hAnsi="Times New Roman"/>
          <w:sz w:val="24"/>
          <w:szCs w:val="24"/>
          <w:lang w:val="sr-Cyrl-BA"/>
        </w:rPr>
        <w:t>ава</w:t>
      </w:r>
      <w:r w:rsidR="00A2603F" w:rsidRPr="00D93E2E">
        <w:rPr>
          <w:rFonts w:ascii="Times New Roman" w:hAnsi="Times New Roman"/>
          <w:sz w:val="24"/>
          <w:szCs w:val="24"/>
          <w:lang w:val="sr-Cyrl-BA"/>
        </w:rPr>
        <w:t xml:space="preserve"> 1.</w:t>
      </w:r>
      <w:r w:rsidR="001322D7" w:rsidRPr="00D93E2E">
        <w:rPr>
          <w:rFonts w:ascii="Times New Roman" w:hAnsi="Times New Roman"/>
          <w:sz w:val="24"/>
          <w:szCs w:val="24"/>
          <w:lang w:val="sr-Cyrl-BA"/>
        </w:rPr>
        <w:t xml:space="preserve"> тачка 1) </w:t>
      </w:r>
      <w:r w:rsidR="00A2603F" w:rsidRPr="00D93E2E">
        <w:rPr>
          <w:rFonts w:ascii="Times New Roman" w:hAnsi="Times New Roman"/>
          <w:sz w:val="24"/>
          <w:szCs w:val="24"/>
          <w:lang w:val="sr-Cyrl-BA"/>
        </w:rPr>
        <w:t xml:space="preserve"> и </w:t>
      </w:r>
      <w:r w:rsidR="001322D7" w:rsidRPr="00D93E2E">
        <w:rPr>
          <w:rFonts w:ascii="Times New Roman" w:hAnsi="Times New Roman"/>
          <w:sz w:val="24"/>
          <w:szCs w:val="24"/>
          <w:lang w:val="sr-Cyrl-BA"/>
        </w:rPr>
        <w:t>става 3</w:t>
      </w:r>
      <w:r w:rsidRPr="00D93E2E">
        <w:rPr>
          <w:rFonts w:ascii="Times New Roman" w:hAnsi="Times New Roman"/>
          <w:sz w:val="24"/>
          <w:szCs w:val="24"/>
          <w:lang w:val="sr-Cyrl-BA"/>
        </w:rPr>
        <w:t>.</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овог члана</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врши</w:t>
      </w:r>
      <w:r w:rsidR="006E6980" w:rsidRPr="00D93E2E">
        <w:rPr>
          <w:rFonts w:ascii="Times New Roman" w:hAnsi="Times New Roman"/>
          <w:sz w:val="24"/>
          <w:szCs w:val="24"/>
          <w:lang w:val="sr-Cyrl-BA"/>
        </w:rPr>
        <w:t xml:space="preserve"> с</w:t>
      </w:r>
      <w:r w:rsidR="003027E3" w:rsidRPr="00D93E2E">
        <w:rPr>
          <w:rFonts w:ascii="Times New Roman" w:hAnsi="Times New Roman"/>
          <w:sz w:val="24"/>
          <w:szCs w:val="24"/>
          <w:lang w:val="sr-Cyrl-BA"/>
        </w:rPr>
        <w:t>е</w:t>
      </w:r>
      <w:r w:rsidR="006E6980" w:rsidRPr="00D93E2E">
        <w:rPr>
          <w:rFonts w:ascii="Times New Roman" w:hAnsi="Times New Roman"/>
          <w:sz w:val="24"/>
          <w:szCs w:val="24"/>
          <w:lang w:val="sr-Cyrl-BA"/>
        </w:rPr>
        <w:t xml:space="preserve"> у складу са прописима којима се уређује заштита цивилних жртава рата.</w:t>
      </w:r>
    </w:p>
    <w:p w:rsidR="00587F2A" w:rsidRPr="00D93E2E" w:rsidRDefault="00321771" w:rsidP="00AD148E">
      <w:pPr>
        <w:pStyle w:val="ListParagraph"/>
        <w:numPr>
          <w:ilvl w:val="0"/>
          <w:numId w:val="2"/>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Ако у поступк</w:t>
      </w:r>
      <w:r w:rsidR="001322D7" w:rsidRPr="00D93E2E">
        <w:rPr>
          <w:rFonts w:ascii="Times New Roman" w:hAnsi="Times New Roman"/>
          <w:sz w:val="24"/>
          <w:szCs w:val="24"/>
          <w:lang w:val="sr-Cyrl-BA"/>
        </w:rPr>
        <w:t>у оцјене инвалидитета из става 4</w:t>
      </w:r>
      <w:r w:rsidRPr="00D93E2E">
        <w:rPr>
          <w:rFonts w:ascii="Times New Roman" w:hAnsi="Times New Roman"/>
          <w:sz w:val="24"/>
          <w:szCs w:val="24"/>
          <w:lang w:val="sr-Cyrl-BA"/>
        </w:rPr>
        <w:t>. овог члана странка неоправдано не приступи на преглед пред љекарску комисију или на било који начин онемогући да љекарска комисија да налаз и мишљење, сматраће се да је одустала од захтјева.</w:t>
      </w:r>
    </w:p>
    <w:p w:rsidR="00096CB2" w:rsidRPr="00D93E2E" w:rsidRDefault="00096CB2" w:rsidP="00AD148E">
      <w:pPr>
        <w:pStyle w:val="ListParagraph"/>
        <w:spacing w:after="0" w:line="240" w:lineRule="auto"/>
        <w:ind w:left="0"/>
        <w:jc w:val="both"/>
        <w:rPr>
          <w:rFonts w:ascii="Times New Roman" w:hAnsi="Times New Roman"/>
          <w:sz w:val="24"/>
          <w:szCs w:val="24"/>
          <w:lang w:val="sr-Cyrl-BA"/>
        </w:rPr>
      </w:pPr>
    </w:p>
    <w:p w:rsidR="00321771" w:rsidRPr="00D93E2E" w:rsidRDefault="00321771" w:rsidP="00AD148E">
      <w:pPr>
        <w:pStyle w:val="ListParagraph"/>
        <w:spacing w:after="0" w:line="240" w:lineRule="auto"/>
        <w:ind w:left="0"/>
        <w:jc w:val="center"/>
        <w:rPr>
          <w:rFonts w:ascii="Times New Roman" w:hAnsi="Times New Roman"/>
          <w:sz w:val="24"/>
          <w:szCs w:val="24"/>
          <w:lang w:val="sr-Cyrl-BA"/>
        </w:rPr>
      </w:pPr>
      <w:r w:rsidRPr="00D93E2E">
        <w:rPr>
          <w:rFonts w:ascii="Times New Roman" w:hAnsi="Times New Roman"/>
          <w:sz w:val="24"/>
          <w:szCs w:val="24"/>
          <w:lang w:val="sr-Cyrl-BA"/>
        </w:rPr>
        <w:t>Ч</w:t>
      </w:r>
      <w:r w:rsidR="006E6980" w:rsidRPr="00D93E2E">
        <w:rPr>
          <w:rFonts w:ascii="Times New Roman" w:hAnsi="Times New Roman"/>
          <w:sz w:val="24"/>
          <w:szCs w:val="24"/>
          <w:lang w:val="sr-Cyrl-BA"/>
        </w:rPr>
        <w:t>лан 11</w:t>
      </w:r>
      <w:r w:rsidRPr="00D93E2E">
        <w:rPr>
          <w:rFonts w:ascii="Times New Roman" w:hAnsi="Times New Roman"/>
          <w:sz w:val="24"/>
          <w:szCs w:val="24"/>
          <w:lang w:val="sr-Cyrl-BA"/>
        </w:rPr>
        <w:t>.</w:t>
      </w:r>
    </w:p>
    <w:p w:rsidR="007E17FD" w:rsidRPr="00D93E2E" w:rsidRDefault="007E17FD" w:rsidP="007E17FD">
      <w:pPr>
        <w:pStyle w:val="ListParagraph"/>
        <w:spacing w:after="0" w:line="240" w:lineRule="auto"/>
        <w:ind w:left="0"/>
        <w:jc w:val="both"/>
        <w:rPr>
          <w:rFonts w:ascii="Times New Roman" w:hAnsi="Times New Roman"/>
          <w:sz w:val="24"/>
          <w:szCs w:val="24"/>
          <w:lang w:val="sr-Cyrl-BA"/>
        </w:rPr>
      </w:pPr>
    </w:p>
    <w:p w:rsidR="007E17FD" w:rsidRPr="00D93E2E" w:rsidRDefault="007E17FD" w:rsidP="007E17FD">
      <w:pPr>
        <w:pStyle w:val="ListParagraph"/>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(1) Жртва тортуре има право на здравствено осигурање у обиму прописаном за раднике осигуранике, уколико није и не може бити осигурана по неком другом основу утврђеном прописима из области здравственог осигурања.</w:t>
      </w:r>
    </w:p>
    <w:p w:rsidR="007E17FD" w:rsidRPr="00D93E2E" w:rsidRDefault="007E17FD" w:rsidP="007E17FD">
      <w:pPr>
        <w:pStyle w:val="ListParagraph"/>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 xml:space="preserve">(2) Жртва тортуре из члана 4. став 2. </w:t>
      </w:r>
      <w:r w:rsidR="003027E3" w:rsidRPr="00D93E2E">
        <w:rPr>
          <w:rFonts w:ascii="Times New Roman" w:hAnsi="Times New Roman"/>
          <w:sz w:val="24"/>
          <w:szCs w:val="24"/>
          <w:lang w:val="sr-Cyrl-BA"/>
        </w:rPr>
        <w:t xml:space="preserve">овог закона </w:t>
      </w:r>
      <w:r w:rsidRPr="00D93E2E">
        <w:rPr>
          <w:rFonts w:ascii="Times New Roman" w:hAnsi="Times New Roman"/>
          <w:sz w:val="24"/>
          <w:szCs w:val="24"/>
          <w:lang w:val="sr-Cyrl-BA"/>
        </w:rPr>
        <w:t>има право на ослобађање од трошкова личног учешћа у коришћењу здравствене заштите</w:t>
      </w:r>
      <w:r w:rsidR="003027E3" w:rsidRPr="00D93E2E">
        <w:rPr>
          <w:rFonts w:ascii="Times New Roman" w:hAnsi="Times New Roman"/>
          <w:sz w:val="24"/>
          <w:szCs w:val="24"/>
          <w:lang w:val="sr-Cyrl-BA"/>
        </w:rPr>
        <w:t>,</w:t>
      </w:r>
      <w:r w:rsidR="001651D5" w:rsidRPr="00D93E2E">
        <w:rPr>
          <w:rFonts w:ascii="Times New Roman" w:hAnsi="Times New Roman"/>
          <w:sz w:val="24"/>
          <w:szCs w:val="24"/>
          <w:lang w:val="sr-Cyrl-BA"/>
        </w:rPr>
        <w:t xml:space="preserve"> </w:t>
      </w:r>
      <w:r w:rsidR="005A41FD" w:rsidRPr="00D93E2E">
        <w:rPr>
          <w:rFonts w:ascii="Times New Roman" w:hAnsi="Times New Roman"/>
          <w:sz w:val="24"/>
          <w:szCs w:val="24"/>
          <w:lang w:val="sr-Cyrl-BA"/>
        </w:rPr>
        <w:t>односно партиципацију</w:t>
      </w:r>
      <w:r w:rsidRPr="00D93E2E">
        <w:rPr>
          <w:rFonts w:ascii="Times New Roman" w:hAnsi="Times New Roman"/>
          <w:sz w:val="24"/>
          <w:szCs w:val="24"/>
          <w:lang w:val="sr-Cyrl-BA"/>
        </w:rPr>
        <w:t xml:space="preserve"> уколико не испуњава услове за то право по прописима из области здравственог осигурања.</w:t>
      </w:r>
    </w:p>
    <w:p w:rsidR="007E17FD" w:rsidRPr="00D93E2E" w:rsidRDefault="007E17FD" w:rsidP="007E17FD">
      <w:pPr>
        <w:pStyle w:val="ListParagraph"/>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(3) Средства за остваривање права из ст. 1. и 2. овог члана обезбјеђује Министарство рада и борачко-инвалидске заштите (у даљем тексту: Министарство).</w:t>
      </w:r>
    </w:p>
    <w:p w:rsidR="008946CF" w:rsidRPr="00D93E2E" w:rsidRDefault="008946CF" w:rsidP="007E17FD">
      <w:pPr>
        <w:pStyle w:val="ListParagraph"/>
        <w:spacing w:after="0" w:line="240" w:lineRule="auto"/>
        <w:ind w:left="0"/>
        <w:rPr>
          <w:rFonts w:ascii="Times New Roman" w:hAnsi="Times New Roman"/>
          <w:sz w:val="24"/>
          <w:szCs w:val="24"/>
          <w:lang w:val="sr-Cyrl-BA"/>
        </w:rPr>
      </w:pPr>
    </w:p>
    <w:p w:rsidR="007E17FD" w:rsidRPr="00D93E2E" w:rsidRDefault="00321771" w:rsidP="007E17FD">
      <w:pPr>
        <w:pStyle w:val="ListParagraph"/>
        <w:spacing w:after="0" w:line="240" w:lineRule="auto"/>
        <w:ind w:left="0"/>
        <w:jc w:val="center"/>
        <w:rPr>
          <w:rFonts w:ascii="Times New Roman" w:hAnsi="Times New Roman"/>
          <w:sz w:val="24"/>
          <w:szCs w:val="24"/>
          <w:lang w:val="sr-Cyrl-BA"/>
        </w:rPr>
      </w:pPr>
      <w:r w:rsidRPr="00D93E2E">
        <w:rPr>
          <w:rFonts w:ascii="Times New Roman" w:hAnsi="Times New Roman"/>
          <w:sz w:val="24"/>
          <w:szCs w:val="24"/>
          <w:lang w:val="sr-Cyrl-BA"/>
        </w:rPr>
        <w:t xml:space="preserve">Члан </w:t>
      </w:r>
      <w:r w:rsidR="00C073E4" w:rsidRPr="00D93E2E">
        <w:rPr>
          <w:rFonts w:ascii="Times New Roman" w:hAnsi="Times New Roman"/>
          <w:sz w:val="24"/>
          <w:szCs w:val="24"/>
          <w:lang w:val="sr-Cyrl-BA"/>
        </w:rPr>
        <w:t>12</w:t>
      </w:r>
      <w:r w:rsidRPr="00D93E2E">
        <w:rPr>
          <w:rFonts w:ascii="Times New Roman" w:hAnsi="Times New Roman"/>
          <w:sz w:val="24"/>
          <w:szCs w:val="24"/>
          <w:lang w:val="sr-Cyrl-BA"/>
        </w:rPr>
        <w:t>.</w:t>
      </w:r>
    </w:p>
    <w:p w:rsidR="007E17FD" w:rsidRPr="00D93E2E" w:rsidRDefault="007E17FD" w:rsidP="007E17FD">
      <w:pPr>
        <w:pStyle w:val="ListParagraph"/>
        <w:spacing w:after="0" w:line="240" w:lineRule="auto"/>
        <w:ind w:left="0"/>
        <w:jc w:val="both"/>
        <w:rPr>
          <w:rFonts w:ascii="Times New Roman" w:hAnsi="Times New Roman"/>
          <w:sz w:val="24"/>
          <w:szCs w:val="24"/>
          <w:lang w:val="sr-Cyrl-BA"/>
        </w:rPr>
      </w:pPr>
    </w:p>
    <w:p w:rsidR="007E17FD" w:rsidRPr="00D93E2E" w:rsidRDefault="00ED7C55" w:rsidP="00ED7C55">
      <w:pPr>
        <w:pStyle w:val="ListParagraph"/>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 xml:space="preserve">Лицу са утврђеним статусом жртве тортуре </w:t>
      </w:r>
      <w:r w:rsidR="00B11C94" w:rsidRPr="00D93E2E">
        <w:rPr>
          <w:rFonts w:ascii="Times New Roman" w:hAnsi="Times New Roman"/>
          <w:sz w:val="24"/>
          <w:szCs w:val="24"/>
          <w:lang w:val="sr-Cyrl-BA"/>
        </w:rPr>
        <w:t>обезбјеђује се</w:t>
      </w:r>
      <w:r w:rsidRPr="00D93E2E">
        <w:rPr>
          <w:rFonts w:ascii="Times New Roman" w:hAnsi="Times New Roman"/>
          <w:sz w:val="24"/>
          <w:szCs w:val="24"/>
          <w:lang w:val="sr-Cyrl-BA"/>
        </w:rPr>
        <w:t xml:space="preserve"> бањска рехабилитација коју организује Министарство по посебном пројекту на који Влада даје сагласност.</w:t>
      </w:r>
    </w:p>
    <w:p w:rsidR="007E17FD" w:rsidRPr="00D93E2E" w:rsidRDefault="007E17FD" w:rsidP="00587F2A">
      <w:pPr>
        <w:pStyle w:val="ListParagraph"/>
        <w:spacing w:after="0" w:line="240" w:lineRule="auto"/>
        <w:ind w:left="0"/>
        <w:jc w:val="center"/>
        <w:rPr>
          <w:rFonts w:ascii="Times New Roman" w:hAnsi="Times New Roman"/>
          <w:sz w:val="24"/>
          <w:szCs w:val="24"/>
          <w:lang w:val="sr-Cyrl-BA"/>
        </w:rPr>
      </w:pPr>
    </w:p>
    <w:p w:rsidR="00321771" w:rsidRPr="00D93E2E" w:rsidRDefault="00321771" w:rsidP="00587F2A">
      <w:pPr>
        <w:spacing w:after="0" w:line="240" w:lineRule="auto"/>
        <w:jc w:val="center"/>
        <w:rPr>
          <w:rFonts w:ascii="Times New Roman" w:hAnsi="Times New Roman"/>
          <w:sz w:val="24"/>
          <w:szCs w:val="24"/>
          <w:lang w:val="sr-Cyrl-BA"/>
        </w:rPr>
      </w:pPr>
      <w:r w:rsidRPr="00D93E2E">
        <w:rPr>
          <w:rFonts w:ascii="Times New Roman" w:hAnsi="Times New Roman"/>
          <w:sz w:val="24"/>
          <w:szCs w:val="24"/>
          <w:lang w:val="sr-Cyrl-BA"/>
        </w:rPr>
        <w:t xml:space="preserve">Члан </w:t>
      </w:r>
      <w:r w:rsidR="00C073E4" w:rsidRPr="00D93E2E">
        <w:rPr>
          <w:rFonts w:ascii="Times New Roman" w:hAnsi="Times New Roman"/>
          <w:sz w:val="24"/>
          <w:szCs w:val="24"/>
          <w:lang w:val="sr-Cyrl-BA"/>
        </w:rPr>
        <w:t>13</w:t>
      </w:r>
      <w:r w:rsidRPr="00D93E2E">
        <w:rPr>
          <w:rFonts w:ascii="Times New Roman" w:hAnsi="Times New Roman"/>
          <w:sz w:val="24"/>
          <w:szCs w:val="24"/>
          <w:lang w:val="sr-Cyrl-BA"/>
        </w:rPr>
        <w:t>.</w:t>
      </w:r>
    </w:p>
    <w:p w:rsidR="00587F2A" w:rsidRPr="00D93E2E" w:rsidRDefault="00587F2A" w:rsidP="00587F2A">
      <w:pPr>
        <w:spacing w:after="0" w:line="240" w:lineRule="auto"/>
        <w:ind w:firstLine="720"/>
        <w:jc w:val="both"/>
        <w:rPr>
          <w:rFonts w:ascii="Times New Roman" w:hAnsi="Times New Roman"/>
          <w:sz w:val="24"/>
          <w:szCs w:val="24"/>
          <w:lang w:val="sr-Cyrl-BA"/>
        </w:rPr>
      </w:pPr>
    </w:p>
    <w:p w:rsidR="00587F2A" w:rsidRPr="00D93E2E" w:rsidRDefault="00F12C88" w:rsidP="00587F2A">
      <w:pPr>
        <w:spacing w:after="0" w:line="240" w:lineRule="auto"/>
        <w:ind w:firstLine="720"/>
        <w:jc w:val="both"/>
        <w:rPr>
          <w:rFonts w:ascii="Times New Roman" w:hAnsi="Times New Roman"/>
          <w:sz w:val="24"/>
          <w:szCs w:val="24"/>
          <w:lang w:val="sr-Cyrl-BA"/>
        </w:rPr>
      </w:pPr>
      <w:r w:rsidRPr="00D93E2E">
        <w:rPr>
          <w:rFonts w:ascii="Times New Roman" w:hAnsi="Times New Roman"/>
          <w:sz w:val="24"/>
          <w:szCs w:val="24"/>
          <w:lang w:val="sr-Cyrl-BA"/>
        </w:rPr>
        <w:t>Жртв</w:t>
      </w:r>
      <w:r w:rsidR="003027E3" w:rsidRPr="00D93E2E">
        <w:rPr>
          <w:rFonts w:ascii="Times New Roman" w:hAnsi="Times New Roman"/>
          <w:sz w:val="24"/>
          <w:szCs w:val="24"/>
          <w:lang w:val="sr-Cyrl-BA"/>
        </w:rPr>
        <w:t>и</w:t>
      </w:r>
      <w:r w:rsidRPr="00D93E2E">
        <w:rPr>
          <w:rFonts w:ascii="Times New Roman" w:hAnsi="Times New Roman"/>
          <w:sz w:val="24"/>
          <w:szCs w:val="24"/>
          <w:lang w:val="sr-Cyrl-BA"/>
        </w:rPr>
        <w:t xml:space="preserve"> тортуре из члана </w:t>
      </w:r>
      <w:r w:rsidR="009C3A99" w:rsidRPr="00D93E2E">
        <w:rPr>
          <w:rFonts w:ascii="Times New Roman" w:hAnsi="Times New Roman"/>
          <w:sz w:val="24"/>
          <w:szCs w:val="24"/>
          <w:lang w:val="sr-Cyrl-BA"/>
        </w:rPr>
        <w:t>4. тачка 2) овог закона</w:t>
      </w:r>
      <w:r w:rsidR="00892873" w:rsidRPr="00D93E2E">
        <w:rPr>
          <w:rFonts w:ascii="Times New Roman" w:hAnsi="Times New Roman"/>
          <w:sz w:val="24"/>
          <w:szCs w:val="24"/>
          <w:lang w:val="sr-Cyrl-BA"/>
        </w:rPr>
        <w:t xml:space="preserve"> </w:t>
      </w:r>
      <w:r w:rsidR="00B11C94" w:rsidRPr="00D93E2E">
        <w:rPr>
          <w:rFonts w:ascii="Times New Roman" w:hAnsi="Times New Roman"/>
          <w:sz w:val="24"/>
          <w:szCs w:val="24"/>
          <w:lang w:val="sr-Cyrl-BA"/>
        </w:rPr>
        <w:t>обезб</w:t>
      </w:r>
      <w:r w:rsidR="003027E3" w:rsidRPr="00D93E2E">
        <w:rPr>
          <w:rFonts w:ascii="Times New Roman" w:hAnsi="Times New Roman"/>
          <w:sz w:val="24"/>
          <w:szCs w:val="24"/>
          <w:lang w:val="sr-Cyrl-BA"/>
        </w:rPr>
        <w:t>и</w:t>
      </w:r>
      <w:r w:rsidR="00B11C94" w:rsidRPr="00D93E2E">
        <w:rPr>
          <w:rFonts w:ascii="Times New Roman" w:hAnsi="Times New Roman"/>
          <w:sz w:val="24"/>
          <w:szCs w:val="24"/>
          <w:lang w:val="sr-Cyrl-BA"/>
        </w:rPr>
        <w:t xml:space="preserve">једиће се </w:t>
      </w:r>
      <w:r w:rsidR="00321771" w:rsidRPr="00D93E2E">
        <w:rPr>
          <w:rFonts w:ascii="Times New Roman" w:hAnsi="Times New Roman"/>
          <w:sz w:val="24"/>
          <w:szCs w:val="24"/>
          <w:lang w:val="sr-Cyrl-BA"/>
        </w:rPr>
        <w:t xml:space="preserve">право на подстицај за запошљавање и самозапошљавање </w:t>
      </w:r>
      <w:r w:rsidR="009B6D40" w:rsidRPr="00D93E2E">
        <w:rPr>
          <w:rFonts w:ascii="Times New Roman" w:hAnsi="Times New Roman"/>
          <w:sz w:val="24"/>
          <w:szCs w:val="24"/>
          <w:lang w:val="sr-Cyrl-BA"/>
        </w:rPr>
        <w:t xml:space="preserve">у складу са посебним </w:t>
      </w:r>
      <w:r w:rsidR="0073346A" w:rsidRPr="00D93E2E">
        <w:rPr>
          <w:rFonts w:ascii="Times New Roman" w:hAnsi="Times New Roman"/>
          <w:sz w:val="24"/>
          <w:szCs w:val="24"/>
          <w:lang w:val="sr-Cyrl-BA"/>
        </w:rPr>
        <w:t>програмима Владе којима се обезбјеђује запошљавање и самозапошљавање незапослених лица</w:t>
      </w:r>
      <w:r w:rsidR="009B6D40" w:rsidRPr="00D93E2E">
        <w:rPr>
          <w:rFonts w:ascii="Times New Roman" w:hAnsi="Times New Roman"/>
          <w:sz w:val="24"/>
          <w:szCs w:val="24"/>
          <w:lang w:val="sr-Cyrl-BA"/>
        </w:rPr>
        <w:t>.</w:t>
      </w:r>
    </w:p>
    <w:p w:rsidR="003027E3" w:rsidRPr="00D93E2E" w:rsidRDefault="003027E3" w:rsidP="00587F2A">
      <w:pPr>
        <w:spacing w:after="0" w:line="240" w:lineRule="auto"/>
        <w:rPr>
          <w:rFonts w:ascii="Times New Roman" w:hAnsi="Times New Roman"/>
          <w:sz w:val="24"/>
          <w:szCs w:val="24"/>
          <w:lang w:val="sr-Cyrl-BA"/>
        </w:rPr>
      </w:pPr>
    </w:p>
    <w:p w:rsidR="00321771" w:rsidRPr="00D93E2E" w:rsidRDefault="00A70D94" w:rsidP="00587F2A">
      <w:pPr>
        <w:spacing w:after="0" w:line="240" w:lineRule="auto"/>
        <w:jc w:val="center"/>
        <w:rPr>
          <w:rFonts w:ascii="Times New Roman" w:hAnsi="Times New Roman"/>
          <w:sz w:val="24"/>
          <w:szCs w:val="24"/>
          <w:lang w:val="sr-Cyrl-BA"/>
        </w:rPr>
      </w:pPr>
      <w:r w:rsidRPr="00D93E2E">
        <w:rPr>
          <w:rFonts w:ascii="Times New Roman" w:hAnsi="Times New Roman"/>
          <w:sz w:val="24"/>
          <w:szCs w:val="24"/>
          <w:lang w:val="sr-Cyrl-BA"/>
        </w:rPr>
        <w:t>Члан 14</w:t>
      </w:r>
      <w:r w:rsidR="00321771" w:rsidRPr="00D93E2E">
        <w:rPr>
          <w:rFonts w:ascii="Times New Roman" w:hAnsi="Times New Roman"/>
          <w:sz w:val="24"/>
          <w:szCs w:val="24"/>
          <w:lang w:val="sr-Cyrl-BA"/>
        </w:rPr>
        <w:t>.</w:t>
      </w:r>
    </w:p>
    <w:p w:rsidR="00096CB2" w:rsidRPr="00D93E2E" w:rsidRDefault="00096CB2" w:rsidP="00F43C7C">
      <w:pPr>
        <w:pStyle w:val="ListParagraph"/>
        <w:spacing w:after="0" w:line="240" w:lineRule="auto"/>
        <w:ind w:left="0" w:firstLine="720"/>
        <w:jc w:val="both"/>
        <w:rPr>
          <w:rFonts w:ascii="Times New Roman" w:hAnsi="Times New Roman"/>
          <w:sz w:val="24"/>
          <w:szCs w:val="24"/>
          <w:lang w:val="sr-Cyrl-BA"/>
        </w:rPr>
      </w:pPr>
    </w:p>
    <w:p w:rsidR="00321771" w:rsidRPr="00D93E2E" w:rsidRDefault="00321771" w:rsidP="00587F2A">
      <w:pPr>
        <w:pStyle w:val="ListParagraph"/>
        <w:numPr>
          <w:ilvl w:val="0"/>
          <w:numId w:val="4"/>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Захтјев за признавање</w:t>
      </w:r>
      <w:r w:rsidR="00F50A06" w:rsidRPr="00D93E2E">
        <w:rPr>
          <w:rFonts w:ascii="Times New Roman" w:hAnsi="Times New Roman"/>
          <w:sz w:val="24"/>
          <w:szCs w:val="24"/>
          <w:lang w:val="sr-Cyrl-BA"/>
        </w:rPr>
        <w:t xml:space="preserve"> статуса </w:t>
      </w:r>
      <w:r w:rsidR="00EA0F19" w:rsidRPr="00D93E2E">
        <w:rPr>
          <w:rFonts w:ascii="Times New Roman" w:hAnsi="Times New Roman"/>
          <w:sz w:val="24"/>
          <w:szCs w:val="24"/>
          <w:lang w:val="sr-Cyrl-BA"/>
        </w:rPr>
        <w:t>жртве тортуре</w:t>
      </w:r>
      <w:r w:rsidR="00007B44" w:rsidRPr="00D93E2E">
        <w:rPr>
          <w:rFonts w:ascii="Times New Roman" w:hAnsi="Times New Roman"/>
          <w:sz w:val="24"/>
          <w:szCs w:val="24"/>
          <w:lang w:val="sr-Cyrl-BA"/>
        </w:rPr>
        <w:t xml:space="preserve"> и </w:t>
      </w:r>
      <w:r w:rsidR="00F50A06" w:rsidRPr="00D93E2E">
        <w:rPr>
          <w:rFonts w:ascii="Times New Roman" w:hAnsi="Times New Roman"/>
          <w:sz w:val="24"/>
          <w:szCs w:val="24"/>
          <w:lang w:val="sr-Cyrl-BA"/>
        </w:rPr>
        <w:t>права на мјесечно</w:t>
      </w:r>
      <w:r w:rsidRPr="00D93E2E">
        <w:rPr>
          <w:rFonts w:ascii="Times New Roman" w:hAnsi="Times New Roman"/>
          <w:sz w:val="24"/>
          <w:szCs w:val="24"/>
          <w:lang w:val="sr-Cyrl-BA"/>
        </w:rPr>
        <w:t xml:space="preserve"> </w:t>
      </w:r>
      <w:r w:rsidR="00F50A06" w:rsidRPr="00D93E2E">
        <w:rPr>
          <w:rFonts w:ascii="Times New Roman" w:hAnsi="Times New Roman"/>
          <w:sz w:val="24"/>
          <w:szCs w:val="24"/>
          <w:lang w:val="sr-Cyrl-BA"/>
        </w:rPr>
        <w:t>новчано примање</w:t>
      </w:r>
      <w:r w:rsidR="003027E3" w:rsidRPr="00D93E2E">
        <w:rPr>
          <w:rFonts w:ascii="Times New Roman" w:hAnsi="Times New Roman"/>
          <w:sz w:val="24"/>
          <w:szCs w:val="24"/>
          <w:lang w:val="sr-Cyrl-BA"/>
        </w:rPr>
        <w:t>,</w:t>
      </w:r>
      <w:r w:rsidR="006B4ADE" w:rsidRPr="00D93E2E">
        <w:rPr>
          <w:rFonts w:ascii="Times New Roman" w:hAnsi="Times New Roman"/>
          <w:sz w:val="24"/>
          <w:szCs w:val="24"/>
          <w:lang w:val="sr-Cyrl-BA"/>
        </w:rPr>
        <w:t xml:space="preserve"> </w:t>
      </w:r>
      <w:r w:rsidR="00007B44" w:rsidRPr="00D93E2E">
        <w:rPr>
          <w:rFonts w:ascii="Times New Roman" w:hAnsi="Times New Roman"/>
          <w:sz w:val="24"/>
          <w:szCs w:val="24"/>
          <w:lang w:val="sr-Cyrl-BA"/>
        </w:rPr>
        <w:t xml:space="preserve">као </w:t>
      </w:r>
      <w:r w:rsidR="006B4ADE" w:rsidRPr="00D93E2E">
        <w:rPr>
          <w:rFonts w:ascii="Times New Roman" w:hAnsi="Times New Roman"/>
          <w:sz w:val="24"/>
          <w:szCs w:val="24"/>
          <w:lang w:val="sr-Cyrl-BA"/>
        </w:rPr>
        <w:t>и захтјев за признавање</w:t>
      </w:r>
      <w:r w:rsidR="003027E3" w:rsidRPr="00D93E2E">
        <w:rPr>
          <w:rFonts w:ascii="Times New Roman" w:hAnsi="Times New Roman"/>
          <w:sz w:val="24"/>
          <w:szCs w:val="24"/>
          <w:lang w:val="sr-Cyrl-BA"/>
        </w:rPr>
        <w:t xml:space="preserve"> </w:t>
      </w:r>
      <w:r w:rsidR="006B4ADE" w:rsidRPr="00D93E2E">
        <w:rPr>
          <w:rFonts w:ascii="Times New Roman" w:hAnsi="Times New Roman"/>
          <w:sz w:val="24"/>
          <w:szCs w:val="24"/>
          <w:lang w:val="sr-Cyrl-BA"/>
        </w:rPr>
        <w:t xml:space="preserve">права на здравствено осигурање </w:t>
      </w:r>
      <w:r w:rsidRPr="00D93E2E">
        <w:rPr>
          <w:rFonts w:ascii="Times New Roman" w:hAnsi="Times New Roman"/>
          <w:sz w:val="24"/>
          <w:szCs w:val="24"/>
          <w:lang w:val="sr-Cyrl-BA"/>
        </w:rPr>
        <w:t>подноси се градском</w:t>
      </w:r>
      <w:r w:rsidR="00F57642" w:rsidRPr="00D93E2E">
        <w:rPr>
          <w:rFonts w:ascii="Times New Roman" w:hAnsi="Times New Roman"/>
          <w:sz w:val="24"/>
          <w:szCs w:val="24"/>
          <w:lang w:val="sr-Cyrl-BA"/>
        </w:rPr>
        <w:t xml:space="preserve">, односно општинском </w:t>
      </w:r>
      <w:r w:rsidRPr="00D93E2E">
        <w:rPr>
          <w:rFonts w:ascii="Times New Roman" w:hAnsi="Times New Roman"/>
          <w:sz w:val="24"/>
          <w:szCs w:val="24"/>
          <w:lang w:val="sr-Cyrl-BA"/>
        </w:rPr>
        <w:t>органу управе надлежном за послове борачко-инвалидске заштите</w:t>
      </w:r>
      <w:r w:rsidR="008C2877" w:rsidRPr="00D93E2E">
        <w:rPr>
          <w:rFonts w:ascii="Times New Roman" w:hAnsi="Times New Roman"/>
          <w:sz w:val="24"/>
          <w:szCs w:val="24"/>
          <w:lang w:val="sr-Cyrl-BA"/>
        </w:rPr>
        <w:t xml:space="preserve"> и заштите цивилних жртава рата</w:t>
      </w:r>
      <w:r w:rsidRPr="00D93E2E">
        <w:rPr>
          <w:rFonts w:ascii="Times New Roman" w:hAnsi="Times New Roman"/>
          <w:sz w:val="24"/>
          <w:szCs w:val="24"/>
          <w:lang w:val="sr-Cyrl-BA"/>
        </w:rPr>
        <w:t xml:space="preserve"> (у даљем тексту: првостепени орган), по мјесту пребивалишта подносиоца захтјева.</w:t>
      </w:r>
    </w:p>
    <w:p w:rsidR="00F50A06" w:rsidRPr="00D93E2E" w:rsidRDefault="00F50A06" w:rsidP="00587F2A">
      <w:pPr>
        <w:pStyle w:val="ListParagraph"/>
        <w:numPr>
          <w:ilvl w:val="0"/>
          <w:numId w:val="4"/>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Образац захтјева из ст</w:t>
      </w:r>
      <w:r w:rsidR="003027E3" w:rsidRPr="00D93E2E">
        <w:rPr>
          <w:rFonts w:ascii="Times New Roman" w:hAnsi="Times New Roman"/>
          <w:sz w:val="24"/>
          <w:szCs w:val="24"/>
          <w:lang w:val="sr-Cyrl-BA"/>
        </w:rPr>
        <w:t>ава</w:t>
      </w:r>
      <w:r w:rsidR="00007B44" w:rsidRPr="00D93E2E">
        <w:rPr>
          <w:rFonts w:ascii="Times New Roman" w:hAnsi="Times New Roman"/>
          <w:sz w:val="24"/>
          <w:szCs w:val="24"/>
          <w:lang w:val="sr-Cyrl-BA"/>
        </w:rPr>
        <w:t xml:space="preserve"> 1</w:t>
      </w:r>
      <w:r w:rsidR="00D9214F" w:rsidRPr="00D93E2E">
        <w:rPr>
          <w:rFonts w:ascii="Times New Roman" w:hAnsi="Times New Roman"/>
          <w:sz w:val="24"/>
          <w:szCs w:val="24"/>
          <w:lang w:val="sr-Cyrl-BA"/>
        </w:rPr>
        <w:t xml:space="preserve">. </w:t>
      </w:r>
      <w:r w:rsidRPr="00D93E2E">
        <w:rPr>
          <w:rFonts w:ascii="Times New Roman" w:hAnsi="Times New Roman"/>
          <w:sz w:val="24"/>
          <w:szCs w:val="24"/>
          <w:lang w:val="sr-Cyrl-BA"/>
        </w:rPr>
        <w:t>овог члана би</w:t>
      </w:r>
      <w:r w:rsidR="00D9214F" w:rsidRPr="00D93E2E">
        <w:rPr>
          <w:rFonts w:ascii="Times New Roman" w:hAnsi="Times New Roman"/>
          <w:sz w:val="24"/>
          <w:szCs w:val="24"/>
          <w:lang w:val="sr-Cyrl-BA"/>
        </w:rPr>
        <w:t xml:space="preserve">ће </w:t>
      </w:r>
      <w:r w:rsidRPr="00D93E2E">
        <w:rPr>
          <w:rFonts w:ascii="Times New Roman" w:hAnsi="Times New Roman"/>
          <w:sz w:val="24"/>
          <w:szCs w:val="24"/>
          <w:lang w:val="sr-Cyrl-BA"/>
        </w:rPr>
        <w:t>доступан на интернет страници</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Министарства.</w:t>
      </w:r>
    </w:p>
    <w:p w:rsidR="007A0E51" w:rsidRPr="00D93E2E" w:rsidRDefault="007A0E51" w:rsidP="00F43C7C">
      <w:pPr>
        <w:spacing w:after="0" w:line="240" w:lineRule="auto"/>
        <w:jc w:val="both"/>
        <w:rPr>
          <w:rFonts w:ascii="Times New Roman" w:hAnsi="Times New Roman"/>
          <w:sz w:val="24"/>
          <w:szCs w:val="24"/>
          <w:lang w:val="sr-Cyrl-BA"/>
        </w:rPr>
      </w:pPr>
    </w:p>
    <w:p w:rsidR="00321771" w:rsidRPr="00D93E2E" w:rsidRDefault="00F50A06" w:rsidP="00555C4E">
      <w:pPr>
        <w:spacing w:after="0" w:line="240" w:lineRule="auto"/>
        <w:jc w:val="center"/>
        <w:rPr>
          <w:rFonts w:ascii="Times New Roman" w:hAnsi="Times New Roman"/>
          <w:sz w:val="24"/>
          <w:szCs w:val="24"/>
          <w:lang w:val="sr-Cyrl-BA"/>
        </w:rPr>
      </w:pPr>
      <w:r w:rsidRPr="00D93E2E">
        <w:rPr>
          <w:rFonts w:ascii="Times New Roman" w:hAnsi="Times New Roman"/>
          <w:sz w:val="24"/>
          <w:szCs w:val="24"/>
          <w:lang w:val="sr-Cyrl-BA"/>
        </w:rPr>
        <w:t>Члан 15</w:t>
      </w:r>
      <w:r w:rsidR="00321771" w:rsidRPr="00D93E2E">
        <w:rPr>
          <w:rFonts w:ascii="Times New Roman" w:hAnsi="Times New Roman"/>
          <w:sz w:val="24"/>
          <w:szCs w:val="24"/>
          <w:lang w:val="sr-Cyrl-BA"/>
        </w:rPr>
        <w:t>.</w:t>
      </w:r>
    </w:p>
    <w:p w:rsidR="002F197F" w:rsidRPr="00D93E2E" w:rsidRDefault="002F197F" w:rsidP="00F43C7C">
      <w:pPr>
        <w:pStyle w:val="ListParagraph"/>
        <w:spacing w:after="0" w:line="240" w:lineRule="auto"/>
        <w:ind w:left="0" w:firstLine="720"/>
        <w:jc w:val="center"/>
        <w:rPr>
          <w:rFonts w:ascii="Times New Roman" w:hAnsi="Times New Roman"/>
          <w:sz w:val="24"/>
          <w:szCs w:val="24"/>
          <w:lang w:val="sr-Cyrl-BA"/>
        </w:rPr>
      </w:pPr>
    </w:p>
    <w:p w:rsidR="00321771" w:rsidRPr="00D93E2E" w:rsidRDefault="00321771" w:rsidP="0033661A">
      <w:pPr>
        <w:pStyle w:val="ListParagraph"/>
        <w:numPr>
          <w:ilvl w:val="0"/>
          <w:numId w:val="30"/>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 xml:space="preserve">Доказе о претрпљеној тортури под околностима из члана </w:t>
      </w:r>
      <w:r w:rsidR="00F50A06" w:rsidRPr="00D93E2E">
        <w:rPr>
          <w:rFonts w:ascii="Times New Roman" w:hAnsi="Times New Roman"/>
          <w:sz w:val="24"/>
          <w:szCs w:val="24"/>
          <w:lang w:val="sr-Cyrl-BA"/>
        </w:rPr>
        <w:t>3</w:t>
      </w:r>
      <w:r w:rsidRPr="00D93E2E">
        <w:rPr>
          <w:rFonts w:ascii="Times New Roman" w:hAnsi="Times New Roman"/>
          <w:sz w:val="24"/>
          <w:szCs w:val="24"/>
          <w:lang w:val="sr-Cyrl-BA"/>
        </w:rPr>
        <w:t>. став 1. овог закона орган који води поступак прибавља по службеној дужности.</w:t>
      </w:r>
    </w:p>
    <w:p w:rsidR="00321771" w:rsidRPr="00D93E2E" w:rsidRDefault="00321771" w:rsidP="0033661A">
      <w:pPr>
        <w:pStyle w:val="ListParagraph"/>
        <w:numPr>
          <w:ilvl w:val="0"/>
          <w:numId w:val="30"/>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Орган који води пост</w:t>
      </w:r>
      <w:r w:rsidR="00F50A06" w:rsidRPr="00D93E2E">
        <w:rPr>
          <w:rFonts w:ascii="Times New Roman" w:hAnsi="Times New Roman"/>
          <w:sz w:val="24"/>
          <w:szCs w:val="24"/>
          <w:lang w:val="sr-Cyrl-BA"/>
        </w:rPr>
        <w:t>упак цијени и доказе из члана 16</w:t>
      </w:r>
      <w:r w:rsidRPr="00D93E2E">
        <w:rPr>
          <w:rFonts w:ascii="Times New Roman" w:hAnsi="Times New Roman"/>
          <w:sz w:val="24"/>
          <w:szCs w:val="24"/>
          <w:lang w:val="sr-Cyrl-BA"/>
        </w:rPr>
        <w:t xml:space="preserve">. овог закона које </w:t>
      </w:r>
      <w:r w:rsidR="00F50A06" w:rsidRPr="00D93E2E">
        <w:rPr>
          <w:rFonts w:ascii="Times New Roman" w:hAnsi="Times New Roman"/>
          <w:sz w:val="24"/>
          <w:szCs w:val="24"/>
          <w:lang w:val="sr-Cyrl-BA"/>
        </w:rPr>
        <w:t xml:space="preserve">је подносилац захтјева </w:t>
      </w:r>
      <w:r w:rsidRPr="00D93E2E">
        <w:rPr>
          <w:rFonts w:ascii="Times New Roman" w:hAnsi="Times New Roman"/>
          <w:sz w:val="24"/>
          <w:szCs w:val="24"/>
          <w:lang w:val="sr-Cyrl-BA"/>
        </w:rPr>
        <w:t>приложи</w:t>
      </w:r>
      <w:r w:rsidR="00F50A06" w:rsidRPr="00D93E2E">
        <w:rPr>
          <w:rFonts w:ascii="Times New Roman" w:hAnsi="Times New Roman"/>
          <w:sz w:val="24"/>
          <w:szCs w:val="24"/>
          <w:lang w:val="sr-Cyrl-BA"/>
        </w:rPr>
        <w:t>о</w:t>
      </w:r>
      <w:r w:rsidRPr="00D93E2E">
        <w:rPr>
          <w:rFonts w:ascii="Times New Roman" w:hAnsi="Times New Roman"/>
          <w:sz w:val="24"/>
          <w:szCs w:val="24"/>
          <w:lang w:val="sr-Cyrl-BA"/>
        </w:rPr>
        <w:t xml:space="preserve"> уз</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захтјев</w:t>
      </w:r>
      <w:r w:rsidR="00CB0610" w:rsidRPr="00D93E2E">
        <w:rPr>
          <w:rFonts w:ascii="Times New Roman" w:hAnsi="Times New Roman"/>
          <w:sz w:val="24"/>
          <w:szCs w:val="24"/>
          <w:lang w:val="sr-Cyrl-BA"/>
        </w:rPr>
        <w:t xml:space="preserve"> </w:t>
      </w:r>
      <w:r w:rsidR="007347B3" w:rsidRPr="00D93E2E">
        <w:rPr>
          <w:rFonts w:ascii="Times New Roman" w:hAnsi="Times New Roman"/>
          <w:sz w:val="24"/>
          <w:szCs w:val="24"/>
          <w:lang w:val="sr-Cyrl-BA"/>
        </w:rPr>
        <w:t xml:space="preserve">за признавање статуса </w:t>
      </w:r>
      <w:r w:rsidR="00E76A46" w:rsidRPr="00D93E2E">
        <w:rPr>
          <w:rFonts w:ascii="Times New Roman" w:hAnsi="Times New Roman"/>
          <w:sz w:val="24"/>
          <w:szCs w:val="24"/>
          <w:lang w:val="sr-Cyrl-BA"/>
        </w:rPr>
        <w:t>из члана 14. став 1. овог закона</w:t>
      </w:r>
      <w:r w:rsidR="007347B3" w:rsidRPr="00D93E2E">
        <w:rPr>
          <w:rFonts w:ascii="Times New Roman" w:hAnsi="Times New Roman"/>
          <w:sz w:val="24"/>
          <w:szCs w:val="24"/>
          <w:lang w:val="sr-Cyrl-BA"/>
        </w:rPr>
        <w:t>.</w:t>
      </w:r>
    </w:p>
    <w:p w:rsidR="002F197F" w:rsidRPr="00D93E2E" w:rsidRDefault="00133761" w:rsidP="0033661A">
      <w:pPr>
        <w:pStyle w:val="ListParagraph"/>
        <w:numPr>
          <w:ilvl w:val="0"/>
          <w:numId w:val="30"/>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 xml:space="preserve">Изузетно од става 1. овог члана, </w:t>
      </w:r>
      <w:r w:rsidR="00ED5C76" w:rsidRPr="00D93E2E">
        <w:rPr>
          <w:rFonts w:ascii="Times New Roman" w:hAnsi="Times New Roman"/>
          <w:sz w:val="24"/>
          <w:szCs w:val="24"/>
          <w:lang w:val="sr-Cyrl-BA"/>
        </w:rPr>
        <w:t>доказе</w:t>
      </w:r>
      <w:r w:rsidR="00A05AB0" w:rsidRPr="00D93E2E">
        <w:rPr>
          <w:rFonts w:ascii="Times New Roman" w:hAnsi="Times New Roman"/>
          <w:sz w:val="24"/>
          <w:szCs w:val="24"/>
          <w:lang w:val="sr-Cyrl-BA"/>
        </w:rPr>
        <w:t xml:space="preserve"> о чињеницама из</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члана 10</w:t>
      </w:r>
      <w:r w:rsidR="001651D5" w:rsidRPr="00D93E2E">
        <w:rPr>
          <w:rFonts w:ascii="Times New Roman" w:hAnsi="Times New Roman"/>
          <w:sz w:val="24"/>
          <w:szCs w:val="24"/>
          <w:lang w:val="sr-Cyrl-BA"/>
        </w:rPr>
        <w:t>. став 2.</w:t>
      </w:r>
      <w:r w:rsidR="000472F9" w:rsidRPr="00D93E2E">
        <w:rPr>
          <w:rFonts w:ascii="Times New Roman" w:hAnsi="Times New Roman"/>
          <w:sz w:val="24"/>
          <w:szCs w:val="24"/>
          <w:lang w:val="sr-Cyrl-BA"/>
        </w:rPr>
        <w:t xml:space="preserve"> т. 1)</w:t>
      </w:r>
      <w:r w:rsidR="00CB0610" w:rsidRPr="00D93E2E">
        <w:rPr>
          <w:rFonts w:ascii="Times New Roman" w:hAnsi="Times New Roman"/>
          <w:sz w:val="24"/>
          <w:szCs w:val="24"/>
          <w:lang w:val="sr-Cyrl-BA"/>
        </w:rPr>
        <w:t>, 2) и</w:t>
      </w:r>
      <w:r w:rsidR="000472F9" w:rsidRPr="00D93E2E">
        <w:rPr>
          <w:rFonts w:ascii="Times New Roman" w:hAnsi="Times New Roman"/>
          <w:sz w:val="24"/>
          <w:szCs w:val="24"/>
          <w:lang w:val="sr-Cyrl-BA"/>
        </w:rPr>
        <w:t xml:space="preserve"> </w:t>
      </w:r>
      <w:r w:rsidRPr="00D93E2E">
        <w:rPr>
          <w:rFonts w:ascii="Times New Roman" w:hAnsi="Times New Roman"/>
          <w:sz w:val="24"/>
          <w:szCs w:val="24"/>
          <w:lang w:val="sr-Cyrl-BA"/>
        </w:rPr>
        <w:t>3) овог закона прибавља</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подносилац захтјева</w:t>
      </w:r>
      <w:r w:rsidR="00ED5C76" w:rsidRPr="00D93E2E">
        <w:rPr>
          <w:rFonts w:ascii="Times New Roman" w:hAnsi="Times New Roman"/>
          <w:sz w:val="24"/>
          <w:szCs w:val="24"/>
          <w:lang w:val="sr-Cyrl-BA"/>
        </w:rPr>
        <w:t>.</w:t>
      </w:r>
    </w:p>
    <w:p w:rsidR="0033661A" w:rsidRPr="00D93E2E" w:rsidRDefault="0033661A" w:rsidP="00555C4E">
      <w:pPr>
        <w:spacing w:after="0" w:line="240" w:lineRule="auto"/>
        <w:jc w:val="center"/>
        <w:rPr>
          <w:rFonts w:ascii="Times New Roman" w:hAnsi="Times New Roman"/>
          <w:sz w:val="24"/>
          <w:szCs w:val="24"/>
          <w:lang w:val="sr-Cyrl-BA"/>
        </w:rPr>
      </w:pPr>
    </w:p>
    <w:p w:rsidR="00321771" w:rsidRPr="00D93E2E" w:rsidRDefault="00133761" w:rsidP="00555C4E">
      <w:pPr>
        <w:spacing w:after="0" w:line="240" w:lineRule="auto"/>
        <w:jc w:val="center"/>
        <w:rPr>
          <w:rFonts w:ascii="Times New Roman" w:hAnsi="Times New Roman"/>
          <w:sz w:val="24"/>
          <w:szCs w:val="24"/>
          <w:lang w:val="sr-Cyrl-BA"/>
        </w:rPr>
      </w:pPr>
      <w:r w:rsidRPr="00D93E2E">
        <w:rPr>
          <w:rFonts w:ascii="Times New Roman" w:hAnsi="Times New Roman"/>
          <w:sz w:val="24"/>
          <w:szCs w:val="24"/>
          <w:lang w:val="sr-Cyrl-BA"/>
        </w:rPr>
        <w:t>Члан 16</w:t>
      </w:r>
      <w:r w:rsidR="00321771" w:rsidRPr="00D93E2E">
        <w:rPr>
          <w:rFonts w:ascii="Times New Roman" w:hAnsi="Times New Roman"/>
          <w:sz w:val="24"/>
          <w:szCs w:val="24"/>
          <w:lang w:val="sr-Cyrl-BA"/>
        </w:rPr>
        <w:t>.</w:t>
      </w:r>
    </w:p>
    <w:p w:rsidR="00321771" w:rsidRPr="00D93E2E" w:rsidRDefault="00321771" w:rsidP="00F43C7C">
      <w:pPr>
        <w:pStyle w:val="ListParagraph"/>
        <w:spacing w:after="0" w:line="240" w:lineRule="auto"/>
        <w:jc w:val="both"/>
        <w:rPr>
          <w:rFonts w:ascii="Times New Roman" w:hAnsi="Times New Roman"/>
          <w:sz w:val="24"/>
          <w:szCs w:val="24"/>
          <w:lang w:val="sr-Cyrl-BA"/>
        </w:rPr>
      </w:pPr>
    </w:p>
    <w:p w:rsidR="00321771" w:rsidRPr="00D93E2E" w:rsidRDefault="00321771" w:rsidP="00555C4E">
      <w:pPr>
        <w:pStyle w:val="ListParagraph"/>
        <w:numPr>
          <w:ilvl w:val="0"/>
          <w:numId w:val="6"/>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 xml:space="preserve">Чињеница да је неко лице било изложено тортури под околностима из члана </w:t>
      </w:r>
      <w:r w:rsidR="00133761" w:rsidRPr="00D93E2E">
        <w:rPr>
          <w:rFonts w:ascii="Times New Roman" w:hAnsi="Times New Roman"/>
          <w:sz w:val="24"/>
          <w:szCs w:val="24"/>
          <w:lang w:val="sr-Cyrl-BA"/>
        </w:rPr>
        <w:t>3.</w:t>
      </w:r>
      <w:r w:rsidRPr="00D93E2E">
        <w:rPr>
          <w:rFonts w:ascii="Times New Roman" w:hAnsi="Times New Roman"/>
          <w:sz w:val="24"/>
          <w:szCs w:val="24"/>
          <w:lang w:val="sr-Cyrl-BA"/>
        </w:rPr>
        <w:t xml:space="preserve"> став 1. ово</w:t>
      </w:r>
      <w:r w:rsidR="009C3A99" w:rsidRPr="00D93E2E">
        <w:rPr>
          <w:rFonts w:ascii="Times New Roman" w:hAnsi="Times New Roman"/>
          <w:sz w:val="24"/>
          <w:szCs w:val="24"/>
          <w:lang w:val="sr-Cyrl-BA"/>
        </w:rPr>
        <w:t>г закона утврђује се</w:t>
      </w:r>
      <w:r w:rsidRPr="00D93E2E">
        <w:rPr>
          <w:rFonts w:ascii="Times New Roman" w:hAnsi="Times New Roman"/>
          <w:sz w:val="24"/>
          <w:szCs w:val="24"/>
          <w:lang w:val="sr-Cyrl-BA"/>
        </w:rPr>
        <w:t xml:space="preserve"> на основу увјерења које, у складу са својим службеним евиденцијама и расположивом грађом, издаје Републички центар за истраживање рата, ратних злочина и тражење несталих лица</w:t>
      </w:r>
      <w:r w:rsidR="001D68BA" w:rsidRPr="00D93E2E">
        <w:rPr>
          <w:rFonts w:ascii="Times New Roman" w:hAnsi="Times New Roman"/>
          <w:sz w:val="24"/>
          <w:szCs w:val="24"/>
          <w:lang w:val="sr-Cyrl-BA"/>
        </w:rPr>
        <w:t xml:space="preserve"> </w:t>
      </w:r>
      <w:r w:rsidR="00133761" w:rsidRPr="00D93E2E">
        <w:rPr>
          <w:rFonts w:ascii="Times New Roman" w:hAnsi="Times New Roman"/>
          <w:sz w:val="24"/>
          <w:szCs w:val="24"/>
          <w:lang w:val="sr-Cyrl-BA"/>
        </w:rPr>
        <w:t xml:space="preserve">(у даљем тексту: Центар), </w:t>
      </w:r>
      <w:r w:rsidRPr="00D93E2E">
        <w:rPr>
          <w:rFonts w:ascii="Times New Roman" w:hAnsi="Times New Roman"/>
          <w:sz w:val="24"/>
          <w:szCs w:val="24"/>
          <w:lang w:val="sr-Cyrl-BA"/>
        </w:rPr>
        <w:t>у року од 30 дана од дана пријема захтјева од органа који води поступак.</w:t>
      </w:r>
    </w:p>
    <w:p w:rsidR="00321771" w:rsidRPr="00D93E2E" w:rsidRDefault="00A72F8D" w:rsidP="00555C4E">
      <w:pPr>
        <w:pStyle w:val="ListParagraph"/>
        <w:numPr>
          <w:ilvl w:val="0"/>
          <w:numId w:val="6"/>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Чињеница и</w:t>
      </w:r>
      <w:r w:rsidR="00321771" w:rsidRPr="00D93E2E">
        <w:rPr>
          <w:rFonts w:ascii="Times New Roman" w:hAnsi="Times New Roman"/>
          <w:sz w:val="24"/>
          <w:szCs w:val="24"/>
          <w:lang w:val="sr-Cyrl-BA"/>
        </w:rPr>
        <w:t>з става 1.</w:t>
      </w:r>
      <w:r w:rsidRPr="00D93E2E">
        <w:rPr>
          <w:rFonts w:ascii="Times New Roman" w:hAnsi="Times New Roman"/>
          <w:sz w:val="24"/>
          <w:szCs w:val="24"/>
          <w:lang w:val="sr-Cyrl-BA"/>
        </w:rPr>
        <w:t xml:space="preserve"> овог члана</w:t>
      </w:r>
      <w:r w:rsidR="00321771" w:rsidRPr="00D93E2E">
        <w:rPr>
          <w:rFonts w:ascii="Times New Roman" w:hAnsi="Times New Roman"/>
          <w:sz w:val="24"/>
          <w:szCs w:val="24"/>
          <w:lang w:val="sr-Cyrl-BA"/>
        </w:rPr>
        <w:t xml:space="preserve"> </w:t>
      </w:r>
      <w:r w:rsidRPr="00D93E2E">
        <w:rPr>
          <w:rFonts w:ascii="Times New Roman" w:hAnsi="Times New Roman"/>
          <w:sz w:val="24"/>
          <w:szCs w:val="24"/>
          <w:lang w:val="sr-Cyrl-BA"/>
        </w:rPr>
        <w:t xml:space="preserve">може се утврђивати и на основу доказа </w:t>
      </w:r>
      <w:r w:rsidR="00044760" w:rsidRPr="00D93E2E">
        <w:rPr>
          <w:rFonts w:ascii="Times New Roman" w:hAnsi="Times New Roman"/>
          <w:sz w:val="24"/>
          <w:szCs w:val="24"/>
          <w:lang w:val="sr-Cyrl-BA"/>
        </w:rPr>
        <w:t>којима у оквиру св</w:t>
      </w:r>
      <w:r w:rsidR="00965D44" w:rsidRPr="00D93E2E">
        <w:rPr>
          <w:rFonts w:ascii="Times New Roman" w:hAnsi="Times New Roman"/>
          <w:sz w:val="24"/>
          <w:szCs w:val="24"/>
          <w:lang w:val="sr-Cyrl-BA"/>
        </w:rPr>
        <w:t>оје надлежности располажу други</w:t>
      </w:r>
      <w:r w:rsidR="00044760" w:rsidRPr="00D93E2E">
        <w:rPr>
          <w:rFonts w:ascii="Times New Roman" w:hAnsi="Times New Roman"/>
          <w:sz w:val="24"/>
          <w:szCs w:val="24"/>
          <w:lang w:val="sr-Cyrl-BA"/>
        </w:rPr>
        <w:t xml:space="preserve"> републички органи, институције</w:t>
      </w:r>
      <w:r w:rsidR="00321771" w:rsidRPr="00D93E2E">
        <w:rPr>
          <w:rFonts w:ascii="Times New Roman" w:hAnsi="Times New Roman"/>
          <w:sz w:val="24"/>
          <w:szCs w:val="24"/>
          <w:lang w:val="sr-Cyrl-BA"/>
        </w:rPr>
        <w:t xml:space="preserve"> или служб</w:t>
      </w:r>
      <w:r w:rsidR="00044760" w:rsidRPr="00D93E2E">
        <w:rPr>
          <w:rFonts w:ascii="Times New Roman" w:hAnsi="Times New Roman"/>
          <w:sz w:val="24"/>
          <w:szCs w:val="24"/>
          <w:lang w:val="sr-Cyrl-BA"/>
        </w:rPr>
        <w:t>е</w:t>
      </w:r>
      <w:r w:rsidR="00321771" w:rsidRPr="00D93E2E">
        <w:rPr>
          <w:rFonts w:ascii="Times New Roman" w:hAnsi="Times New Roman"/>
          <w:sz w:val="24"/>
          <w:szCs w:val="24"/>
          <w:lang w:val="sr-Cyrl-BA"/>
        </w:rPr>
        <w:t>.</w:t>
      </w:r>
    </w:p>
    <w:p w:rsidR="00321771" w:rsidRPr="00D93E2E" w:rsidRDefault="00321771" w:rsidP="00555C4E">
      <w:pPr>
        <w:pStyle w:val="ListParagraph"/>
        <w:numPr>
          <w:ilvl w:val="0"/>
          <w:numId w:val="6"/>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Под доказима у смислу става 2. овог члана сматрају се</w:t>
      </w:r>
      <w:r w:rsidR="00CB0610" w:rsidRPr="00D93E2E">
        <w:rPr>
          <w:rFonts w:ascii="Times New Roman" w:hAnsi="Times New Roman"/>
          <w:sz w:val="24"/>
          <w:szCs w:val="24"/>
          <w:lang w:val="sr-Cyrl-BA"/>
        </w:rPr>
        <w:t>:</w:t>
      </w:r>
      <w:r w:rsidRPr="00D93E2E">
        <w:rPr>
          <w:rFonts w:ascii="Times New Roman" w:hAnsi="Times New Roman"/>
          <w:sz w:val="24"/>
          <w:szCs w:val="24"/>
          <w:lang w:val="sr-Cyrl-BA"/>
        </w:rPr>
        <w:t xml:space="preserve"> правоснажне судске одлуке, исправе, увјерења, службени акти и документи настали у вршењу службене дужности или јавног овлашћења, налази вјештака, записници о увиђају, медицинска документација, изјаве странке и свједока дате надлежном органу, те други докази који су подобни за утврђивање стања ствари и који одговарају поједином случају.</w:t>
      </w:r>
    </w:p>
    <w:p w:rsidR="00133761" w:rsidRPr="00D93E2E" w:rsidRDefault="00133761" w:rsidP="00555C4E">
      <w:pPr>
        <w:pStyle w:val="ListParagraph"/>
        <w:numPr>
          <w:ilvl w:val="0"/>
          <w:numId w:val="6"/>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 xml:space="preserve">Статус </w:t>
      </w:r>
      <w:r w:rsidR="0026725F" w:rsidRPr="00D93E2E">
        <w:rPr>
          <w:rFonts w:ascii="Times New Roman" w:hAnsi="Times New Roman"/>
          <w:sz w:val="24"/>
          <w:szCs w:val="24"/>
          <w:lang w:val="sr-Cyrl-BA"/>
        </w:rPr>
        <w:t xml:space="preserve">жртве тортуре </w:t>
      </w:r>
      <w:r w:rsidR="00E559C1" w:rsidRPr="00D93E2E">
        <w:rPr>
          <w:rFonts w:ascii="Times New Roman" w:hAnsi="Times New Roman"/>
          <w:sz w:val="24"/>
          <w:szCs w:val="24"/>
          <w:lang w:val="sr-Cyrl-BA"/>
        </w:rPr>
        <w:t>и</w:t>
      </w:r>
      <w:r w:rsidRPr="00D93E2E">
        <w:rPr>
          <w:rFonts w:ascii="Times New Roman" w:hAnsi="Times New Roman"/>
          <w:sz w:val="24"/>
          <w:szCs w:val="24"/>
          <w:lang w:val="sr-Cyrl-BA"/>
        </w:rPr>
        <w:t xml:space="preserve"> права </w:t>
      </w:r>
      <w:r w:rsidR="007254E1" w:rsidRPr="00D93E2E">
        <w:rPr>
          <w:rFonts w:ascii="Times New Roman" w:hAnsi="Times New Roman"/>
          <w:sz w:val="24"/>
          <w:szCs w:val="24"/>
          <w:lang w:val="sr-Cyrl-BA"/>
        </w:rPr>
        <w:t xml:space="preserve">у складу са овим законом </w:t>
      </w:r>
      <w:r w:rsidRPr="00D93E2E">
        <w:rPr>
          <w:rFonts w:ascii="Times New Roman" w:hAnsi="Times New Roman"/>
          <w:sz w:val="24"/>
          <w:szCs w:val="24"/>
          <w:lang w:val="sr-Cyrl-BA"/>
        </w:rPr>
        <w:t>не могу</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се утврдити само на основу изјаве странке и свједока.</w:t>
      </w:r>
    </w:p>
    <w:p w:rsidR="00AA61B3" w:rsidRPr="00D93E2E" w:rsidRDefault="009A7FEA" w:rsidP="00555C4E">
      <w:pPr>
        <w:pStyle w:val="ListParagraph"/>
        <w:numPr>
          <w:ilvl w:val="0"/>
          <w:numId w:val="6"/>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lastRenderedPageBreak/>
        <w:t>Медицинска до</w:t>
      </w:r>
      <w:r w:rsidR="00CF2BB7" w:rsidRPr="00D93E2E">
        <w:rPr>
          <w:rFonts w:ascii="Times New Roman" w:hAnsi="Times New Roman"/>
          <w:sz w:val="24"/>
          <w:szCs w:val="24"/>
          <w:lang w:val="sr-Cyrl-BA"/>
        </w:rPr>
        <w:t xml:space="preserve">кументација о лијечењу странке као доказ </w:t>
      </w:r>
      <w:r w:rsidRPr="00D93E2E">
        <w:rPr>
          <w:rFonts w:ascii="Times New Roman" w:hAnsi="Times New Roman"/>
          <w:sz w:val="24"/>
          <w:szCs w:val="24"/>
          <w:lang w:val="sr-Cyrl-BA"/>
        </w:rPr>
        <w:t>у смислу став</w:t>
      </w:r>
      <w:r w:rsidR="00410BDC" w:rsidRPr="00D93E2E">
        <w:rPr>
          <w:rFonts w:ascii="Times New Roman" w:hAnsi="Times New Roman"/>
          <w:sz w:val="24"/>
          <w:szCs w:val="24"/>
          <w:lang w:val="sr-Cyrl-BA"/>
        </w:rPr>
        <w:t>а</w:t>
      </w:r>
      <w:r w:rsidRPr="00D93E2E">
        <w:rPr>
          <w:rFonts w:ascii="Times New Roman" w:hAnsi="Times New Roman"/>
          <w:sz w:val="24"/>
          <w:szCs w:val="24"/>
          <w:lang w:val="sr-Cyrl-BA"/>
        </w:rPr>
        <w:t xml:space="preserve"> </w:t>
      </w:r>
      <w:r w:rsidR="00410BDC" w:rsidRPr="00D93E2E">
        <w:rPr>
          <w:rFonts w:ascii="Times New Roman" w:hAnsi="Times New Roman"/>
          <w:sz w:val="24"/>
          <w:szCs w:val="24"/>
          <w:lang w:val="sr-Cyrl-BA"/>
        </w:rPr>
        <w:t>3</w:t>
      </w:r>
      <w:r w:rsidRPr="00D93E2E">
        <w:rPr>
          <w:rFonts w:ascii="Times New Roman" w:hAnsi="Times New Roman"/>
          <w:sz w:val="24"/>
          <w:szCs w:val="24"/>
          <w:lang w:val="sr-Cyrl-BA"/>
        </w:rPr>
        <w:t>. о</w:t>
      </w:r>
      <w:r w:rsidR="00410BDC" w:rsidRPr="00D93E2E">
        <w:rPr>
          <w:rFonts w:ascii="Times New Roman" w:hAnsi="Times New Roman"/>
          <w:sz w:val="24"/>
          <w:szCs w:val="24"/>
          <w:lang w:val="sr-Cyrl-BA"/>
        </w:rPr>
        <w:t>вог члана</w:t>
      </w:r>
      <w:r w:rsidR="00CF2BB7" w:rsidRPr="00D93E2E">
        <w:rPr>
          <w:rFonts w:ascii="Times New Roman" w:hAnsi="Times New Roman"/>
          <w:sz w:val="24"/>
          <w:szCs w:val="24"/>
          <w:lang w:val="sr-Cyrl-BA"/>
        </w:rPr>
        <w:t xml:space="preserve"> </w:t>
      </w:r>
      <w:r w:rsidR="00410BDC" w:rsidRPr="00D93E2E">
        <w:rPr>
          <w:rFonts w:ascii="Times New Roman" w:hAnsi="Times New Roman"/>
          <w:sz w:val="24"/>
          <w:szCs w:val="24"/>
          <w:lang w:val="sr-Cyrl-BA"/>
        </w:rPr>
        <w:t>мора да потиче из периода</w:t>
      </w:r>
      <w:r w:rsidRPr="00D93E2E">
        <w:rPr>
          <w:rFonts w:ascii="Times New Roman" w:hAnsi="Times New Roman"/>
          <w:sz w:val="24"/>
          <w:szCs w:val="24"/>
          <w:lang w:val="sr-Cyrl-BA"/>
        </w:rPr>
        <w:t xml:space="preserve"> из члана </w:t>
      </w:r>
      <w:r w:rsidR="00133761" w:rsidRPr="00D93E2E">
        <w:rPr>
          <w:rFonts w:ascii="Times New Roman" w:hAnsi="Times New Roman"/>
          <w:sz w:val="24"/>
          <w:szCs w:val="24"/>
          <w:lang w:val="sr-Cyrl-BA"/>
        </w:rPr>
        <w:t>3</w:t>
      </w:r>
      <w:r w:rsidRPr="00D93E2E">
        <w:rPr>
          <w:rFonts w:ascii="Times New Roman" w:hAnsi="Times New Roman"/>
          <w:sz w:val="24"/>
          <w:szCs w:val="24"/>
          <w:lang w:val="sr-Cyrl-BA"/>
        </w:rPr>
        <w:t>. став 1. о</w:t>
      </w:r>
      <w:r w:rsidR="00AA61B3" w:rsidRPr="00D93E2E">
        <w:rPr>
          <w:rFonts w:ascii="Times New Roman" w:hAnsi="Times New Roman"/>
          <w:sz w:val="24"/>
          <w:szCs w:val="24"/>
          <w:lang w:val="sr-Cyrl-BA"/>
        </w:rPr>
        <w:t xml:space="preserve">вог закона </w:t>
      </w:r>
      <w:r w:rsidRPr="00D93E2E">
        <w:rPr>
          <w:rFonts w:ascii="Times New Roman" w:hAnsi="Times New Roman"/>
          <w:sz w:val="24"/>
          <w:szCs w:val="24"/>
          <w:lang w:val="sr-Cyrl-BA"/>
        </w:rPr>
        <w:t xml:space="preserve">или најкасније </w:t>
      </w:r>
      <w:r w:rsidR="00A72F8D" w:rsidRPr="00D93E2E">
        <w:rPr>
          <w:rFonts w:ascii="Times New Roman" w:hAnsi="Times New Roman"/>
          <w:sz w:val="24"/>
          <w:szCs w:val="24"/>
          <w:lang w:val="sr-Cyrl-BA"/>
        </w:rPr>
        <w:t>пет година по истеку тог периода</w:t>
      </w:r>
      <w:r w:rsidR="00410BDC" w:rsidRPr="00D93E2E">
        <w:rPr>
          <w:rFonts w:ascii="Times New Roman" w:hAnsi="Times New Roman"/>
          <w:sz w:val="24"/>
          <w:szCs w:val="24"/>
          <w:lang w:val="sr-Cyrl-BA"/>
        </w:rPr>
        <w:t>,</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док се каснија медицинска</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документација</w:t>
      </w:r>
      <w:r w:rsidR="00D479F8" w:rsidRPr="00D93E2E">
        <w:rPr>
          <w:rFonts w:ascii="Times New Roman" w:hAnsi="Times New Roman"/>
          <w:sz w:val="24"/>
          <w:szCs w:val="24"/>
          <w:lang w:val="sr-Cyrl-BA"/>
        </w:rPr>
        <w:t xml:space="preserve"> узима </w:t>
      </w:r>
      <w:r w:rsidRPr="00D93E2E">
        <w:rPr>
          <w:rFonts w:ascii="Times New Roman" w:hAnsi="Times New Roman"/>
          <w:sz w:val="24"/>
          <w:szCs w:val="24"/>
          <w:lang w:val="sr-Cyrl-BA"/>
        </w:rPr>
        <w:t xml:space="preserve">у обзир само заједно са осталим доказима </w:t>
      </w:r>
      <w:r w:rsidR="00AA61B3" w:rsidRPr="00D93E2E">
        <w:rPr>
          <w:rFonts w:ascii="Times New Roman" w:hAnsi="Times New Roman"/>
          <w:sz w:val="24"/>
          <w:szCs w:val="24"/>
          <w:lang w:val="sr-Cyrl-BA"/>
        </w:rPr>
        <w:t>којим се доказује иста чињеница.</w:t>
      </w:r>
    </w:p>
    <w:p w:rsidR="00321771" w:rsidRPr="00D93E2E" w:rsidRDefault="00321771" w:rsidP="00555C4E">
      <w:pPr>
        <w:pStyle w:val="ListParagraph"/>
        <w:numPr>
          <w:ilvl w:val="0"/>
          <w:numId w:val="6"/>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У поступку за утврђивање статуса жртве тортуре</w:t>
      </w:r>
      <w:r w:rsidR="00AA61B3" w:rsidRPr="00D93E2E">
        <w:rPr>
          <w:rFonts w:ascii="Times New Roman" w:hAnsi="Times New Roman"/>
          <w:sz w:val="24"/>
          <w:szCs w:val="24"/>
          <w:lang w:val="sr-Cyrl-BA"/>
        </w:rPr>
        <w:t>,</w:t>
      </w:r>
      <w:r w:rsidRPr="00D93E2E">
        <w:rPr>
          <w:rFonts w:ascii="Times New Roman" w:hAnsi="Times New Roman"/>
          <w:sz w:val="24"/>
          <w:szCs w:val="24"/>
          <w:lang w:val="sr-Cyrl-BA"/>
        </w:rPr>
        <w:t xml:space="preserve"> орган који води поступак</w:t>
      </w:r>
      <w:r w:rsidR="007963C7" w:rsidRPr="00D93E2E">
        <w:rPr>
          <w:rFonts w:ascii="Times New Roman" w:hAnsi="Times New Roman"/>
          <w:sz w:val="24"/>
          <w:szCs w:val="24"/>
          <w:lang w:val="sr-Cyrl-BA"/>
        </w:rPr>
        <w:t xml:space="preserve"> ће</w:t>
      </w:r>
      <w:r w:rsidR="00626C8F" w:rsidRPr="00D93E2E">
        <w:rPr>
          <w:rFonts w:ascii="Times New Roman" w:hAnsi="Times New Roman"/>
          <w:sz w:val="24"/>
          <w:szCs w:val="24"/>
          <w:lang w:val="sr-Cyrl-BA"/>
        </w:rPr>
        <w:t>,</w:t>
      </w:r>
      <w:r w:rsidR="007963C7" w:rsidRPr="00D93E2E">
        <w:rPr>
          <w:rFonts w:ascii="Times New Roman" w:hAnsi="Times New Roman"/>
          <w:sz w:val="24"/>
          <w:szCs w:val="24"/>
          <w:lang w:val="sr-Cyrl-BA"/>
        </w:rPr>
        <w:t xml:space="preserve"> </w:t>
      </w:r>
      <w:r w:rsidR="00AA61B3" w:rsidRPr="00D93E2E">
        <w:rPr>
          <w:rFonts w:ascii="Times New Roman" w:hAnsi="Times New Roman"/>
          <w:sz w:val="24"/>
          <w:szCs w:val="24"/>
          <w:lang w:val="sr-Cyrl-BA"/>
        </w:rPr>
        <w:t>у зависности од утврђеног чињеничног стања</w:t>
      </w:r>
      <w:r w:rsidR="00626C8F" w:rsidRPr="00D93E2E">
        <w:rPr>
          <w:rFonts w:ascii="Times New Roman" w:hAnsi="Times New Roman"/>
          <w:sz w:val="24"/>
          <w:szCs w:val="24"/>
          <w:lang w:val="sr-Cyrl-BA"/>
        </w:rPr>
        <w:t>,</w:t>
      </w:r>
      <w:r w:rsidR="00AA61B3" w:rsidRPr="00D93E2E">
        <w:rPr>
          <w:rFonts w:ascii="Times New Roman" w:hAnsi="Times New Roman"/>
          <w:sz w:val="24"/>
          <w:szCs w:val="24"/>
          <w:lang w:val="sr-Cyrl-BA"/>
        </w:rPr>
        <w:t xml:space="preserve"> </w:t>
      </w:r>
      <w:r w:rsidRPr="00D93E2E">
        <w:rPr>
          <w:rFonts w:ascii="Times New Roman" w:hAnsi="Times New Roman"/>
          <w:sz w:val="24"/>
          <w:szCs w:val="24"/>
          <w:lang w:val="sr-Cyrl-BA"/>
        </w:rPr>
        <w:t xml:space="preserve">тражити </w:t>
      </w:r>
      <w:r w:rsidR="00AA61B3" w:rsidRPr="00D93E2E">
        <w:rPr>
          <w:rFonts w:ascii="Times New Roman" w:hAnsi="Times New Roman"/>
          <w:sz w:val="24"/>
          <w:szCs w:val="24"/>
          <w:lang w:val="sr-Cyrl-BA"/>
        </w:rPr>
        <w:t xml:space="preserve">и </w:t>
      </w:r>
      <w:r w:rsidR="0052671F" w:rsidRPr="00D93E2E">
        <w:rPr>
          <w:rFonts w:ascii="Times New Roman" w:hAnsi="Times New Roman"/>
          <w:sz w:val="24"/>
          <w:szCs w:val="24"/>
          <w:lang w:val="sr-Cyrl-BA"/>
        </w:rPr>
        <w:t xml:space="preserve">мишљење Савеза логораша Републике Српске </w:t>
      </w:r>
      <w:r w:rsidRPr="00D93E2E">
        <w:rPr>
          <w:rFonts w:ascii="Times New Roman" w:hAnsi="Times New Roman"/>
          <w:sz w:val="24"/>
          <w:szCs w:val="24"/>
          <w:lang w:val="sr-Cyrl-BA"/>
        </w:rPr>
        <w:t>и/или Удружења жена жртава рата Републике Српске.</w:t>
      </w:r>
    </w:p>
    <w:p w:rsidR="00096CB2" w:rsidRPr="00D93E2E" w:rsidRDefault="00133761" w:rsidP="00555C4E">
      <w:pPr>
        <w:pStyle w:val="ListParagraph"/>
        <w:numPr>
          <w:ilvl w:val="0"/>
          <w:numId w:val="6"/>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Ако удружења из</w:t>
      </w:r>
      <w:r w:rsidR="008C6B5A" w:rsidRPr="00D93E2E">
        <w:rPr>
          <w:rFonts w:ascii="Times New Roman" w:hAnsi="Times New Roman"/>
          <w:sz w:val="24"/>
          <w:szCs w:val="24"/>
          <w:lang w:val="sr-Cyrl-BA"/>
        </w:rPr>
        <w:t xml:space="preserve"> става 6. овог члана не доставе своје мишљење у року од 30 дана по пријему захтјева,</w:t>
      </w:r>
      <w:r w:rsidR="000472F9" w:rsidRPr="00D93E2E">
        <w:rPr>
          <w:rFonts w:ascii="Times New Roman" w:hAnsi="Times New Roman"/>
          <w:sz w:val="24"/>
          <w:szCs w:val="24"/>
          <w:lang w:val="sr-Cyrl-BA"/>
        </w:rPr>
        <w:t xml:space="preserve"> орган који води поступак </w:t>
      </w:r>
      <w:r w:rsidR="008C6B5A" w:rsidRPr="00D93E2E">
        <w:rPr>
          <w:rFonts w:ascii="Times New Roman" w:hAnsi="Times New Roman"/>
          <w:sz w:val="24"/>
          <w:szCs w:val="24"/>
          <w:lang w:val="sr-Cyrl-BA"/>
        </w:rPr>
        <w:t xml:space="preserve">ће </w:t>
      </w:r>
      <w:r w:rsidR="000472F9" w:rsidRPr="00D93E2E">
        <w:rPr>
          <w:rFonts w:ascii="Times New Roman" w:hAnsi="Times New Roman"/>
          <w:sz w:val="24"/>
          <w:szCs w:val="24"/>
          <w:lang w:val="sr-Cyrl-BA"/>
        </w:rPr>
        <w:t xml:space="preserve">одлучити </w:t>
      </w:r>
      <w:r w:rsidR="008C6B5A" w:rsidRPr="00D93E2E">
        <w:rPr>
          <w:rFonts w:ascii="Times New Roman" w:hAnsi="Times New Roman"/>
          <w:sz w:val="24"/>
          <w:szCs w:val="24"/>
          <w:lang w:val="sr-Cyrl-BA"/>
        </w:rPr>
        <w:t>и без тог миш</w:t>
      </w:r>
      <w:r w:rsidR="008C2877" w:rsidRPr="00D93E2E">
        <w:rPr>
          <w:rFonts w:ascii="Times New Roman" w:hAnsi="Times New Roman"/>
          <w:sz w:val="24"/>
          <w:szCs w:val="24"/>
          <w:lang w:val="sr-Cyrl-BA"/>
        </w:rPr>
        <w:t>љ</w:t>
      </w:r>
      <w:r w:rsidR="008C6B5A" w:rsidRPr="00D93E2E">
        <w:rPr>
          <w:rFonts w:ascii="Times New Roman" w:hAnsi="Times New Roman"/>
          <w:sz w:val="24"/>
          <w:szCs w:val="24"/>
          <w:lang w:val="sr-Cyrl-BA"/>
        </w:rPr>
        <w:t xml:space="preserve">ења. </w:t>
      </w:r>
    </w:p>
    <w:p w:rsidR="00044760" w:rsidRPr="00D93E2E" w:rsidRDefault="00044760" w:rsidP="00F43C7C">
      <w:pPr>
        <w:pStyle w:val="ListParagraph"/>
        <w:spacing w:after="0" w:line="240" w:lineRule="auto"/>
        <w:ind w:left="1080"/>
        <w:jc w:val="both"/>
        <w:rPr>
          <w:rFonts w:ascii="Times New Roman" w:hAnsi="Times New Roman"/>
          <w:sz w:val="24"/>
          <w:szCs w:val="24"/>
          <w:lang w:val="sr-Cyrl-BA"/>
        </w:rPr>
      </w:pPr>
    </w:p>
    <w:p w:rsidR="00321771" w:rsidRPr="00D93E2E" w:rsidRDefault="00133761" w:rsidP="00555C4E">
      <w:pPr>
        <w:pStyle w:val="ListParagraph"/>
        <w:spacing w:after="0" w:line="240" w:lineRule="auto"/>
        <w:ind w:left="0"/>
        <w:jc w:val="center"/>
        <w:rPr>
          <w:rFonts w:ascii="Times New Roman" w:hAnsi="Times New Roman"/>
          <w:sz w:val="24"/>
          <w:szCs w:val="24"/>
          <w:lang w:val="sr-Cyrl-BA"/>
        </w:rPr>
      </w:pPr>
      <w:r w:rsidRPr="00D93E2E">
        <w:rPr>
          <w:rFonts w:ascii="Times New Roman" w:hAnsi="Times New Roman"/>
          <w:sz w:val="24"/>
          <w:szCs w:val="24"/>
          <w:lang w:val="sr-Cyrl-BA"/>
        </w:rPr>
        <w:t>Члан 17.</w:t>
      </w:r>
    </w:p>
    <w:p w:rsidR="006D7362" w:rsidRPr="00D93E2E" w:rsidRDefault="006D7362" w:rsidP="00F43C7C">
      <w:pPr>
        <w:pStyle w:val="ListParagraph"/>
        <w:spacing w:after="0" w:line="240" w:lineRule="auto"/>
        <w:ind w:left="0"/>
        <w:jc w:val="both"/>
        <w:rPr>
          <w:rFonts w:ascii="Times New Roman" w:hAnsi="Times New Roman"/>
          <w:sz w:val="24"/>
          <w:szCs w:val="24"/>
          <w:lang w:val="sr-Cyrl-BA"/>
        </w:rPr>
      </w:pPr>
    </w:p>
    <w:p w:rsidR="002D28B2" w:rsidRPr="00D93E2E" w:rsidRDefault="002D28B2" w:rsidP="00555C4E">
      <w:pPr>
        <w:pStyle w:val="ListParagraph"/>
        <w:numPr>
          <w:ilvl w:val="0"/>
          <w:numId w:val="3"/>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Првостепени орган одлучује о захтјеву из члана 14. овог закона доношењем управног акта којим захтјев одбацује, одбија или усваја.</w:t>
      </w:r>
    </w:p>
    <w:p w:rsidR="0075436F" w:rsidRPr="00D93E2E" w:rsidRDefault="0075436F" w:rsidP="00555C4E">
      <w:pPr>
        <w:pStyle w:val="ListParagraph"/>
        <w:numPr>
          <w:ilvl w:val="0"/>
          <w:numId w:val="3"/>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Против аката првостепеног органа из става 1. овог члана може се изјавити жалба Министарству, у року од 15 дана од дана достављања.</w:t>
      </w:r>
    </w:p>
    <w:p w:rsidR="00321771" w:rsidRPr="00D93E2E" w:rsidRDefault="006D7362" w:rsidP="00555C4E">
      <w:pPr>
        <w:pStyle w:val="ListParagraph"/>
        <w:numPr>
          <w:ilvl w:val="0"/>
          <w:numId w:val="3"/>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Рјешење п</w:t>
      </w:r>
      <w:r w:rsidR="00321771" w:rsidRPr="00D93E2E">
        <w:rPr>
          <w:rFonts w:ascii="Times New Roman" w:hAnsi="Times New Roman"/>
          <w:sz w:val="24"/>
          <w:szCs w:val="24"/>
          <w:lang w:val="sr-Cyrl-BA"/>
        </w:rPr>
        <w:t>рвостепено</w:t>
      </w:r>
      <w:r w:rsidRPr="00D93E2E">
        <w:rPr>
          <w:rFonts w:ascii="Times New Roman" w:hAnsi="Times New Roman"/>
          <w:sz w:val="24"/>
          <w:szCs w:val="24"/>
          <w:lang w:val="sr-Cyrl-BA"/>
        </w:rPr>
        <w:t xml:space="preserve">г органа </w:t>
      </w:r>
      <w:r w:rsidR="002D28B2" w:rsidRPr="00D93E2E">
        <w:rPr>
          <w:rFonts w:ascii="Times New Roman" w:hAnsi="Times New Roman"/>
          <w:sz w:val="24"/>
          <w:szCs w:val="24"/>
          <w:lang w:val="sr-Cyrl-BA"/>
        </w:rPr>
        <w:t>којим се признаје</w:t>
      </w:r>
      <w:r w:rsidR="00321771" w:rsidRPr="00D93E2E">
        <w:rPr>
          <w:rFonts w:ascii="Times New Roman" w:hAnsi="Times New Roman"/>
          <w:sz w:val="24"/>
          <w:szCs w:val="24"/>
          <w:lang w:val="sr-Cyrl-BA"/>
        </w:rPr>
        <w:t xml:space="preserve"> статус жртве тортуре и</w:t>
      </w:r>
      <w:r w:rsidR="002D28B2" w:rsidRPr="00D93E2E">
        <w:rPr>
          <w:rFonts w:ascii="Times New Roman" w:hAnsi="Times New Roman"/>
          <w:sz w:val="24"/>
          <w:szCs w:val="24"/>
          <w:lang w:val="sr-Cyrl-BA"/>
        </w:rPr>
        <w:t>/или</w:t>
      </w:r>
      <w:r w:rsidR="00321771" w:rsidRPr="00D93E2E">
        <w:rPr>
          <w:rFonts w:ascii="Times New Roman" w:hAnsi="Times New Roman"/>
          <w:sz w:val="24"/>
          <w:szCs w:val="24"/>
          <w:lang w:val="sr-Cyrl-BA"/>
        </w:rPr>
        <w:t xml:space="preserve"> право на мјесечно новчано примање</w:t>
      </w:r>
      <w:r w:rsidR="002D28B2" w:rsidRPr="00D93E2E">
        <w:rPr>
          <w:rFonts w:ascii="Times New Roman" w:hAnsi="Times New Roman"/>
          <w:sz w:val="24"/>
          <w:szCs w:val="24"/>
          <w:lang w:val="sr-Cyrl-BA"/>
        </w:rPr>
        <w:t xml:space="preserve">, </w:t>
      </w:r>
      <w:r w:rsidR="00321771" w:rsidRPr="00D93E2E">
        <w:rPr>
          <w:rFonts w:ascii="Times New Roman" w:hAnsi="Times New Roman"/>
          <w:sz w:val="24"/>
          <w:szCs w:val="24"/>
          <w:lang w:val="sr-Cyrl-BA"/>
        </w:rPr>
        <w:t xml:space="preserve">подлијеже ревизији коју врши Министарство по службеној дужности. </w:t>
      </w:r>
    </w:p>
    <w:p w:rsidR="001B73B3" w:rsidRPr="00D93E2E" w:rsidRDefault="001B73B3" w:rsidP="00555C4E">
      <w:pPr>
        <w:pStyle w:val="ListParagraph"/>
        <w:numPr>
          <w:ilvl w:val="0"/>
          <w:numId w:val="3"/>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Ако је на првостепено рјешење изјављена жалба, о ревизији и жалби се рјешава истим рјешењем.</w:t>
      </w:r>
    </w:p>
    <w:p w:rsidR="00321771" w:rsidRPr="00D93E2E" w:rsidRDefault="00321771" w:rsidP="00555C4E">
      <w:pPr>
        <w:pStyle w:val="ListParagraph"/>
        <w:numPr>
          <w:ilvl w:val="0"/>
          <w:numId w:val="3"/>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Ревизија и жалба</w:t>
      </w:r>
      <w:r w:rsidR="0075436F" w:rsidRPr="00D93E2E">
        <w:rPr>
          <w:rFonts w:ascii="Times New Roman" w:hAnsi="Times New Roman"/>
          <w:sz w:val="24"/>
          <w:szCs w:val="24"/>
          <w:lang w:val="sr-Cyrl-BA"/>
        </w:rPr>
        <w:t xml:space="preserve"> не</w:t>
      </w:r>
      <w:r w:rsidR="006D13E2" w:rsidRPr="00D93E2E">
        <w:rPr>
          <w:rFonts w:ascii="Times New Roman" w:hAnsi="Times New Roman"/>
          <w:sz w:val="24"/>
          <w:szCs w:val="24"/>
          <w:lang w:val="sr-Cyrl-BA"/>
        </w:rPr>
        <w:t xml:space="preserve"> </w:t>
      </w:r>
      <w:r w:rsidRPr="00D93E2E">
        <w:rPr>
          <w:rFonts w:ascii="Times New Roman" w:hAnsi="Times New Roman"/>
          <w:sz w:val="24"/>
          <w:szCs w:val="24"/>
          <w:lang w:val="sr-Cyrl-BA"/>
        </w:rPr>
        <w:t>одлажу извршење првостепеног рјешења</w:t>
      </w:r>
      <w:r w:rsidR="0075436F" w:rsidRPr="00D93E2E">
        <w:rPr>
          <w:rFonts w:ascii="Times New Roman" w:hAnsi="Times New Roman"/>
          <w:sz w:val="24"/>
          <w:szCs w:val="24"/>
          <w:lang w:val="sr-Cyrl-BA"/>
        </w:rPr>
        <w:t xml:space="preserve"> из става 3. овог члана</w:t>
      </w:r>
      <w:r w:rsidR="001B73B3" w:rsidRPr="00D93E2E">
        <w:rPr>
          <w:rFonts w:ascii="Times New Roman" w:hAnsi="Times New Roman"/>
          <w:sz w:val="24"/>
          <w:szCs w:val="24"/>
          <w:lang w:val="sr-Cyrl-BA"/>
        </w:rPr>
        <w:t>, осим рјешења које је донесено у поновном поступку</w:t>
      </w:r>
      <w:r w:rsidRPr="00D93E2E">
        <w:rPr>
          <w:rFonts w:ascii="Times New Roman" w:hAnsi="Times New Roman"/>
          <w:sz w:val="24"/>
          <w:szCs w:val="24"/>
          <w:lang w:val="sr-Cyrl-BA"/>
        </w:rPr>
        <w:t xml:space="preserve">. </w:t>
      </w:r>
    </w:p>
    <w:p w:rsidR="003F2677" w:rsidRPr="00D93E2E" w:rsidRDefault="003F2677" w:rsidP="00555C4E">
      <w:pPr>
        <w:pStyle w:val="ListParagraph"/>
        <w:numPr>
          <w:ilvl w:val="0"/>
          <w:numId w:val="3"/>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Ако жалбу уважи, Министарство ће укинути првостепено рјешење и само другачије</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ријешити ствар или вратити предмет првостепеном органу на поновни поступак.</w:t>
      </w:r>
    </w:p>
    <w:p w:rsidR="00C4764C" w:rsidRPr="00D93E2E" w:rsidRDefault="00C4764C" w:rsidP="00555C4E">
      <w:pPr>
        <w:pStyle w:val="ListParagraph"/>
        <w:numPr>
          <w:ilvl w:val="0"/>
          <w:numId w:val="3"/>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Против рјешења Министарства донесеног у поступку ревизије или у поступку по жалби може се покренути управни спор у року од 30 дана од дана достављања.</w:t>
      </w:r>
    </w:p>
    <w:p w:rsidR="00C4764C" w:rsidRPr="00D93E2E" w:rsidRDefault="00C4764C" w:rsidP="00555C4E">
      <w:pPr>
        <w:pStyle w:val="ListParagraph"/>
        <w:numPr>
          <w:ilvl w:val="0"/>
          <w:numId w:val="3"/>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Против рјешења Министарства донесеног у поступку ревизије или у поступку по жалби којим је првостепено рјешење укинуто или поништено и враћено на поновни поступак, не може се водити управни спор.</w:t>
      </w:r>
    </w:p>
    <w:p w:rsidR="00096CB2" w:rsidRPr="00D93E2E" w:rsidRDefault="00096CB2" w:rsidP="0033661A">
      <w:pPr>
        <w:spacing w:after="0" w:line="240" w:lineRule="auto"/>
        <w:jc w:val="both"/>
        <w:rPr>
          <w:rFonts w:ascii="Times New Roman" w:hAnsi="Times New Roman"/>
          <w:sz w:val="24"/>
          <w:szCs w:val="24"/>
          <w:lang w:val="sr-Cyrl-BA"/>
        </w:rPr>
      </w:pPr>
    </w:p>
    <w:p w:rsidR="00321771" w:rsidRPr="00D93E2E" w:rsidRDefault="0075436F" w:rsidP="00555C4E">
      <w:pPr>
        <w:pStyle w:val="ListParagraph"/>
        <w:spacing w:after="0" w:line="240" w:lineRule="auto"/>
        <w:ind w:left="0"/>
        <w:jc w:val="center"/>
        <w:rPr>
          <w:rFonts w:ascii="Times New Roman" w:hAnsi="Times New Roman"/>
          <w:sz w:val="24"/>
          <w:szCs w:val="24"/>
          <w:lang w:val="sr-Cyrl-BA"/>
        </w:rPr>
      </w:pPr>
      <w:r w:rsidRPr="00D93E2E">
        <w:rPr>
          <w:rFonts w:ascii="Times New Roman" w:hAnsi="Times New Roman"/>
          <w:sz w:val="24"/>
          <w:szCs w:val="24"/>
          <w:lang w:val="sr-Cyrl-BA"/>
        </w:rPr>
        <w:t>Члан 18</w:t>
      </w:r>
      <w:r w:rsidR="00321771" w:rsidRPr="00D93E2E">
        <w:rPr>
          <w:rFonts w:ascii="Times New Roman" w:hAnsi="Times New Roman"/>
          <w:sz w:val="24"/>
          <w:szCs w:val="24"/>
          <w:lang w:val="sr-Cyrl-BA"/>
        </w:rPr>
        <w:t>.</w:t>
      </w:r>
    </w:p>
    <w:p w:rsidR="00321771" w:rsidRPr="00D93E2E" w:rsidRDefault="00321771" w:rsidP="00F43C7C">
      <w:pPr>
        <w:pStyle w:val="ListParagraph"/>
        <w:spacing w:after="0" w:line="240" w:lineRule="auto"/>
        <w:ind w:left="0"/>
        <w:jc w:val="both"/>
        <w:rPr>
          <w:rFonts w:ascii="Times New Roman" w:hAnsi="Times New Roman"/>
          <w:sz w:val="24"/>
          <w:szCs w:val="24"/>
          <w:lang w:val="sr-Cyrl-BA"/>
        </w:rPr>
      </w:pPr>
    </w:p>
    <w:p w:rsidR="005F256D" w:rsidRPr="00D93E2E" w:rsidRDefault="00321771" w:rsidP="00555C4E">
      <w:pPr>
        <w:pStyle w:val="ListParagraph"/>
        <w:numPr>
          <w:ilvl w:val="0"/>
          <w:numId w:val="22"/>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 xml:space="preserve">У вршењу ревизије </w:t>
      </w:r>
      <w:r w:rsidR="005F256D" w:rsidRPr="00D93E2E">
        <w:rPr>
          <w:rFonts w:ascii="Times New Roman" w:hAnsi="Times New Roman"/>
          <w:sz w:val="24"/>
          <w:szCs w:val="24"/>
          <w:lang w:val="sr-Cyrl-BA"/>
        </w:rPr>
        <w:t xml:space="preserve">првостепеног рјешења, </w:t>
      </w:r>
      <w:r w:rsidRPr="00D93E2E">
        <w:rPr>
          <w:rFonts w:ascii="Times New Roman" w:hAnsi="Times New Roman"/>
          <w:sz w:val="24"/>
          <w:szCs w:val="24"/>
          <w:lang w:val="sr-Cyrl-BA"/>
        </w:rPr>
        <w:t>Министарство може дати сагласност</w:t>
      </w:r>
      <w:r w:rsidR="009C3A99" w:rsidRPr="00D93E2E">
        <w:rPr>
          <w:rFonts w:ascii="Times New Roman" w:hAnsi="Times New Roman"/>
          <w:sz w:val="24"/>
          <w:szCs w:val="24"/>
          <w:lang w:val="sr-Cyrl-BA"/>
        </w:rPr>
        <w:t xml:space="preserve"> на рјешење, може га </w:t>
      </w:r>
      <w:r w:rsidR="005F256D" w:rsidRPr="00D93E2E">
        <w:rPr>
          <w:rFonts w:ascii="Times New Roman" w:hAnsi="Times New Roman"/>
          <w:sz w:val="24"/>
          <w:szCs w:val="24"/>
          <w:lang w:val="sr-Cyrl-BA"/>
        </w:rPr>
        <w:t xml:space="preserve">измијенити или </w:t>
      </w:r>
      <w:r w:rsidR="006D13E2" w:rsidRPr="00D93E2E">
        <w:rPr>
          <w:rFonts w:ascii="Times New Roman" w:hAnsi="Times New Roman"/>
          <w:sz w:val="24"/>
          <w:szCs w:val="24"/>
          <w:lang w:val="sr-Cyrl-BA"/>
        </w:rPr>
        <w:t>укинути и само ријешити ствар</w:t>
      </w:r>
      <w:r w:rsidR="005F256D" w:rsidRPr="00D93E2E">
        <w:rPr>
          <w:rFonts w:ascii="Times New Roman" w:hAnsi="Times New Roman"/>
          <w:sz w:val="24"/>
          <w:szCs w:val="24"/>
          <w:lang w:val="sr-Cyrl-BA"/>
        </w:rPr>
        <w:t xml:space="preserve"> у корист ил</w:t>
      </w:r>
      <w:r w:rsidR="009C3A99" w:rsidRPr="00D93E2E">
        <w:rPr>
          <w:rFonts w:ascii="Times New Roman" w:hAnsi="Times New Roman"/>
          <w:sz w:val="24"/>
          <w:szCs w:val="24"/>
          <w:lang w:val="sr-Cyrl-BA"/>
        </w:rPr>
        <w:t xml:space="preserve">и на штету странке, или га </w:t>
      </w:r>
      <w:r w:rsidR="005F256D" w:rsidRPr="00D93E2E">
        <w:rPr>
          <w:rFonts w:ascii="Times New Roman" w:hAnsi="Times New Roman"/>
          <w:sz w:val="24"/>
          <w:szCs w:val="24"/>
          <w:lang w:val="sr-Cyrl-BA"/>
        </w:rPr>
        <w:t xml:space="preserve">укинути </w:t>
      </w:r>
      <w:r w:rsidR="00C4764C" w:rsidRPr="00D93E2E">
        <w:rPr>
          <w:rFonts w:ascii="Times New Roman" w:hAnsi="Times New Roman"/>
          <w:sz w:val="24"/>
          <w:szCs w:val="24"/>
          <w:lang w:val="sr-Cyrl-BA"/>
        </w:rPr>
        <w:t xml:space="preserve">или поништити </w:t>
      </w:r>
      <w:r w:rsidR="005F256D" w:rsidRPr="00D93E2E">
        <w:rPr>
          <w:rFonts w:ascii="Times New Roman" w:hAnsi="Times New Roman"/>
          <w:sz w:val="24"/>
          <w:szCs w:val="24"/>
          <w:lang w:val="sr-Cyrl-BA"/>
        </w:rPr>
        <w:t>и вратити првостепеном органу на поновни поступак.</w:t>
      </w:r>
    </w:p>
    <w:p w:rsidR="00321771" w:rsidRPr="00D93E2E" w:rsidRDefault="008C2877" w:rsidP="00555C4E">
      <w:pPr>
        <w:pStyle w:val="ListParagraph"/>
        <w:numPr>
          <w:ilvl w:val="0"/>
          <w:numId w:val="22"/>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Министарс</w:t>
      </w:r>
      <w:r w:rsidR="00CA70C1" w:rsidRPr="00D93E2E">
        <w:rPr>
          <w:rFonts w:ascii="Times New Roman" w:hAnsi="Times New Roman"/>
          <w:sz w:val="24"/>
          <w:szCs w:val="24"/>
          <w:lang w:val="sr-Cyrl-BA"/>
        </w:rPr>
        <w:t xml:space="preserve">тво ће у поступку ревизије измијенити или укинути </w:t>
      </w:r>
      <w:r w:rsidRPr="00D93E2E">
        <w:rPr>
          <w:rFonts w:ascii="Times New Roman" w:hAnsi="Times New Roman"/>
          <w:sz w:val="24"/>
          <w:szCs w:val="24"/>
          <w:lang w:val="sr-Cyrl-BA"/>
        </w:rPr>
        <w:t>првостепено</w:t>
      </w:r>
      <w:r w:rsidR="00B00F32" w:rsidRPr="00D93E2E">
        <w:rPr>
          <w:rFonts w:ascii="Times New Roman" w:hAnsi="Times New Roman"/>
          <w:sz w:val="24"/>
          <w:szCs w:val="24"/>
          <w:lang w:val="sr-Cyrl-BA"/>
        </w:rPr>
        <w:t xml:space="preserve"> рјешење </w:t>
      </w:r>
      <w:r w:rsidR="00CA70C1" w:rsidRPr="00D93E2E">
        <w:rPr>
          <w:rFonts w:ascii="Times New Roman" w:hAnsi="Times New Roman"/>
          <w:sz w:val="24"/>
          <w:szCs w:val="24"/>
          <w:lang w:val="sr-Cyrl-BA"/>
        </w:rPr>
        <w:t>ако утврди</w:t>
      </w:r>
      <w:r w:rsidR="001D68BA" w:rsidRPr="00D93E2E">
        <w:rPr>
          <w:rFonts w:ascii="Times New Roman" w:hAnsi="Times New Roman"/>
          <w:sz w:val="24"/>
          <w:szCs w:val="24"/>
          <w:lang w:val="sr-Cyrl-BA"/>
        </w:rPr>
        <w:t xml:space="preserve"> </w:t>
      </w:r>
      <w:r w:rsidR="00321771" w:rsidRPr="00D93E2E">
        <w:rPr>
          <w:rFonts w:ascii="Times New Roman" w:hAnsi="Times New Roman"/>
          <w:sz w:val="24"/>
          <w:szCs w:val="24"/>
          <w:lang w:val="sr-Cyrl-BA"/>
        </w:rPr>
        <w:t>да су</w:t>
      </w:r>
      <w:r w:rsidR="001D68BA" w:rsidRPr="00D93E2E">
        <w:rPr>
          <w:rFonts w:ascii="Times New Roman" w:hAnsi="Times New Roman"/>
          <w:sz w:val="24"/>
          <w:szCs w:val="24"/>
          <w:lang w:val="sr-Cyrl-BA"/>
        </w:rPr>
        <w:t xml:space="preserve"> </w:t>
      </w:r>
      <w:r w:rsidR="00321771" w:rsidRPr="00D93E2E">
        <w:rPr>
          <w:rFonts w:ascii="Times New Roman" w:hAnsi="Times New Roman"/>
          <w:sz w:val="24"/>
          <w:szCs w:val="24"/>
          <w:lang w:val="sr-Cyrl-BA"/>
        </w:rPr>
        <w:t>у првостепеном поступку непотпуно или погрешно утврђене чињенице, да се није водило рачуна о правилима поступка</w:t>
      </w:r>
      <w:r w:rsidR="00B53D90" w:rsidRPr="00D93E2E">
        <w:rPr>
          <w:rFonts w:ascii="Times New Roman" w:hAnsi="Times New Roman"/>
          <w:sz w:val="24"/>
          <w:szCs w:val="24"/>
          <w:lang w:val="sr-Cyrl-BA"/>
        </w:rPr>
        <w:t xml:space="preserve"> који би били </w:t>
      </w:r>
      <w:r w:rsidR="00CA70C1" w:rsidRPr="00D93E2E">
        <w:rPr>
          <w:rFonts w:ascii="Times New Roman" w:hAnsi="Times New Roman"/>
          <w:sz w:val="24"/>
          <w:szCs w:val="24"/>
          <w:lang w:val="sr-Cyrl-BA"/>
        </w:rPr>
        <w:t>од утицаја на рјешење ствари</w:t>
      </w:r>
      <w:r w:rsidR="00321771" w:rsidRPr="00D93E2E">
        <w:rPr>
          <w:rFonts w:ascii="Times New Roman" w:hAnsi="Times New Roman"/>
          <w:sz w:val="24"/>
          <w:szCs w:val="24"/>
          <w:lang w:val="sr-Cyrl-BA"/>
        </w:rPr>
        <w:t xml:space="preserve">, да су погрешно оцијењени докази, да је из утврђених чињеница изведен погрешан закључак </w:t>
      </w:r>
      <w:r w:rsidR="00E65F64" w:rsidRPr="00D93E2E">
        <w:rPr>
          <w:rFonts w:ascii="Times New Roman" w:hAnsi="Times New Roman"/>
          <w:sz w:val="24"/>
          <w:szCs w:val="24"/>
          <w:lang w:val="sr-Cyrl-BA"/>
        </w:rPr>
        <w:t>о</w:t>
      </w:r>
      <w:r w:rsidR="00321771" w:rsidRPr="00D93E2E">
        <w:rPr>
          <w:rFonts w:ascii="Times New Roman" w:hAnsi="Times New Roman"/>
          <w:sz w:val="24"/>
          <w:szCs w:val="24"/>
          <w:lang w:val="sr-Cyrl-BA"/>
        </w:rPr>
        <w:t xml:space="preserve"> чињенично</w:t>
      </w:r>
      <w:r w:rsidR="00E65F64" w:rsidRPr="00D93E2E">
        <w:rPr>
          <w:rFonts w:ascii="Times New Roman" w:hAnsi="Times New Roman"/>
          <w:sz w:val="24"/>
          <w:szCs w:val="24"/>
          <w:lang w:val="sr-Cyrl-BA"/>
        </w:rPr>
        <w:t>м</w:t>
      </w:r>
      <w:r w:rsidR="00321771" w:rsidRPr="00D93E2E">
        <w:rPr>
          <w:rFonts w:ascii="Times New Roman" w:hAnsi="Times New Roman"/>
          <w:sz w:val="24"/>
          <w:szCs w:val="24"/>
          <w:lang w:val="sr-Cyrl-BA"/>
        </w:rPr>
        <w:t xml:space="preserve"> стањ</w:t>
      </w:r>
      <w:r w:rsidR="00E65F64" w:rsidRPr="00D93E2E">
        <w:rPr>
          <w:rFonts w:ascii="Times New Roman" w:hAnsi="Times New Roman"/>
          <w:sz w:val="24"/>
          <w:szCs w:val="24"/>
          <w:lang w:val="sr-Cyrl-BA"/>
        </w:rPr>
        <w:t>у</w:t>
      </w:r>
      <w:r w:rsidR="00321771" w:rsidRPr="00D93E2E">
        <w:rPr>
          <w:rFonts w:ascii="Times New Roman" w:hAnsi="Times New Roman"/>
          <w:sz w:val="24"/>
          <w:szCs w:val="24"/>
          <w:lang w:val="sr-Cyrl-BA"/>
        </w:rPr>
        <w:t xml:space="preserve"> или да је </w:t>
      </w:r>
      <w:r w:rsidR="00CA70C1" w:rsidRPr="00D93E2E">
        <w:rPr>
          <w:rFonts w:ascii="Times New Roman" w:hAnsi="Times New Roman"/>
          <w:sz w:val="24"/>
          <w:szCs w:val="24"/>
          <w:lang w:val="sr-Cyrl-BA"/>
        </w:rPr>
        <w:t xml:space="preserve">погрешно примијењен </w:t>
      </w:r>
      <w:r w:rsidR="00321771" w:rsidRPr="00D93E2E">
        <w:rPr>
          <w:rFonts w:ascii="Times New Roman" w:hAnsi="Times New Roman"/>
          <w:sz w:val="24"/>
          <w:szCs w:val="24"/>
          <w:lang w:val="sr-Cyrl-BA"/>
        </w:rPr>
        <w:t>пропис</w:t>
      </w:r>
      <w:r w:rsidR="00CA70C1" w:rsidRPr="00D93E2E">
        <w:rPr>
          <w:rFonts w:ascii="Times New Roman" w:hAnsi="Times New Roman"/>
          <w:sz w:val="24"/>
          <w:szCs w:val="24"/>
          <w:lang w:val="sr-Cyrl-BA"/>
        </w:rPr>
        <w:t xml:space="preserve"> на основу кога је ствар ријешена</w:t>
      </w:r>
      <w:r w:rsidR="00321771" w:rsidRPr="00D93E2E">
        <w:rPr>
          <w:rFonts w:ascii="Times New Roman" w:hAnsi="Times New Roman"/>
          <w:sz w:val="24"/>
          <w:szCs w:val="24"/>
          <w:lang w:val="sr-Cyrl-BA"/>
        </w:rPr>
        <w:t>.</w:t>
      </w:r>
    </w:p>
    <w:p w:rsidR="00096CB2" w:rsidRPr="00D93E2E" w:rsidRDefault="00B00F32" w:rsidP="00555C4E">
      <w:pPr>
        <w:pStyle w:val="ListParagraph"/>
        <w:numPr>
          <w:ilvl w:val="0"/>
          <w:numId w:val="22"/>
        </w:numPr>
        <w:tabs>
          <w:tab w:val="left" w:pos="1080"/>
        </w:tabs>
        <w:spacing w:after="0" w:line="240" w:lineRule="auto"/>
        <w:ind w:left="0" w:firstLine="720"/>
        <w:jc w:val="both"/>
        <w:rPr>
          <w:rFonts w:ascii="Times New Roman" w:hAnsi="Times New Roman"/>
          <w:sz w:val="24"/>
          <w:szCs w:val="24"/>
          <w:lang w:val="sr-Cyrl-BA"/>
        </w:rPr>
      </w:pPr>
      <w:r w:rsidRPr="00D93E2E">
        <w:rPr>
          <w:rFonts w:ascii="Times New Roman" w:hAnsi="Times New Roman"/>
          <w:sz w:val="24"/>
          <w:szCs w:val="24"/>
          <w:lang w:val="sr-Cyrl-BA"/>
        </w:rPr>
        <w:t>Првостепени орган чије је рјешење у поступку ревизије укинуто и враћено на поновни поступак, доноси ново рјешење које по</w:t>
      </w:r>
      <w:r w:rsidR="0049546B" w:rsidRPr="00D93E2E">
        <w:rPr>
          <w:rFonts w:ascii="Times New Roman" w:hAnsi="Times New Roman"/>
          <w:sz w:val="24"/>
          <w:szCs w:val="24"/>
          <w:lang w:val="sr-Cyrl-BA"/>
        </w:rPr>
        <w:t>длијеже ревизији у којој се</w:t>
      </w:r>
      <w:r w:rsidRPr="00D93E2E">
        <w:rPr>
          <w:rFonts w:ascii="Times New Roman" w:hAnsi="Times New Roman"/>
          <w:sz w:val="24"/>
          <w:szCs w:val="24"/>
          <w:lang w:val="sr-Cyrl-BA"/>
        </w:rPr>
        <w:t xml:space="preserve"> испитује да ли је оно у складу са разлозима због којих је раније рјешење укинут</w:t>
      </w:r>
      <w:r w:rsidR="00B858E0" w:rsidRPr="00D93E2E">
        <w:rPr>
          <w:rFonts w:ascii="Times New Roman" w:hAnsi="Times New Roman"/>
          <w:sz w:val="24"/>
          <w:szCs w:val="24"/>
          <w:lang w:val="sr-Cyrl-BA"/>
        </w:rPr>
        <w:t>о и враћено на поновни поступак</w:t>
      </w:r>
      <w:r w:rsidRPr="00D93E2E">
        <w:rPr>
          <w:rFonts w:ascii="Times New Roman" w:hAnsi="Times New Roman"/>
          <w:sz w:val="24"/>
          <w:szCs w:val="24"/>
          <w:lang w:val="sr-Cyrl-BA"/>
        </w:rPr>
        <w:t>.</w:t>
      </w:r>
    </w:p>
    <w:p w:rsidR="00F81ECA" w:rsidRDefault="00F81ECA" w:rsidP="00555C4E">
      <w:pPr>
        <w:spacing w:after="0" w:line="240" w:lineRule="auto"/>
        <w:jc w:val="center"/>
        <w:rPr>
          <w:rFonts w:ascii="Times New Roman" w:hAnsi="Times New Roman"/>
          <w:sz w:val="24"/>
          <w:szCs w:val="24"/>
          <w:lang w:val="sr-Cyrl-BA"/>
        </w:rPr>
      </w:pPr>
    </w:p>
    <w:p w:rsidR="00D93E2E" w:rsidRDefault="00D93E2E" w:rsidP="00555C4E">
      <w:pPr>
        <w:spacing w:after="0" w:line="240" w:lineRule="auto"/>
        <w:jc w:val="center"/>
        <w:rPr>
          <w:rFonts w:ascii="Times New Roman" w:hAnsi="Times New Roman"/>
          <w:sz w:val="24"/>
          <w:szCs w:val="24"/>
          <w:lang w:val="sr-Cyrl-BA"/>
        </w:rPr>
      </w:pPr>
    </w:p>
    <w:p w:rsidR="00D93E2E" w:rsidRPr="00D93E2E" w:rsidRDefault="00D93E2E" w:rsidP="00555C4E">
      <w:pPr>
        <w:spacing w:after="0" w:line="240" w:lineRule="auto"/>
        <w:jc w:val="center"/>
        <w:rPr>
          <w:rFonts w:ascii="Times New Roman" w:hAnsi="Times New Roman"/>
          <w:sz w:val="24"/>
          <w:szCs w:val="24"/>
          <w:lang w:val="sr-Cyrl-BA"/>
        </w:rPr>
      </w:pPr>
    </w:p>
    <w:p w:rsidR="00321771" w:rsidRPr="00D93E2E" w:rsidRDefault="00B858E0" w:rsidP="00555C4E">
      <w:pPr>
        <w:spacing w:after="0" w:line="240" w:lineRule="auto"/>
        <w:jc w:val="center"/>
        <w:rPr>
          <w:rFonts w:ascii="Times New Roman" w:hAnsi="Times New Roman"/>
          <w:sz w:val="24"/>
          <w:szCs w:val="24"/>
          <w:lang w:val="sr-Cyrl-BA"/>
        </w:rPr>
      </w:pPr>
      <w:r w:rsidRPr="00D93E2E">
        <w:rPr>
          <w:rFonts w:ascii="Times New Roman" w:hAnsi="Times New Roman"/>
          <w:sz w:val="24"/>
          <w:szCs w:val="24"/>
          <w:lang w:val="sr-Cyrl-BA"/>
        </w:rPr>
        <w:t>Члан 19</w:t>
      </w:r>
      <w:r w:rsidR="00321771" w:rsidRPr="00D93E2E">
        <w:rPr>
          <w:rFonts w:ascii="Times New Roman" w:hAnsi="Times New Roman"/>
          <w:sz w:val="24"/>
          <w:szCs w:val="24"/>
          <w:lang w:val="sr-Cyrl-BA"/>
        </w:rPr>
        <w:t>.</w:t>
      </w:r>
    </w:p>
    <w:p w:rsidR="00321771" w:rsidRPr="00D93E2E" w:rsidRDefault="00321771" w:rsidP="00F43C7C">
      <w:pPr>
        <w:spacing w:after="0" w:line="240" w:lineRule="auto"/>
        <w:jc w:val="center"/>
        <w:rPr>
          <w:rFonts w:ascii="Times New Roman" w:hAnsi="Times New Roman"/>
          <w:sz w:val="24"/>
          <w:szCs w:val="24"/>
          <w:lang w:val="sr-Cyrl-BA"/>
        </w:rPr>
      </w:pPr>
    </w:p>
    <w:p w:rsidR="00321771" w:rsidRPr="00D93E2E" w:rsidRDefault="00321771" w:rsidP="00555C4E">
      <w:pPr>
        <w:pStyle w:val="BodyText"/>
        <w:numPr>
          <w:ilvl w:val="0"/>
          <w:numId w:val="8"/>
        </w:numPr>
        <w:tabs>
          <w:tab w:val="left" w:pos="1080"/>
        </w:tabs>
        <w:ind w:left="0" w:firstLine="720"/>
        <w:rPr>
          <w:rFonts w:ascii="Times New Roman" w:hAnsi="Times New Roman"/>
          <w:lang w:val="sr-Cyrl-BA"/>
        </w:rPr>
      </w:pPr>
      <w:r w:rsidRPr="00D93E2E">
        <w:rPr>
          <w:rFonts w:ascii="Times New Roman" w:hAnsi="Times New Roman"/>
          <w:lang w:val="sr-Cyrl-BA"/>
        </w:rPr>
        <w:t xml:space="preserve">У поступку за остваривање статуса </w:t>
      </w:r>
      <w:r w:rsidR="007254E1" w:rsidRPr="00D93E2E">
        <w:rPr>
          <w:rFonts w:ascii="Times New Roman" w:hAnsi="Times New Roman"/>
          <w:lang w:val="sr-Cyrl-BA"/>
        </w:rPr>
        <w:t xml:space="preserve">жртве тортуре </w:t>
      </w:r>
      <w:r w:rsidRPr="00D93E2E">
        <w:rPr>
          <w:rFonts w:ascii="Times New Roman" w:hAnsi="Times New Roman"/>
          <w:lang w:val="sr-Cyrl-BA"/>
        </w:rPr>
        <w:t>и права по овом закону примјењују се одредбе закона којим се регулише општи управни</w:t>
      </w:r>
      <w:r w:rsidR="001D68BA" w:rsidRPr="00D93E2E">
        <w:rPr>
          <w:rFonts w:ascii="Times New Roman" w:hAnsi="Times New Roman"/>
          <w:lang w:val="sr-Cyrl-BA"/>
        </w:rPr>
        <w:t xml:space="preserve"> </w:t>
      </w:r>
      <w:r w:rsidRPr="00D93E2E">
        <w:rPr>
          <w:rFonts w:ascii="Times New Roman" w:hAnsi="Times New Roman"/>
          <w:lang w:val="sr-Cyrl-BA"/>
        </w:rPr>
        <w:t>поступак, ако овим законом није другачије прописано.</w:t>
      </w:r>
    </w:p>
    <w:p w:rsidR="00096CB2" w:rsidRPr="00D93E2E" w:rsidRDefault="00E20EE1" w:rsidP="00555C4E">
      <w:pPr>
        <w:pStyle w:val="BodyText"/>
        <w:numPr>
          <w:ilvl w:val="0"/>
          <w:numId w:val="8"/>
        </w:numPr>
        <w:tabs>
          <w:tab w:val="left" w:pos="1080"/>
        </w:tabs>
        <w:ind w:left="0" w:firstLine="720"/>
        <w:rPr>
          <w:rFonts w:ascii="Times New Roman" w:hAnsi="Times New Roman"/>
          <w:lang w:val="sr-Cyrl-BA"/>
        </w:rPr>
      </w:pPr>
      <w:r w:rsidRPr="00D93E2E">
        <w:rPr>
          <w:rFonts w:ascii="Times New Roman" w:hAnsi="Times New Roman"/>
          <w:lang w:val="sr-Cyrl-BA"/>
        </w:rPr>
        <w:t>Уколико је у поступку</w:t>
      </w:r>
      <w:r w:rsidR="00207119" w:rsidRPr="00D93E2E">
        <w:rPr>
          <w:rFonts w:ascii="Times New Roman" w:hAnsi="Times New Roman"/>
          <w:lang w:val="sr-Cyrl-BA"/>
        </w:rPr>
        <w:t xml:space="preserve"> из става 1. овог члана</w:t>
      </w:r>
      <w:r w:rsidRPr="00D93E2E">
        <w:rPr>
          <w:rFonts w:ascii="Times New Roman" w:hAnsi="Times New Roman"/>
          <w:lang w:val="sr-Cyrl-BA"/>
        </w:rPr>
        <w:t xml:space="preserve"> неопходна непосредна изјава странке, странка ће се саслушати на начин кој</w:t>
      </w:r>
      <w:r w:rsidR="00FE2D3E" w:rsidRPr="00D93E2E">
        <w:rPr>
          <w:rFonts w:ascii="Times New Roman" w:hAnsi="Times New Roman"/>
          <w:lang w:val="sr-Cyrl-BA"/>
        </w:rPr>
        <w:t xml:space="preserve">и је за њу најмање трауматичан, </w:t>
      </w:r>
      <w:r w:rsidR="009934D1" w:rsidRPr="00D93E2E">
        <w:rPr>
          <w:rFonts w:ascii="Times New Roman" w:hAnsi="Times New Roman"/>
          <w:lang w:val="sr-Cyrl-BA"/>
        </w:rPr>
        <w:t>при чему ће се посебно водити рачуна</w:t>
      </w:r>
      <w:r w:rsidR="001D68BA" w:rsidRPr="00D93E2E">
        <w:rPr>
          <w:rFonts w:ascii="Times New Roman" w:hAnsi="Times New Roman"/>
          <w:lang w:val="sr-Cyrl-BA"/>
        </w:rPr>
        <w:t xml:space="preserve"> </w:t>
      </w:r>
      <w:r w:rsidR="00AF4B00" w:rsidRPr="00D93E2E">
        <w:rPr>
          <w:rFonts w:ascii="Times New Roman" w:hAnsi="Times New Roman"/>
          <w:lang w:val="sr-Cyrl-BA"/>
        </w:rPr>
        <w:t xml:space="preserve">о родној </w:t>
      </w:r>
      <w:r w:rsidRPr="00D93E2E">
        <w:rPr>
          <w:rFonts w:ascii="Times New Roman" w:hAnsi="Times New Roman"/>
          <w:lang w:val="sr-Cyrl-BA"/>
        </w:rPr>
        <w:t>осјетљивости.</w:t>
      </w:r>
    </w:p>
    <w:p w:rsidR="00555C4E" w:rsidRPr="00D93E2E" w:rsidRDefault="00555C4E" w:rsidP="00555C4E">
      <w:pPr>
        <w:pStyle w:val="BodyText"/>
        <w:rPr>
          <w:rFonts w:ascii="Times New Roman" w:hAnsi="Times New Roman"/>
          <w:lang w:val="sr-Cyrl-BA"/>
        </w:rPr>
      </w:pPr>
    </w:p>
    <w:p w:rsidR="00321771" w:rsidRPr="00D93E2E" w:rsidRDefault="00B858E0" w:rsidP="00555C4E">
      <w:pPr>
        <w:pStyle w:val="BodyText"/>
        <w:jc w:val="center"/>
        <w:rPr>
          <w:rFonts w:ascii="Times New Roman" w:hAnsi="Times New Roman"/>
          <w:lang w:val="sr-Cyrl-BA"/>
        </w:rPr>
      </w:pPr>
      <w:r w:rsidRPr="00D93E2E">
        <w:rPr>
          <w:rFonts w:ascii="Times New Roman" w:hAnsi="Times New Roman"/>
          <w:lang w:val="sr-Cyrl-BA"/>
        </w:rPr>
        <w:t>Члан 20</w:t>
      </w:r>
      <w:r w:rsidR="00321771" w:rsidRPr="00D93E2E">
        <w:rPr>
          <w:rFonts w:ascii="Times New Roman" w:hAnsi="Times New Roman"/>
          <w:lang w:val="sr-Cyrl-BA"/>
        </w:rPr>
        <w:t>.</w:t>
      </w:r>
    </w:p>
    <w:p w:rsidR="00321771" w:rsidRPr="00D93E2E" w:rsidRDefault="00321771" w:rsidP="00F43C7C">
      <w:pPr>
        <w:spacing w:after="0" w:line="240" w:lineRule="auto"/>
        <w:rPr>
          <w:rFonts w:ascii="Times New Roman" w:eastAsia="Times New Roman" w:hAnsi="Times New Roman"/>
          <w:sz w:val="24"/>
          <w:szCs w:val="24"/>
          <w:lang w:val="sr-Cyrl-BA" w:eastAsia="x-none"/>
        </w:rPr>
      </w:pPr>
    </w:p>
    <w:p w:rsidR="00096CB2" w:rsidRPr="00D93E2E" w:rsidRDefault="00CF212F" w:rsidP="003917AF">
      <w:pPr>
        <w:pStyle w:val="BodyText"/>
        <w:ind w:firstLine="720"/>
        <w:rPr>
          <w:rFonts w:ascii="Times New Roman" w:hAnsi="Times New Roman"/>
          <w:lang w:val="sr-Cyrl-BA"/>
        </w:rPr>
      </w:pPr>
      <w:r w:rsidRPr="00D93E2E">
        <w:rPr>
          <w:rFonts w:ascii="Times New Roman" w:hAnsi="Times New Roman"/>
          <w:lang w:val="sr-Cyrl-BA"/>
        </w:rPr>
        <w:t xml:space="preserve">За рјешавање о статусу </w:t>
      </w:r>
      <w:r w:rsidR="00E559C1" w:rsidRPr="00D93E2E">
        <w:rPr>
          <w:rFonts w:ascii="Times New Roman" w:hAnsi="Times New Roman"/>
          <w:lang w:val="sr-Cyrl-BA"/>
        </w:rPr>
        <w:t xml:space="preserve">и правима </w:t>
      </w:r>
      <w:r w:rsidR="00987740" w:rsidRPr="00D93E2E">
        <w:rPr>
          <w:rFonts w:ascii="Times New Roman" w:hAnsi="Times New Roman"/>
          <w:lang w:val="sr-Cyrl-BA"/>
        </w:rPr>
        <w:t xml:space="preserve">жртве тортуре </w:t>
      </w:r>
      <w:r w:rsidR="009C03D0" w:rsidRPr="00D93E2E">
        <w:rPr>
          <w:rFonts w:ascii="Times New Roman" w:hAnsi="Times New Roman"/>
          <w:lang w:val="sr-Cyrl-BA"/>
        </w:rPr>
        <w:t xml:space="preserve">за </w:t>
      </w:r>
      <w:r w:rsidR="00EA7D1D" w:rsidRPr="00D93E2E">
        <w:rPr>
          <w:rFonts w:ascii="Times New Roman" w:hAnsi="Times New Roman"/>
          <w:lang w:val="sr-Cyrl-BA"/>
        </w:rPr>
        <w:t xml:space="preserve">лица </w:t>
      </w:r>
      <w:r w:rsidRPr="00D93E2E">
        <w:rPr>
          <w:rFonts w:ascii="Times New Roman" w:hAnsi="Times New Roman"/>
          <w:lang w:val="sr-Cyrl-BA"/>
        </w:rPr>
        <w:t xml:space="preserve">која немају пребивалиште у Републици Српској, мјесно </w:t>
      </w:r>
      <w:r w:rsidR="00EA7D1D" w:rsidRPr="00D93E2E">
        <w:rPr>
          <w:rFonts w:ascii="Times New Roman" w:hAnsi="Times New Roman"/>
          <w:lang w:val="sr-Cyrl-BA"/>
        </w:rPr>
        <w:t>је надлежан прв</w:t>
      </w:r>
      <w:r w:rsidR="008C2877" w:rsidRPr="00D93E2E">
        <w:rPr>
          <w:rFonts w:ascii="Times New Roman" w:hAnsi="Times New Roman"/>
          <w:lang w:val="sr-Cyrl-BA"/>
        </w:rPr>
        <w:t>остепени орган према мјесту посљ</w:t>
      </w:r>
      <w:r w:rsidR="00EA7D1D" w:rsidRPr="00D93E2E">
        <w:rPr>
          <w:rFonts w:ascii="Times New Roman" w:hAnsi="Times New Roman"/>
          <w:lang w:val="sr-Cyrl-BA"/>
        </w:rPr>
        <w:t>едњег пребивалишта</w:t>
      </w:r>
      <w:r w:rsidR="00C950E0" w:rsidRPr="00D93E2E">
        <w:rPr>
          <w:rFonts w:ascii="Times New Roman" w:hAnsi="Times New Roman"/>
          <w:lang w:val="sr-Cyrl-BA"/>
        </w:rPr>
        <w:t>,</w:t>
      </w:r>
      <w:r w:rsidR="00EA7D1D" w:rsidRPr="00D93E2E">
        <w:rPr>
          <w:rFonts w:ascii="Times New Roman" w:hAnsi="Times New Roman"/>
          <w:lang w:val="sr-Cyrl-BA"/>
        </w:rPr>
        <w:t xml:space="preserve"> одно</w:t>
      </w:r>
      <w:r w:rsidR="00785FEA" w:rsidRPr="00D93E2E">
        <w:rPr>
          <w:rFonts w:ascii="Times New Roman" w:hAnsi="Times New Roman"/>
          <w:lang w:val="sr-Cyrl-BA"/>
        </w:rPr>
        <w:t xml:space="preserve">сно боравка </w:t>
      </w:r>
      <w:r w:rsidRPr="00D93E2E">
        <w:rPr>
          <w:rFonts w:ascii="Times New Roman" w:hAnsi="Times New Roman"/>
          <w:lang w:val="sr-Cyrl-BA"/>
        </w:rPr>
        <w:t>у Републици Српској.</w:t>
      </w:r>
    </w:p>
    <w:p w:rsidR="00096CB2" w:rsidRPr="00D93E2E" w:rsidRDefault="00096CB2" w:rsidP="00F43C7C">
      <w:pPr>
        <w:pStyle w:val="BodyText"/>
        <w:rPr>
          <w:rFonts w:ascii="Times New Roman" w:hAnsi="Times New Roman"/>
          <w:lang w:val="sr-Cyrl-BA"/>
        </w:rPr>
      </w:pPr>
    </w:p>
    <w:p w:rsidR="00321771" w:rsidRPr="00D93E2E" w:rsidRDefault="00321771" w:rsidP="00555C4E">
      <w:pPr>
        <w:pStyle w:val="BodyText"/>
        <w:jc w:val="center"/>
        <w:rPr>
          <w:rFonts w:ascii="Times New Roman" w:hAnsi="Times New Roman"/>
          <w:lang w:val="sr-Cyrl-BA"/>
        </w:rPr>
      </w:pPr>
      <w:r w:rsidRPr="00D93E2E">
        <w:rPr>
          <w:rFonts w:ascii="Times New Roman" w:hAnsi="Times New Roman"/>
          <w:lang w:val="sr-Cyrl-BA"/>
        </w:rPr>
        <w:t>Члан 2</w:t>
      </w:r>
      <w:r w:rsidR="00B858E0" w:rsidRPr="00D93E2E">
        <w:rPr>
          <w:rFonts w:ascii="Times New Roman" w:hAnsi="Times New Roman"/>
          <w:lang w:val="sr-Cyrl-BA"/>
        </w:rPr>
        <w:t>1</w:t>
      </w:r>
      <w:r w:rsidRPr="00D93E2E">
        <w:rPr>
          <w:rFonts w:ascii="Times New Roman" w:hAnsi="Times New Roman"/>
          <w:lang w:val="sr-Cyrl-BA"/>
        </w:rPr>
        <w:t>.</w:t>
      </w:r>
    </w:p>
    <w:p w:rsidR="00321771" w:rsidRPr="00D93E2E" w:rsidRDefault="00321771" w:rsidP="00F43C7C">
      <w:pPr>
        <w:pStyle w:val="BodyText"/>
        <w:rPr>
          <w:rFonts w:ascii="Times New Roman" w:hAnsi="Times New Roman"/>
          <w:lang w:val="sr-Cyrl-BA"/>
        </w:rPr>
      </w:pPr>
    </w:p>
    <w:p w:rsidR="00321771" w:rsidRPr="00D93E2E" w:rsidRDefault="00321771" w:rsidP="00C950E0">
      <w:pPr>
        <w:pStyle w:val="BodyText"/>
        <w:ind w:firstLine="720"/>
        <w:rPr>
          <w:rFonts w:ascii="Times New Roman" w:hAnsi="Times New Roman"/>
          <w:lang w:val="sr-Cyrl-BA"/>
        </w:rPr>
      </w:pPr>
      <w:r w:rsidRPr="00D93E2E">
        <w:rPr>
          <w:rFonts w:ascii="Times New Roman" w:hAnsi="Times New Roman"/>
          <w:lang w:val="sr-Cyrl-BA"/>
        </w:rPr>
        <w:t>Трошкове органа у поступку за остваривање статуса</w:t>
      </w:r>
      <w:r w:rsidR="00E559C1" w:rsidRPr="00D93E2E">
        <w:rPr>
          <w:rFonts w:ascii="Times New Roman" w:hAnsi="Times New Roman"/>
          <w:lang w:val="sr-Cyrl-BA"/>
        </w:rPr>
        <w:t xml:space="preserve"> и права</w:t>
      </w:r>
      <w:r w:rsidRPr="00D93E2E">
        <w:rPr>
          <w:rFonts w:ascii="Times New Roman" w:hAnsi="Times New Roman"/>
          <w:lang w:val="sr-Cyrl-BA"/>
        </w:rPr>
        <w:t xml:space="preserve"> </w:t>
      </w:r>
      <w:r w:rsidR="00F81ECA" w:rsidRPr="00D93E2E">
        <w:rPr>
          <w:rFonts w:ascii="Times New Roman" w:hAnsi="Times New Roman"/>
          <w:lang w:val="sr-Cyrl-BA"/>
        </w:rPr>
        <w:t xml:space="preserve">жртве тортуре </w:t>
      </w:r>
      <w:r w:rsidR="00872BE6" w:rsidRPr="00D93E2E">
        <w:rPr>
          <w:rFonts w:ascii="Times New Roman" w:hAnsi="Times New Roman"/>
          <w:lang w:val="sr-Cyrl-BA"/>
        </w:rPr>
        <w:t xml:space="preserve">у складу са овим законом, </w:t>
      </w:r>
      <w:r w:rsidRPr="00D93E2E">
        <w:rPr>
          <w:rFonts w:ascii="Times New Roman" w:hAnsi="Times New Roman"/>
          <w:lang w:val="sr-Cyrl-BA"/>
        </w:rPr>
        <w:t xml:space="preserve">сноси орган који води поступак. </w:t>
      </w:r>
    </w:p>
    <w:p w:rsidR="003027E3" w:rsidRPr="00D93E2E" w:rsidRDefault="003027E3" w:rsidP="00F43C7C">
      <w:pPr>
        <w:spacing w:after="0" w:line="240" w:lineRule="auto"/>
        <w:jc w:val="center"/>
        <w:rPr>
          <w:rFonts w:ascii="Times New Roman" w:eastAsia="Times New Roman" w:hAnsi="Times New Roman"/>
          <w:sz w:val="24"/>
          <w:szCs w:val="24"/>
          <w:lang w:val="sr-Cyrl-BA" w:eastAsia="x-none"/>
        </w:rPr>
      </w:pPr>
    </w:p>
    <w:p w:rsidR="00321771" w:rsidRPr="00D93E2E" w:rsidRDefault="00B858E0" w:rsidP="00F43C7C">
      <w:pPr>
        <w:spacing w:after="0" w:line="240" w:lineRule="auto"/>
        <w:jc w:val="center"/>
        <w:rPr>
          <w:rFonts w:ascii="Times New Roman" w:eastAsia="Times New Roman" w:hAnsi="Times New Roman"/>
          <w:sz w:val="24"/>
          <w:szCs w:val="24"/>
          <w:lang w:val="sr-Cyrl-BA" w:eastAsia="x-none"/>
        </w:rPr>
      </w:pPr>
      <w:r w:rsidRPr="00D93E2E">
        <w:rPr>
          <w:rFonts w:ascii="Times New Roman" w:eastAsia="Times New Roman" w:hAnsi="Times New Roman"/>
          <w:sz w:val="24"/>
          <w:szCs w:val="24"/>
          <w:lang w:val="sr-Cyrl-BA" w:eastAsia="x-none"/>
        </w:rPr>
        <w:t>Члан 22</w:t>
      </w:r>
      <w:r w:rsidR="00321771" w:rsidRPr="00D93E2E">
        <w:rPr>
          <w:rFonts w:ascii="Times New Roman" w:eastAsia="Times New Roman" w:hAnsi="Times New Roman"/>
          <w:sz w:val="24"/>
          <w:szCs w:val="24"/>
          <w:lang w:val="sr-Cyrl-BA" w:eastAsia="x-none"/>
        </w:rPr>
        <w:t>.</w:t>
      </w:r>
    </w:p>
    <w:p w:rsidR="00321771" w:rsidRPr="00D93E2E" w:rsidRDefault="00321771" w:rsidP="00F43C7C">
      <w:pPr>
        <w:spacing w:after="0" w:line="240" w:lineRule="auto"/>
        <w:rPr>
          <w:rFonts w:ascii="Times New Roman" w:hAnsi="Times New Roman"/>
          <w:sz w:val="24"/>
          <w:szCs w:val="24"/>
          <w:lang w:val="sr-Cyrl-BA"/>
        </w:rPr>
      </w:pPr>
    </w:p>
    <w:p w:rsidR="00E7132C" w:rsidRPr="00D93E2E" w:rsidRDefault="00321771" w:rsidP="00555C4E">
      <w:pPr>
        <w:pStyle w:val="BodyText"/>
        <w:ind w:firstLine="720"/>
        <w:rPr>
          <w:rFonts w:ascii="Times New Roman" w:hAnsi="Times New Roman"/>
          <w:lang w:val="sr-Cyrl-BA"/>
        </w:rPr>
      </w:pPr>
      <w:r w:rsidRPr="00D93E2E">
        <w:rPr>
          <w:rFonts w:ascii="Times New Roman" w:hAnsi="Times New Roman"/>
          <w:lang w:val="sr-Cyrl-BA"/>
        </w:rPr>
        <w:t>(1) Право на мјесечно новчано примање по овом закону</w:t>
      </w:r>
      <w:r w:rsidR="00872BE6" w:rsidRPr="00D93E2E">
        <w:rPr>
          <w:rFonts w:ascii="Times New Roman" w:hAnsi="Times New Roman"/>
          <w:lang w:val="sr-Cyrl-BA"/>
        </w:rPr>
        <w:t>, п</w:t>
      </w:r>
      <w:r w:rsidRPr="00D93E2E">
        <w:rPr>
          <w:rFonts w:ascii="Times New Roman" w:hAnsi="Times New Roman"/>
          <w:lang w:val="sr-Cyrl-BA"/>
        </w:rPr>
        <w:t>рипада од првог дана наредног мјесеца по подношењу захтјева</w:t>
      </w:r>
      <w:r w:rsidR="00315CEB" w:rsidRPr="00D93E2E">
        <w:rPr>
          <w:rFonts w:ascii="Times New Roman" w:hAnsi="Times New Roman"/>
          <w:lang w:val="sr-Cyrl-BA"/>
        </w:rPr>
        <w:t xml:space="preserve"> из члана 14. став 1. овог закона</w:t>
      </w:r>
      <w:r w:rsidRPr="00D93E2E">
        <w:rPr>
          <w:rFonts w:ascii="Times New Roman" w:hAnsi="Times New Roman"/>
          <w:lang w:val="sr-Cyrl-BA"/>
        </w:rPr>
        <w:t>.</w:t>
      </w:r>
    </w:p>
    <w:p w:rsidR="00E7132C" w:rsidRPr="00D93E2E" w:rsidRDefault="00321771" w:rsidP="00555C4E">
      <w:pPr>
        <w:pStyle w:val="BodyText"/>
        <w:ind w:firstLine="720"/>
        <w:rPr>
          <w:rFonts w:ascii="Times New Roman" w:hAnsi="Times New Roman"/>
          <w:lang w:val="sr-Cyrl-BA"/>
        </w:rPr>
      </w:pPr>
      <w:r w:rsidRPr="00D93E2E">
        <w:rPr>
          <w:rFonts w:ascii="Times New Roman" w:hAnsi="Times New Roman"/>
          <w:lang w:val="sr-Cyrl-BA"/>
        </w:rPr>
        <w:t>(2) Рјешење којим је признато право на мјесечно новчано примање по овом закону извршава првостепени орган по службеној дужности и води евиденцију о корисницима и извршеним исплатама.</w:t>
      </w:r>
    </w:p>
    <w:p w:rsidR="00321771" w:rsidRPr="00D93E2E" w:rsidRDefault="00321771" w:rsidP="00555C4E">
      <w:pPr>
        <w:pStyle w:val="BodyText"/>
        <w:ind w:firstLine="720"/>
        <w:rPr>
          <w:rFonts w:ascii="Times New Roman" w:hAnsi="Times New Roman"/>
          <w:lang w:val="sr-Cyrl-BA"/>
        </w:rPr>
      </w:pPr>
      <w:r w:rsidRPr="00D93E2E">
        <w:rPr>
          <w:rFonts w:ascii="Times New Roman" w:hAnsi="Times New Roman"/>
          <w:lang w:val="sr-Cyrl-BA"/>
        </w:rPr>
        <w:t>(3) За кориснике права са пребивалиштем у иностранству рјешење из става 2. овог члана извршава орган код кога се корисник води у евиденцији.</w:t>
      </w:r>
    </w:p>
    <w:p w:rsidR="00F37C0D" w:rsidRPr="00D93E2E" w:rsidRDefault="001D68BA" w:rsidP="00F43C7C">
      <w:pPr>
        <w:pStyle w:val="BodyText"/>
        <w:ind w:firstLine="720"/>
        <w:rPr>
          <w:rFonts w:ascii="Times New Roman" w:hAnsi="Times New Roman"/>
          <w:lang w:val="sr-Cyrl-BA"/>
        </w:rPr>
      </w:pPr>
      <w:r w:rsidRPr="00D93E2E">
        <w:rPr>
          <w:rFonts w:ascii="Times New Roman" w:hAnsi="Times New Roman"/>
          <w:lang w:val="sr-Cyrl-BA"/>
        </w:rPr>
        <w:t xml:space="preserve"> </w:t>
      </w:r>
    </w:p>
    <w:p w:rsidR="00321771" w:rsidRPr="00D93E2E" w:rsidRDefault="00321771" w:rsidP="001A5AE5">
      <w:pPr>
        <w:pStyle w:val="BodyText"/>
        <w:jc w:val="center"/>
        <w:rPr>
          <w:rFonts w:ascii="Times New Roman" w:hAnsi="Times New Roman"/>
          <w:lang w:val="sr-Cyrl-BA"/>
        </w:rPr>
      </w:pPr>
      <w:r w:rsidRPr="00D93E2E">
        <w:rPr>
          <w:rFonts w:ascii="Times New Roman" w:hAnsi="Times New Roman"/>
          <w:lang w:val="sr-Cyrl-BA"/>
        </w:rPr>
        <w:t xml:space="preserve">Члан </w:t>
      </w:r>
      <w:r w:rsidR="00B858E0" w:rsidRPr="00D93E2E">
        <w:rPr>
          <w:rFonts w:ascii="Times New Roman" w:hAnsi="Times New Roman"/>
          <w:lang w:val="sr-Cyrl-BA"/>
        </w:rPr>
        <w:t>23</w:t>
      </w:r>
      <w:r w:rsidRPr="00D93E2E">
        <w:rPr>
          <w:rFonts w:ascii="Times New Roman" w:hAnsi="Times New Roman"/>
          <w:lang w:val="sr-Cyrl-BA"/>
        </w:rPr>
        <w:t>.</w:t>
      </w:r>
    </w:p>
    <w:p w:rsidR="00321771" w:rsidRPr="00D93E2E" w:rsidRDefault="00321771" w:rsidP="00F43C7C">
      <w:pPr>
        <w:pStyle w:val="BodyText"/>
        <w:ind w:firstLine="720"/>
        <w:rPr>
          <w:rFonts w:ascii="Times New Roman" w:hAnsi="Times New Roman"/>
          <w:lang w:val="sr-Cyrl-BA"/>
        </w:rPr>
      </w:pPr>
    </w:p>
    <w:p w:rsidR="00321771" w:rsidRPr="00D93E2E" w:rsidRDefault="00321771" w:rsidP="001A5AE5">
      <w:pPr>
        <w:pStyle w:val="BodyText"/>
        <w:numPr>
          <w:ilvl w:val="0"/>
          <w:numId w:val="26"/>
        </w:numPr>
        <w:tabs>
          <w:tab w:val="left" w:pos="1080"/>
        </w:tabs>
        <w:ind w:left="0" w:firstLine="720"/>
        <w:rPr>
          <w:rFonts w:ascii="Times New Roman" w:hAnsi="Times New Roman"/>
          <w:lang w:val="sr-Cyrl-BA"/>
        </w:rPr>
      </w:pPr>
      <w:r w:rsidRPr="00D93E2E">
        <w:rPr>
          <w:rFonts w:ascii="Times New Roman" w:hAnsi="Times New Roman"/>
          <w:lang w:val="sr-Cyrl-BA"/>
        </w:rPr>
        <w:t>Министарство води јединствену матичну еви</w:t>
      </w:r>
      <w:r w:rsidR="001A5AE5" w:rsidRPr="00D93E2E">
        <w:rPr>
          <w:rFonts w:ascii="Times New Roman" w:hAnsi="Times New Roman"/>
          <w:lang w:val="sr-Cyrl-BA"/>
        </w:rPr>
        <w:t xml:space="preserve">денцију корисника права по овом </w:t>
      </w:r>
      <w:r w:rsidRPr="00D93E2E">
        <w:rPr>
          <w:rFonts w:ascii="Times New Roman" w:hAnsi="Times New Roman"/>
          <w:lang w:val="sr-Cyrl-BA"/>
        </w:rPr>
        <w:t>закону</w:t>
      </w:r>
      <w:r w:rsidR="001B6E30" w:rsidRPr="00D93E2E">
        <w:rPr>
          <w:rFonts w:ascii="Times New Roman" w:hAnsi="Times New Roman"/>
          <w:lang w:val="sr-Cyrl-BA"/>
        </w:rPr>
        <w:t xml:space="preserve"> и обезбјеђује тајност података у складу са прописима из области заштите личних података</w:t>
      </w:r>
      <w:r w:rsidRPr="00D93E2E">
        <w:rPr>
          <w:rFonts w:ascii="Times New Roman" w:hAnsi="Times New Roman"/>
          <w:lang w:val="sr-Cyrl-BA"/>
        </w:rPr>
        <w:t>.</w:t>
      </w:r>
    </w:p>
    <w:p w:rsidR="00F9423F" w:rsidRPr="00D93E2E" w:rsidRDefault="00872BE6" w:rsidP="001A5AE5">
      <w:pPr>
        <w:pStyle w:val="BodyText"/>
        <w:numPr>
          <w:ilvl w:val="0"/>
          <w:numId w:val="26"/>
        </w:numPr>
        <w:tabs>
          <w:tab w:val="left" w:pos="1080"/>
        </w:tabs>
        <w:ind w:left="0" w:firstLine="720"/>
        <w:rPr>
          <w:rFonts w:ascii="Times New Roman" w:hAnsi="Times New Roman"/>
          <w:lang w:val="sr-Cyrl-BA"/>
        </w:rPr>
      </w:pPr>
      <w:r w:rsidRPr="00D93E2E">
        <w:rPr>
          <w:rFonts w:ascii="Times New Roman" w:hAnsi="Times New Roman"/>
          <w:lang w:val="sr-Cyrl-BA"/>
        </w:rPr>
        <w:t xml:space="preserve">Министар </w:t>
      </w:r>
      <w:r w:rsidR="00F9423F" w:rsidRPr="00D93E2E">
        <w:rPr>
          <w:rFonts w:ascii="Times New Roman" w:hAnsi="Times New Roman"/>
          <w:lang w:val="sr-Cyrl-BA"/>
        </w:rPr>
        <w:t>правилником утврђује садржај и начин вођења евиденција корисника права по овом закону.</w:t>
      </w:r>
    </w:p>
    <w:p w:rsidR="0033661A" w:rsidRPr="00D93E2E" w:rsidRDefault="0033661A" w:rsidP="001A5AE5">
      <w:pPr>
        <w:pStyle w:val="BodyText"/>
        <w:jc w:val="center"/>
        <w:rPr>
          <w:rFonts w:ascii="Times New Roman" w:hAnsi="Times New Roman"/>
          <w:lang w:val="sr-Cyrl-BA"/>
        </w:rPr>
      </w:pPr>
    </w:p>
    <w:p w:rsidR="00321771" w:rsidRPr="00D93E2E" w:rsidRDefault="00321771" w:rsidP="001A5AE5">
      <w:pPr>
        <w:pStyle w:val="BodyText"/>
        <w:jc w:val="center"/>
        <w:rPr>
          <w:rFonts w:ascii="Times New Roman" w:hAnsi="Times New Roman"/>
          <w:lang w:val="sr-Cyrl-BA"/>
        </w:rPr>
      </w:pPr>
      <w:r w:rsidRPr="00D93E2E">
        <w:rPr>
          <w:rFonts w:ascii="Times New Roman" w:hAnsi="Times New Roman"/>
          <w:lang w:val="sr-Cyrl-BA"/>
        </w:rPr>
        <w:t xml:space="preserve">Члан </w:t>
      </w:r>
      <w:r w:rsidR="00B858E0" w:rsidRPr="00D93E2E">
        <w:rPr>
          <w:rFonts w:ascii="Times New Roman" w:hAnsi="Times New Roman"/>
          <w:lang w:val="sr-Cyrl-BA"/>
        </w:rPr>
        <w:t>24</w:t>
      </w:r>
      <w:r w:rsidRPr="00D93E2E">
        <w:rPr>
          <w:rFonts w:ascii="Times New Roman" w:hAnsi="Times New Roman"/>
          <w:lang w:val="sr-Cyrl-BA"/>
        </w:rPr>
        <w:t>.</w:t>
      </w:r>
    </w:p>
    <w:p w:rsidR="0033661A" w:rsidRPr="00D93E2E" w:rsidRDefault="0033661A" w:rsidP="00F43C7C">
      <w:pPr>
        <w:pStyle w:val="BodyText"/>
        <w:ind w:firstLine="720"/>
        <w:rPr>
          <w:rFonts w:ascii="Times New Roman" w:hAnsi="Times New Roman"/>
          <w:lang w:val="sr-Cyrl-BA"/>
        </w:rPr>
      </w:pPr>
    </w:p>
    <w:p w:rsidR="00321771" w:rsidRPr="00D93E2E" w:rsidRDefault="00227ADF" w:rsidP="00F43C7C">
      <w:pPr>
        <w:pStyle w:val="BodyText"/>
        <w:ind w:firstLine="720"/>
        <w:rPr>
          <w:rFonts w:ascii="Times New Roman" w:hAnsi="Times New Roman"/>
          <w:lang w:val="sr-Cyrl-BA"/>
        </w:rPr>
      </w:pPr>
      <w:r w:rsidRPr="00D93E2E">
        <w:rPr>
          <w:rFonts w:ascii="Times New Roman" w:hAnsi="Times New Roman"/>
          <w:lang w:val="sr-Cyrl-BA"/>
        </w:rPr>
        <w:t>(1) Мјесечно новчано примање странка може примати л</w:t>
      </w:r>
      <w:r w:rsidR="00321771" w:rsidRPr="00D93E2E">
        <w:rPr>
          <w:rFonts w:ascii="Times New Roman" w:hAnsi="Times New Roman"/>
          <w:lang w:val="sr-Cyrl-BA"/>
        </w:rPr>
        <w:t>ично или посредством пуномоћника, односно законског заступника.</w:t>
      </w:r>
    </w:p>
    <w:p w:rsidR="00F37C0D" w:rsidRPr="00D93E2E" w:rsidRDefault="00227ADF" w:rsidP="00F43C7C">
      <w:pPr>
        <w:pStyle w:val="BodyText"/>
        <w:ind w:firstLine="720"/>
        <w:rPr>
          <w:rFonts w:ascii="Times New Roman" w:hAnsi="Times New Roman"/>
          <w:lang w:val="sr-Cyrl-BA"/>
        </w:rPr>
      </w:pPr>
      <w:r w:rsidRPr="00D93E2E">
        <w:rPr>
          <w:rFonts w:ascii="Times New Roman" w:hAnsi="Times New Roman"/>
          <w:lang w:val="sr-Cyrl-BA"/>
        </w:rPr>
        <w:t xml:space="preserve">(2) Уколико се исплата мјесечног новчаног примања врши </w:t>
      </w:r>
      <w:r w:rsidR="00321771" w:rsidRPr="00D93E2E">
        <w:rPr>
          <w:rFonts w:ascii="Times New Roman" w:hAnsi="Times New Roman"/>
          <w:lang w:val="sr-Cyrl-BA"/>
        </w:rPr>
        <w:t>п</w:t>
      </w:r>
      <w:r w:rsidRPr="00D93E2E">
        <w:rPr>
          <w:rFonts w:ascii="Times New Roman" w:hAnsi="Times New Roman"/>
          <w:lang w:val="sr-Cyrl-BA"/>
        </w:rPr>
        <w:t>осредством</w:t>
      </w:r>
      <w:r w:rsidR="00321771" w:rsidRPr="00D93E2E">
        <w:rPr>
          <w:rFonts w:ascii="Times New Roman" w:hAnsi="Times New Roman"/>
          <w:lang w:val="sr-Cyrl-BA"/>
        </w:rPr>
        <w:t xml:space="preserve"> пуномоћника или законског засту</w:t>
      </w:r>
      <w:r w:rsidRPr="00D93E2E">
        <w:rPr>
          <w:rFonts w:ascii="Times New Roman" w:hAnsi="Times New Roman"/>
          <w:lang w:val="sr-Cyrl-BA"/>
        </w:rPr>
        <w:t xml:space="preserve">пника, сваких шест мјесеци </w:t>
      </w:r>
      <w:r w:rsidR="00DF54A8" w:rsidRPr="00D93E2E">
        <w:rPr>
          <w:rFonts w:ascii="Times New Roman" w:hAnsi="Times New Roman"/>
          <w:lang w:val="sr-Cyrl-BA"/>
        </w:rPr>
        <w:t xml:space="preserve">је обавезно пуномоћ </w:t>
      </w:r>
      <w:r w:rsidRPr="00D93E2E">
        <w:rPr>
          <w:rFonts w:ascii="Times New Roman" w:hAnsi="Times New Roman"/>
          <w:lang w:val="sr-Cyrl-BA"/>
        </w:rPr>
        <w:t>обновити</w:t>
      </w:r>
      <w:r w:rsidR="00C950E0" w:rsidRPr="00D93E2E">
        <w:rPr>
          <w:rFonts w:ascii="Times New Roman" w:hAnsi="Times New Roman"/>
          <w:lang w:val="sr-Cyrl-BA"/>
        </w:rPr>
        <w:t>,</w:t>
      </w:r>
      <w:r w:rsidRPr="00D93E2E">
        <w:rPr>
          <w:rFonts w:ascii="Times New Roman" w:hAnsi="Times New Roman"/>
          <w:lang w:val="sr-Cyrl-BA"/>
        </w:rPr>
        <w:t xml:space="preserve"> односно </w:t>
      </w:r>
      <w:r w:rsidR="00321771" w:rsidRPr="00D93E2E">
        <w:rPr>
          <w:rFonts w:ascii="Times New Roman" w:hAnsi="Times New Roman"/>
          <w:lang w:val="sr-Cyrl-BA"/>
        </w:rPr>
        <w:t>доставити доказ о животу.</w:t>
      </w:r>
    </w:p>
    <w:p w:rsidR="007E2ED4" w:rsidRDefault="007E2ED4" w:rsidP="001A5AE5">
      <w:pPr>
        <w:pStyle w:val="BodyText"/>
        <w:jc w:val="center"/>
        <w:rPr>
          <w:rFonts w:ascii="Times New Roman" w:hAnsi="Times New Roman"/>
          <w:lang w:val="sr-Cyrl-BA"/>
        </w:rPr>
      </w:pPr>
    </w:p>
    <w:p w:rsidR="00D93E2E" w:rsidRDefault="00D93E2E" w:rsidP="001A5AE5">
      <w:pPr>
        <w:pStyle w:val="BodyText"/>
        <w:jc w:val="center"/>
        <w:rPr>
          <w:rFonts w:ascii="Times New Roman" w:hAnsi="Times New Roman"/>
          <w:lang w:val="sr-Cyrl-BA"/>
        </w:rPr>
      </w:pPr>
    </w:p>
    <w:p w:rsidR="00D93E2E" w:rsidRDefault="00D93E2E" w:rsidP="001A5AE5">
      <w:pPr>
        <w:pStyle w:val="BodyText"/>
        <w:jc w:val="center"/>
        <w:rPr>
          <w:rFonts w:ascii="Times New Roman" w:hAnsi="Times New Roman"/>
          <w:lang w:val="sr-Cyrl-BA"/>
        </w:rPr>
      </w:pPr>
    </w:p>
    <w:p w:rsidR="00D93E2E" w:rsidRDefault="00D93E2E" w:rsidP="001A5AE5">
      <w:pPr>
        <w:pStyle w:val="BodyText"/>
        <w:jc w:val="center"/>
        <w:rPr>
          <w:rFonts w:ascii="Times New Roman" w:hAnsi="Times New Roman"/>
          <w:lang w:val="sr-Cyrl-BA"/>
        </w:rPr>
      </w:pPr>
    </w:p>
    <w:p w:rsidR="00321771" w:rsidRPr="00D93E2E" w:rsidRDefault="00B858E0" w:rsidP="001A5AE5">
      <w:pPr>
        <w:pStyle w:val="BodyText"/>
        <w:jc w:val="center"/>
        <w:rPr>
          <w:rFonts w:ascii="Times New Roman" w:hAnsi="Times New Roman"/>
          <w:lang w:val="sr-Cyrl-BA"/>
        </w:rPr>
      </w:pPr>
      <w:r w:rsidRPr="00D93E2E">
        <w:rPr>
          <w:rFonts w:ascii="Times New Roman" w:hAnsi="Times New Roman"/>
          <w:lang w:val="sr-Cyrl-BA"/>
        </w:rPr>
        <w:lastRenderedPageBreak/>
        <w:t>Члан 25</w:t>
      </w:r>
      <w:r w:rsidR="00321771" w:rsidRPr="00D93E2E">
        <w:rPr>
          <w:rFonts w:ascii="Times New Roman" w:hAnsi="Times New Roman"/>
          <w:lang w:val="sr-Cyrl-BA"/>
        </w:rPr>
        <w:t>.</w:t>
      </w:r>
    </w:p>
    <w:p w:rsidR="00321771" w:rsidRPr="00D93E2E" w:rsidRDefault="00321771" w:rsidP="00F43C7C">
      <w:pPr>
        <w:pStyle w:val="BodyText"/>
        <w:rPr>
          <w:rFonts w:ascii="Times New Roman" w:hAnsi="Times New Roman"/>
          <w:lang w:val="sr-Cyrl-BA"/>
        </w:rPr>
      </w:pPr>
    </w:p>
    <w:p w:rsidR="00321771" w:rsidRPr="00D93E2E" w:rsidRDefault="00321771" w:rsidP="00F43C7C">
      <w:pPr>
        <w:pStyle w:val="BodyText"/>
        <w:ind w:firstLine="720"/>
        <w:rPr>
          <w:rFonts w:ascii="Times New Roman" w:hAnsi="Times New Roman"/>
          <w:lang w:val="sr-Cyrl-BA"/>
        </w:rPr>
      </w:pPr>
      <w:r w:rsidRPr="00D93E2E">
        <w:rPr>
          <w:rFonts w:ascii="Times New Roman" w:hAnsi="Times New Roman"/>
          <w:lang w:val="sr-Cyrl-BA"/>
        </w:rPr>
        <w:t xml:space="preserve">(1) Корисник права </w:t>
      </w:r>
      <w:r w:rsidR="00D6636C" w:rsidRPr="00D93E2E">
        <w:rPr>
          <w:rFonts w:ascii="Times New Roman" w:hAnsi="Times New Roman"/>
          <w:lang w:val="sr-Cyrl-BA"/>
        </w:rPr>
        <w:t>на</w:t>
      </w:r>
      <w:r w:rsidR="00B65B1D" w:rsidRPr="00D93E2E">
        <w:rPr>
          <w:rFonts w:ascii="Times New Roman" w:hAnsi="Times New Roman"/>
          <w:lang w:val="sr-Cyrl-BA"/>
        </w:rPr>
        <w:t xml:space="preserve"> мјесечно</w:t>
      </w:r>
      <w:r w:rsidR="00D6636C" w:rsidRPr="00D93E2E">
        <w:rPr>
          <w:rFonts w:ascii="Times New Roman" w:hAnsi="Times New Roman"/>
          <w:lang w:val="sr-Cyrl-BA"/>
        </w:rPr>
        <w:t xml:space="preserve"> новчано примање </w:t>
      </w:r>
      <w:r w:rsidRPr="00D93E2E">
        <w:rPr>
          <w:rFonts w:ascii="Times New Roman" w:hAnsi="Times New Roman"/>
          <w:lang w:val="sr-Cyrl-BA"/>
        </w:rPr>
        <w:t>по овом закону дужан је да надлежном органу пријави сваку промјену која је од утицаја на ос</w:t>
      </w:r>
      <w:r w:rsidR="008C2877" w:rsidRPr="00D93E2E">
        <w:rPr>
          <w:rFonts w:ascii="Times New Roman" w:hAnsi="Times New Roman"/>
          <w:lang w:val="sr-Cyrl-BA"/>
        </w:rPr>
        <w:t>твари</w:t>
      </w:r>
      <w:r w:rsidR="00D6636C" w:rsidRPr="00D93E2E">
        <w:rPr>
          <w:rFonts w:ascii="Times New Roman" w:hAnsi="Times New Roman"/>
          <w:lang w:val="sr-Cyrl-BA"/>
        </w:rPr>
        <w:t>вање и престанак тог</w:t>
      </w:r>
      <w:r w:rsidR="008C2877" w:rsidRPr="00D93E2E">
        <w:rPr>
          <w:rFonts w:ascii="Times New Roman" w:hAnsi="Times New Roman"/>
          <w:lang w:val="sr-Cyrl-BA"/>
        </w:rPr>
        <w:t xml:space="preserve"> права</w:t>
      </w:r>
      <w:r w:rsidRPr="00D93E2E">
        <w:rPr>
          <w:rFonts w:ascii="Times New Roman" w:hAnsi="Times New Roman"/>
          <w:lang w:val="sr-Cyrl-BA"/>
        </w:rPr>
        <w:t xml:space="preserve"> у року од 15 дана од дана настанка промјене.</w:t>
      </w:r>
    </w:p>
    <w:p w:rsidR="00321771" w:rsidRPr="00D93E2E" w:rsidRDefault="00321771" w:rsidP="00F43C7C">
      <w:pPr>
        <w:pStyle w:val="BodyText"/>
        <w:ind w:firstLine="720"/>
        <w:rPr>
          <w:rFonts w:ascii="Times New Roman" w:hAnsi="Times New Roman"/>
          <w:i/>
          <w:lang w:val="sr-Cyrl-BA"/>
        </w:rPr>
      </w:pPr>
      <w:r w:rsidRPr="00D93E2E">
        <w:rPr>
          <w:rFonts w:ascii="Times New Roman" w:hAnsi="Times New Roman"/>
          <w:lang w:val="sr-Cyrl-BA"/>
        </w:rPr>
        <w:t>(2) Ако корисник не пријави промјену која је од утицаја на остваривање права, исплата примања ће се обуставити све док корисник не пријави промјену, без права на неисплаћена примања.</w:t>
      </w:r>
      <w:r w:rsidRPr="00D93E2E">
        <w:rPr>
          <w:rFonts w:ascii="Times New Roman" w:hAnsi="Times New Roman"/>
          <w:i/>
          <w:lang w:val="sr-Cyrl-BA"/>
        </w:rPr>
        <w:t xml:space="preserve"> </w:t>
      </w:r>
    </w:p>
    <w:p w:rsidR="00F37C0D" w:rsidRPr="00D93E2E" w:rsidRDefault="00321771" w:rsidP="00F43C7C">
      <w:pPr>
        <w:pStyle w:val="BodyText"/>
        <w:ind w:firstLine="720"/>
        <w:rPr>
          <w:rFonts w:ascii="Times New Roman" w:hAnsi="Times New Roman"/>
          <w:lang w:val="sr-Cyrl-BA"/>
        </w:rPr>
      </w:pPr>
      <w:r w:rsidRPr="00D93E2E">
        <w:rPr>
          <w:rFonts w:ascii="Times New Roman" w:hAnsi="Times New Roman"/>
          <w:lang w:val="sr-Cyrl-BA"/>
        </w:rPr>
        <w:t>(3) Сматра се да корисник није пријавио промјену и када је одсутан из мјеста пребивалишта</w:t>
      </w:r>
      <w:r w:rsidR="000E7749" w:rsidRPr="00D93E2E">
        <w:rPr>
          <w:rFonts w:ascii="Times New Roman" w:hAnsi="Times New Roman"/>
          <w:lang w:val="sr-Cyrl-BA"/>
        </w:rPr>
        <w:t>,</w:t>
      </w:r>
      <w:r w:rsidRPr="00D93E2E">
        <w:rPr>
          <w:rFonts w:ascii="Times New Roman" w:hAnsi="Times New Roman"/>
          <w:lang w:val="sr-Cyrl-BA"/>
        </w:rPr>
        <w:t xml:space="preserve"> односно боравишта или се налази у иностранству дуже од 60 дана, а нема пуномоћника</w:t>
      </w:r>
      <w:r w:rsidR="000E7749" w:rsidRPr="00D93E2E">
        <w:rPr>
          <w:rFonts w:ascii="Times New Roman" w:hAnsi="Times New Roman"/>
          <w:lang w:val="sr-Cyrl-BA"/>
        </w:rPr>
        <w:t>,</w:t>
      </w:r>
      <w:r w:rsidRPr="00D93E2E">
        <w:rPr>
          <w:rFonts w:ascii="Times New Roman" w:hAnsi="Times New Roman"/>
          <w:lang w:val="sr-Cyrl-BA"/>
        </w:rPr>
        <w:t xml:space="preserve"> односно законског заступника, ка</w:t>
      </w:r>
      <w:r w:rsidR="00DC2C8F" w:rsidRPr="00D93E2E">
        <w:rPr>
          <w:rFonts w:ascii="Times New Roman" w:hAnsi="Times New Roman"/>
          <w:lang w:val="sr-Cyrl-BA"/>
        </w:rPr>
        <w:t>о и када није обновљена пуномоћ</w:t>
      </w:r>
      <w:r w:rsidRPr="00D93E2E">
        <w:rPr>
          <w:rFonts w:ascii="Times New Roman" w:hAnsi="Times New Roman"/>
          <w:lang w:val="sr-Cyrl-BA"/>
        </w:rPr>
        <w:t xml:space="preserve"> или дос</w:t>
      </w:r>
      <w:r w:rsidR="00872BE6" w:rsidRPr="00D93E2E">
        <w:rPr>
          <w:rFonts w:ascii="Times New Roman" w:hAnsi="Times New Roman"/>
          <w:lang w:val="sr-Cyrl-BA"/>
        </w:rPr>
        <w:t>тав</w:t>
      </w:r>
      <w:r w:rsidR="00B858E0" w:rsidRPr="00D93E2E">
        <w:rPr>
          <w:rFonts w:ascii="Times New Roman" w:hAnsi="Times New Roman"/>
          <w:lang w:val="sr-Cyrl-BA"/>
        </w:rPr>
        <w:t xml:space="preserve">љен доказ </w:t>
      </w:r>
      <w:r w:rsidR="00DC2C8F" w:rsidRPr="00D93E2E">
        <w:rPr>
          <w:rFonts w:ascii="Times New Roman" w:hAnsi="Times New Roman"/>
          <w:lang w:val="sr-Cyrl-BA"/>
        </w:rPr>
        <w:t>о животу након истека рока из члана 24. став 2. овог закона</w:t>
      </w:r>
      <w:r w:rsidRPr="00D93E2E">
        <w:rPr>
          <w:rFonts w:ascii="Times New Roman" w:hAnsi="Times New Roman"/>
          <w:lang w:val="sr-Cyrl-BA"/>
        </w:rPr>
        <w:t xml:space="preserve">. </w:t>
      </w:r>
    </w:p>
    <w:p w:rsidR="001856A0" w:rsidRPr="00D93E2E" w:rsidRDefault="001856A0" w:rsidP="001856A0">
      <w:pPr>
        <w:pStyle w:val="BodyText"/>
        <w:jc w:val="center"/>
        <w:rPr>
          <w:rFonts w:ascii="Times New Roman" w:hAnsi="Times New Roman"/>
          <w:lang w:val="sr-Cyrl-BA"/>
        </w:rPr>
      </w:pPr>
    </w:p>
    <w:p w:rsidR="00321771" w:rsidRPr="00D93E2E" w:rsidRDefault="00DC2C8F" w:rsidP="001856A0">
      <w:pPr>
        <w:pStyle w:val="BodyText"/>
        <w:jc w:val="center"/>
        <w:rPr>
          <w:rFonts w:ascii="Times New Roman" w:hAnsi="Times New Roman"/>
          <w:lang w:val="sr-Cyrl-BA"/>
        </w:rPr>
      </w:pPr>
      <w:r w:rsidRPr="00D93E2E">
        <w:rPr>
          <w:rFonts w:ascii="Times New Roman" w:hAnsi="Times New Roman"/>
          <w:lang w:val="sr-Cyrl-BA"/>
        </w:rPr>
        <w:t>Члан 26</w:t>
      </w:r>
      <w:r w:rsidR="00321771" w:rsidRPr="00D93E2E">
        <w:rPr>
          <w:rFonts w:ascii="Times New Roman" w:hAnsi="Times New Roman"/>
          <w:bCs/>
          <w:lang w:val="sr-Cyrl-BA"/>
        </w:rPr>
        <w:t>.</w:t>
      </w:r>
    </w:p>
    <w:p w:rsidR="00321771" w:rsidRPr="00D93E2E" w:rsidRDefault="00321771" w:rsidP="00F43C7C">
      <w:pPr>
        <w:pStyle w:val="BodyText"/>
        <w:jc w:val="left"/>
        <w:rPr>
          <w:rFonts w:ascii="Times New Roman" w:hAnsi="Times New Roman"/>
          <w:bCs/>
          <w:lang w:val="sr-Cyrl-BA"/>
        </w:rPr>
      </w:pPr>
    </w:p>
    <w:p w:rsidR="00321771" w:rsidRPr="00D93E2E" w:rsidRDefault="00321771" w:rsidP="001856A0">
      <w:pPr>
        <w:pStyle w:val="BodyText"/>
        <w:ind w:firstLine="720"/>
        <w:rPr>
          <w:rFonts w:ascii="Times New Roman" w:hAnsi="Times New Roman"/>
          <w:lang w:val="sr-Cyrl-BA"/>
        </w:rPr>
      </w:pPr>
      <w:r w:rsidRPr="00D93E2E">
        <w:rPr>
          <w:rFonts w:ascii="Times New Roman" w:hAnsi="Times New Roman"/>
          <w:lang w:val="sr-Cyrl-BA"/>
        </w:rPr>
        <w:t>(1) Мјесечно новчано</w:t>
      </w:r>
      <w:r w:rsidR="001D68BA" w:rsidRPr="00D93E2E">
        <w:rPr>
          <w:rFonts w:ascii="Times New Roman" w:hAnsi="Times New Roman"/>
          <w:lang w:val="sr-Cyrl-BA"/>
        </w:rPr>
        <w:t xml:space="preserve"> </w:t>
      </w:r>
      <w:r w:rsidRPr="00D93E2E">
        <w:rPr>
          <w:rFonts w:ascii="Times New Roman" w:hAnsi="Times New Roman"/>
          <w:lang w:val="sr-Cyrl-BA"/>
        </w:rPr>
        <w:t>примање по овом закону исплаћују се по истеку мјесеца за који се врши исплата.</w:t>
      </w:r>
    </w:p>
    <w:p w:rsidR="00096CB2" w:rsidRPr="00D93E2E" w:rsidRDefault="00321771" w:rsidP="001856A0">
      <w:pPr>
        <w:pStyle w:val="BodyText"/>
        <w:ind w:firstLine="720"/>
        <w:rPr>
          <w:rFonts w:ascii="Times New Roman" w:hAnsi="Times New Roman"/>
          <w:lang w:val="sr-Cyrl-BA"/>
        </w:rPr>
      </w:pPr>
      <w:r w:rsidRPr="00D93E2E">
        <w:rPr>
          <w:rFonts w:ascii="Times New Roman" w:hAnsi="Times New Roman"/>
          <w:lang w:val="sr-Cyrl-BA"/>
        </w:rPr>
        <w:t>(2) Уколико наступи разлог због којег престаје право на мјесечно новчано примање, исплата се врши закључно са мјесецом у којем је настао разлог за престанак права.</w:t>
      </w:r>
    </w:p>
    <w:p w:rsidR="00D053DB" w:rsidRPr="00D93E2E" w:rsidRDefault="00D053DB" w:rsidP="001856A0">
      <w:pPr>
        <w:pStyle w:val="BodyText"/>
        <w:jc w:val="center"/>
        <w:rPr>
          <w:rFonts w:ascii="Times New Roman" w:hAnsi="Times New Roman"/>
          <w:lang w:val="sr-Cyrl-BA"/>
        </w:rPr>
      </w:pPr>
    </w:p>
    <w:p w:rsidR="00321771" w:rsidRPr="00D93E2E" w:rsidRDefault="00DC2C8F" w:rsidP="001856A0">
      <w:pPr>
        <w:pStyle w:val="BodyText"/>
        <w:jc w:val="center"/>
        <w:rPr>
          <w:rFonts w:ascii="Times New Roman" w:hAnsi="Times New Roman"/>
          <w:lang w:val="sr-Cyrl-BA"/>
        </w:rPr>
      </w:pPr>
      <w:r w:rsidRPr="00D93E2E">
        <w:rPr>
          <w:rFonts w:ascii="Times New Roman" w:hAnsi="Times New Roman"/>
          <w:lang w:val="sr-Cyrl-BA"/>
        </w:rPr>
        <w:t>Члан 27</w:t>
      </w:r>
      <w:r w:rsidR="00321771" w:rsidRPr="00D93E2E">
        <w:rPr>
          <w:rFonts w:ascii="Times New Roman" w:hAnsi="Times New Roman"/>
          <w:lang w:val="sr-Cyrl-BA"/>
        </w:rPr>
        <w:t>.</w:t>
      </w:r>
    </w:p>
    <w:p w:rsidR="00321771" w:rsidRPr="00D93E2E" w:rsidRDefault="00321771" w:rsidP="00F43C7C">
      <w:pPr>
        <w:pStyle w:val="BodyText"/>
        <w:jc w:val="center"/>
        <w:rPr>
          <w:rFonts w:ascii="Times New Roman" w:hAnsi="Times New Roman"/>
          <w:lang w:val="sr-Cyrl-BA"/>
        </w:rPr>
      </w:pPr>
    </w:p>
    <w:p w:rsidR="00321771" w:rsidRPr="00D93E2E" w:rsidRDefault="00321771" w:rsidP="00F43C7C">
      <w:pPr>
        <w:spacing w:after="0" w:line="240" w:lineRule="auto"/>
        <w:ind w:firstLine="720"/>
        <w:jc w:val="both"/>
        <w:rPr>
          <w:rFonts w:ascii="Times New Roman" w:hAnsi="Times New Roman"/>
          <w:sz w:val="24"/>
          <w:szCs w:val="24"/>
          <w:lang w:val="sr-Cyrl-BA"/>
        </w:rPr>
      </w:pPr>
      <w:r w:rsidRPr="00D93E2E">
        <w:rPr>
          <w:rFonts w:ascii="Times New Roman" w:hAnsi="Times New Roman"/>
          <w:sz w:val="24"/>
          <w:szCs w:val="24"/>
          <w:lang w:val="sr-Cyrl-BA"/>
        </w:rPr>
        <w:t>(1) Потраживања новчаних примања по овом закону застаријевају за три године од дана доспјелости сваког појединог примања.</w:t>
      </w:r>
    </w:p>
    <w:p w:rsidR="00E7132C" w:rsidRPr="00D93E2E" w:rsidRDefault="00321771" w:rsidP="00F43C7C">
      <w:pPr>
        <w:spacing w:after="0" w:line="240" w:lineRule="auto"/>
        <w:ind w:firstLine="720"/>
        <w:jc w:val="both"/>
        <w:rPr>
          <w:rFonts w:ascii="Times New Roman" w:hAnsi="Times New Roman"/>
          <w:sz w:val="24"/>
          <w:szCs w:val="24"/>
          <w:lang w:val="sr-Cyrl-BA"/>
        </w:rPr>
      </w:pPr>
      <w:r w:rsidRPr="00D93E2E">
        <w:rPr>
          <w:rFonts w:ascii="Times New Roman" w:hAnsi="Times New Roman"/>
          <w:sz w:val="24"/>
          <w:szCs w:val="24"/>
          <w:lang w:val="sr-Cyrl-BA"/>
        </w:rPr>
        <w:t>(2) Право из кога проистичу новчана примања по овом закону застаријева за пет година од дана доспјелости најстаријег појединог потраживања послије кога није вршена исплата.</w:t>
      </w:r>
    </w:p>
    <w:p w:rsidR="001856A0" w:rsidRPr="00D93E2E" w:rsidRDefault="001856A0" w:rsidP="001856A0">
      <w:pPr>
        <w:spacing w:after="0" w:line="240" w:lineRule="auto"/>
        <w:rPr>
          <w:rFonts w:ascii="Times New Roman" w:hAnsi="Times New Roman"/>
          <w:sz w:val="24"/>
          <w:szCs w:val="24"/>
          <w:lang w:val="sr-Cyrl-BA"/>
        </w:rPr>
      </w:pPr>
    </w:p>
    <w:p w:rsidR="00321771" w:rsidRPr="00D93E2E" w:rsidRDefault="00872BE6" w:rsidP="001856A0">
      <w:pPr>
        <w:spacing w:after="0" w:line="240" w:lineRule="auto"/>
        <w:jc w:val="center"/>
        <w:rPr>
          <w:rFonts w:ascii="Times New Roman" w:hAnsi="Times New Roman"/>
          <w:sz w:val="24"/>
          <w:szCs w:val="24"/>
          <w:lang w:val="sr-Cyrl-BA"/>
        </w:rPr>
      </w:pPr>
      <w:r w:rsidRPr="00D93E2E">
        <w:rPr>
          <w:rFonts w:ascii="Times New Roman" w:hAnsi="Times New Roman"/>
          <w:sz w:val="24"/>
          <w:szCs w:val="24"/>
          <w:lang w:val="sr-Cyrl-BA"/>
        </w:rPr>
        <w:t xml:space="preserve">Члан </w:t>
      </w:r>
      <w:r w:rsidR="00DC2C8F" w:rsidRPr="00D93E2E">
        <w:rPr>
          <w:rFonts w:ascii="Times New Roman" w:hAnsi="Times New Roman"/>
          <w:sz w:val="24"/>
          <w:szCs w:val="24"/>
          <w:lang w:val="sr-Cyrl-BA"/>
        </w:rPr>
        <w:t>28</w:t>
      </w:r>
      <w:r w:rsidR="00321771" w:rsidRPr="00D93E2E">
        <w:rPr>
          <w:rFonts w:ascii="Times New Roman" w:hAnsi="Times New Roman"/>
          <w:sz w:val="24"/>
          <w:szCs w:val="24"/>
          <w:lang w:val="sr-Cyrl-BA"/>
        </w:rPr>
        <w:t>.</w:t>
      </w:r>
    </w:p>
    <w:p w:rsidR="001856A0" w:rsidRPr="00D93E2E" w:rsidRDefault="001856A0" w:rsidP="001856A0">
      <w:pPr>
        <w:spacing w:after="0" w:line="240" w:lineRule="auto"/>
        <w:rPr>
          <w:rFonts w:ascii="Times New Roman" w:hAnsi="Times New Roman"/>
          <w:sz w:val="24"/>
          <w:szCs w:val="24"/>
          <w:lang w:val="sr-Cyrl-BA"/>
        </w:rPr>
      </w:pPr>
    </w:p>
    <w:p w:rsidR="00096CB2" w:rsidRPr="00D93E2E" w:rsidRDefault="00321771" w:rsidP="00F43C7C">
      <w:pPr>
        <w:pStyle w:val="BodyText"/>
        <w:ind w:firstLine="720"/>
        <w:rPr>
          <w:rFonts w:ascii="Times New Roman" w:hAnsi="Times New Roman"/>
          <w:lang w:val="sr-Cyrl-BA"/>
        </w:rPr>
      </w:pPr>
      <w:r w:rsidRPr="00D93E2E">
        <w:rPr>
          <w:rFonts w:ascii="Times New Roman" w:hAnsi="Times New Roman"/>
          <w:lang w:val="sr-Cyrl-BA"/>
        </w:rPr>
        <w:t>Доспјели</w:t>
      </w:r>
      <w:r w:rsidR="008C2877" w:rsidRPr="00D93E2E">
        <w:rPr>
          <w:rFonts w:ascii="Times New Roman" w:hAnsi="Times New Roman"/>
          <w:lang w:val="sr-Cyrl-BA"/>
        </w:rPr>
        <w:t>,</w:t>
      </w:r>
      <w:r w:rsidRPr="00D93E2E">
        <w:rPr>
          <w:rFonts w:ascii="Times New Roman" w:hAnsi="Times New Roman"/>
          <w:lang w:val="sr-Cyrl-BA"/>
        </w:rPr>
        <w:t xml:space="preserve"> а неисплаћени износи новчаних примања по овом закону могу се насљеђивати.</w:t>
      </w:r>
    </w:p>
    <w:p w:rsidR="00096CB2" w:rsidRPr="00D93E2E" w:rsidRDefault="00096CB2" w:rsidP="00F43C7C">
      <w:pPr>
        <w:pStyle w:val="BodyText"/>
        <w:ind w:firstLine="720"/>
        <w:rPr>
          <w:rFonts w:ascii="Times New Roman" w:hAnsi="Times New Roman"/>
          <w:lang w:val="sr-Cyrl-BA"/>
        </w:rPr>
      </w:pPr>
    </w:p>
    <w:p w:rsidR="00321771" w:rsidRPr="00D93E2E" w:rsidRDefault="00321771" w:rsidP="001856A0">
      <w:pPr>
        <w:pStyle w:val="BodyText"/>
        <w:jc w:val="center"/>
        <w:rPr>
          <w:rFonts w:ascii="Times New Roman" w:hAnsi="Times New Roman"/>
          <w:lang w:val="sr-Cyrl-BA"/>
        </w:rPr>
      </w:pPr>
      <w:r w:rsidRPr="00D93E2E">
        <w:rPr>
          <w:rFonts w:ascii="Times New Roman" w:hAnsi="Times New Roman"/>
          <w:lang w:val="sr-Cyrl-BA"/>
        </w:rPr>
        <w:t xml:space="preserve">Члан </w:t>
      </w:r>
      <w:r w:rsidR="00DC2C8F" w:rsidRPr="00D93E2E">
        <w:rPr>
          <w:rFonts w:ascii="Times New Roman" w:hAnsi="Times New Roman"/>
          <w:lang w:val="sr-Cyrl-BA"/>
        </w:rPr>
        <w:t>29</w:t>
      </w:r>
      <w:r w:rsidRPr="00D93E2E">
        <w:rPr>
          <w:rFonts w:ascii="Times New Roman" w:hAnsi="Times New Roman"/>
          <w:lang w:val="sr-Cyrl-BA"/>
        </w:rPr>
        <w:t>.</w:t>
      </w:r>
    </w:p>
    <w:p w:rsidR="00321771" w:rsidRPr="00D93E2E" w:rsidRDefault="00321771" w:rsidP="00F43C7C">
      <w:pPr>
        <w:pStyle w:val="BodyText"/>
        <w:jc w:val="center"/>
        <w:rPr>
          <w:rFonts w:ascii="Times New Roman" w:hAnsi="Times New Roman"/>
          <w:lang w:val="sr-Cyrl-BA"/>
        </w:rPr>
      </w:pPr>
    </w:p>
    <w:p w:rsidR="006B025E" w:rsidRPr="00D93E2E" w:rsidRDefault="00321771" w:rsidP="001856A0">
      <w:pPr>
        <w:spacing w:after="0" w:line="240" w:lineRule="auto"/>
        <w:ind w:firstLine="720"/>
        <w:jc w:val="both"/>
        <w:rPr>
          <w:rFonts w:ascii="Times New Roman" w:hAnsi="Times New Roman"/>
          <w:sz w:val="24"/>
          <w:szCs w:val="24"/>
          <w:lang w:val="sr-Cyrl-BA"/>
        </w:rPr>
      </w:pPr>
      <w:r w:rsidRPr="00D93E2E">
        <w:rPr>
          <w:rFonts w:ascii="Times New Roman" w:hAnsi="Times New Roman"/>
          <w:sz w:val="24"/>
          <w:szCs w:val="24"/>
          <w:lang w:val="sr-Cyrl-BA"/>
        </w:rPr>
        <w:t xml:space="preserve">Права стечена по овом закону не могу се пренијети на друго лице. </w:t>
      </w:r>
    </w:p>
    <w:p w:rsidR="001856A0" w:rsidRPr="00D93E2E" w:rsidRDefault="001856A0" w:rsidP="001856A0">
      <w:pPr>
        <w:spacing w:after="0" w:line="240" w:lineRule="auto"/>
        <w:rPr>
          <w:rFonts w:ascii="Times New Roman" w:hAnsi="Times New Roman"/>
          <w:sz w:val="24"/>
          <w:szCs w:val="24"/>
          <w:lang w:val="sr-Cyrl-BA"/>
        </w:rPr>
      </w:pPr>
    </w:p>
    <w:p w:rsidR="00321771" w:rsidRPr="00D93E2E" w:rsidRDefault="00DC2C8F" w:rsidP="001856A0">
      <w:pPr>
        <w:spacing w:after="0" w:line="240" w:lineRule="auto"/>
        <w:jc w:val="center"/>
        <w:rPr>
          <w:rFonts w:ascii="Times New Roman" w:hAnsi="Times New Roman"/>
          <w:sz w:val="24"/>
          <w:szCs w:val="24"/>
          <w:lang w:val="sr-Cyrl-BA"/>
        </w:rPr>
      </w:pPr>
      <w:r w:rsidRPr="00D93E2E">
        <w:rPr>
          <w:rFonts w:ascii="Times New Roman" w:hAnsi="Times New Roman"/>
          <w:sz w:val="24"/>
          <w:szCs w:val="24"/>
          <w:lang w:val="sr-Cyrl-BA"/>
        </w:rPr>
        <w:t>Члан 30</w:t>
      </w:r>
      <w:r w:rsidR="00321771" w:rsidRPr="00D93E2E">
        <w:rPr>
          <w:rFonts w:ascii="Times New Roman" w:hAnsi="Times New Roman"/>
          <w:sz w:val="24"/>
          <w:szCs w:val="24"/>
          <w:lang w:val="sr-Cyrl-BA"/>
        </w:rPr>
        <w:t>.</w:t>
      </w:r>
    </w:p>
    <w:p w:rsidR="001856A0" w:rsidRPr="00D93E2E" w:rsidRDefault="001856A0" w:rsidP="001856A0">
      <w:pPr>
        <w:spacing w:after="0" w:line="240" w:lineRule="auto"/>
        <w:rPr>
          <w:rFonts w:ascii="Times New Roman" w:hAnsi="Times New Roman"/>
          <w:sz w:val="24"/>
          <w:szCs w:val="24"/>
          <w:lang w:val="sr-Cyrl-BA"/>
        </w:rPr>
      </w:pPr>
    </w:p>
    <w:p w:rsidR="00321771" w:rsidRPr="00D93E2E" w:rsidRDefault="00321771" w:rsidP="001856A0">
      <w:pPr>
        <w:pStyle w:val="BodyText"/>
        <w:numPr>
          <w:ilvl w:val="0"/>
          <w:numId w:val="23"/>
        </w:numPr>
        <w:tabs>
          <w:tab w:val="left" w:pos="1080"/>
        </w:tabs>
        <w:ind w:left="0" w:firstLine="720"/>
        <w:rPr>
          <w:rFonts w:ascii="Times New Roman" w:hAnsi="Times New Roman"/>
          <w:lang w:val="sr-Cyrl-BA"/>
        </w:rPr>
      </w:pPr>
      <w:r w:rsidRPr="00D93E2E">
        <w:rPr>
          <w:rFonts w:ascii="Times New Roman" w:hAnsi="Times New Roman"/>
          <w:lang w:val="sr-Cyrl-BA"/>
        </w:rPr>
        <w:t>Лице коме је исплаћено новчано примање по овом закону на које није имало право дужно је да врати примљени износ:</w:t>
      </w:r>
    </w:p>
    <w:p w:rsidR="00321771" w:rsidRPr="00D93E2E" w:rsidRDefault="00321771" w:rsidP="001856A0">
      <w:pPr>
        <w:pStyle w:val="BodyText"/>
        <w:numPr>
          <w:ilvl w:val="0"/>
          <w:numId w:val="24"/>
        </w:numPr>
        <w:tabs>
          <w:tab w:val="left" w:pos="1080"/>
        </w:tabs>
        <w:ind w:left="0" w:firstLine="810"/>
        <w:rPr>
          <w:rFonts w:ascii="Times New Roman" w:hAnsi="Times New Roman"/>
          <w:lang w:val="sr-Cyrl-BA"/>
        </w:rPr>
      </w:pPr>
      <w:r w:rsidRPr="00D93E2E">
        <w:rPr>
          <w:rFonts w:ascii="Times New Roman" w:hAnsi="Times New Roman"/>
          <w:lang w:val="sr-Cyrl-BA"/>
        </w:rPr>
        <w:t>ако је на основу нетачних података за које је знало или морало знати да су нетачни или је на други противправни начин остварило новчано примање које му не припада</w:t>
      </w:r>
      <w:r w:rsidR="000E7749" w:rsidRPr="00D93E2E">
        <w:rPr>
          <w:rFonts w:ascii="Times New Roman" w:hAnsi="Times New Roman"/>
          <w:lang w:val="sr-Cyrl-BA"/>
        </w:rPr>
        <w:t>,</w:t>
      </w:r>
      <w:r w:rsidRPr="00D93E2E">
        <w:rPr>
          <w:rFonts w:ascii="Times New Roman" w:hAnsi="Times New Roman"/>
          <w:lang w:val="sr-Cyrl-BA"/>
        </w:rPr>
        <w:t xml:space="preserve"> или је очигледном грешком надлежног органа остварило новчано примање у већем износу него што му припада,</w:t>
      </w:r>
    </w:p>
    <w:p w:rsidR="00321771" w:rsidRPr="00D93E2E" w:rsidRDefault="00321771" w:rsidP="001856A0">
      <w:pPr>
        <w:pStyle w:val="BodyText"/>
        <w:numPr>
          <w:ilvl w:val="0"/>
          <w:numId w:val="24"/>
        </w:numPr>
        <w:tabs>
          <w:tab w:val="left" w:pos="1080"/>
        </w:tabs>
        <w:ind w:left="0" w:firstLine="810"/>
        <w:rPr>
          <w:rFonts w:ascii="Times New Roman" w:hAnsi="Times New Roman"/>
          <w:lang w:val="sr-Cyrl-BA"/>
        </w:rPr>
      </w:pPr>
      <w:r w:rsidRPr="00D93E2E">
        <w:rPr>
          <w:rFonts w:ascii="Times New Roman" w:hAnsi="Times New Roman"/>
          <w:lang w:val="sr-Cyrl-BA"/>
        </w:rPr>
        <w:t>ако је остварило новчано примање због тога што није пријавило наста</w:t>
      </w:r>
      <w:r w:rsidR="00872BE6" w:rsidRPr="00D93E2E">
        <w:rPr>
          <w:rFonts w:ascii="Times New Roman" w:hAnsi="Times New Roman"/>
          <w:lang w:val="sr-Cyrl-BA"/>
        </w:rPr>
        <w:t xml:space="preserve">ле промјене које утичу на обим и </w:t>
      </w:r>
      <w:r w:rsidRPr="00D93E2E">
        <w:rPr>
          <w:rFonts w:ascii="Times New Roman" w:hAnsi="Times New Roman"/>
          <w:lang w:val="sr-Cyrl-BA"/>
        </w:rPr>
        <w:t xml:space="preserve">престанак права, а знало је или </w:t>
      </w:r>
      <w:r w:rsidR="00236038" w:rsidRPr="00D93E2E">
        <w:rPr>
          <w:rFonts w:ascii="Times New Roman" w:hAnsi="Times New Roman"/>
          <w:lang w:val="sr-Cyrl-BA"/>
        </w:rPr>
        <w:t>је морало знати за те промјене,</w:t>
      </w:r>
    </w:p>
    <w:p w:rsidR="00321771" w:rsidRPr="00D93E2E" w:rsidRDefault="00321771" w:rsidP="001856A0">
      <w:pPr>
        <w:pStyle w:val="BodyText"/>
        <w:numPr>
          <w:ilvl w:val="0"/>
          <w:numId w:val="24"/>
        </w:numPr>
        <w:tabs>
          <w:tab w:val="left" w:pos="1080"/>
        </w:tabs>
        <w:ind w:left="0" w:firstLine="810"/>
        <w:rPr>
          <w:rFonts w:ascii="Times New Roman" w:hAnsi="Times New Roman"/>
          <w:lang w:val="sr-Cyrl-BA"/>
        </w:rPr>
      </w:pPr>
      <w:r w:rsidRPr="00D93E2E">
        <w:rPr>
          <w:rFonts w:ascii="Times New Roman" w:hAnsi="Times New Roman"/>
          <w:lang w:val="sr-Cyrl-BA"/>
        </w:rPr>
        <w:t>ако је примило износ већи од износа који му је одређен рјешењем.</w:t>
      </w:r>
    </w:p>
    <w:p w:rsidR="00321771" w:rsidRPr="00D93E2E" w:rsidRDefault="00321771" w:rsidP="00F43C7C">
      <w:pPr>
        <w:pStyle w:val="BodyText"/>
        <w:ind w:firstLine="720"/>
        <w:rPr>
          <w:rFonts w:ascii="Times New Roman" w:hAnsi="Times New Roman"/>
          <w:lang w:val="sr-Cyrl-BA"/>
        </w:rPr>
      </w:pPr>
      <w:r w:rsidRPr="00D93E2E">
        <w:rPr>
          <w:rFonts w:ascii="Times New Roman" w:hAnsi="Times New Roman"/>
          <w:lang w:val="sr-Cyrl-BA"/>
        </w:rPr>
        <w:lastRenderedPageBreak/>
        <w:t>(2) Потраживање према лицу из става 1. овог члана застаријева истеком рока одређеног законом којим се уређују облигациони односи.</w:t>
      </w:r>
    </w:p>
    <w:p w:rsidR="00321771" w:rsidRPr="00D93E2E" w:rsidRDefault="00321771" w:rsidP="00F43C7C">
      <w:pPr>
        <w:pStyle w:val="BodyText"/>
        <w:ind w:firstLine="720"/>
        <w:rPr>
          <w:rFonts w:ascii="Times New Roman" w:hAnsi="Times New Roman"/>
          <w:lang w:val="sr-Cyrl-BA"/>
        </w:rPr>
      </w:pPr>
      <w:r w:rsidRPr="00D93E2E">
        <w:rPr>
          <w:rFonts w:ascii="Times New Roman" w:hAnsi="Times New Roman"/>
          <w:lang w:val="sr-Cyrl-BA"/>
        </w:rPr>
        <w:t xml:space="preserve">(3) Рок из става 2. овог члана почиње </w:t>
      </w:r>
      <w:r w:rsidR="00872BE6" w:rsidRPr="00D93E2E">
        <w:rPr>
          <w:rFonts w:ascii="Times New Roman" w:hAnsi="Times New Roman"/>
          <w:lang w:val="sr-Cyrl-BA"/>
        </w:rPr>
        <w:t xml:space="preserve">тећи </w:t>
      </w:r>
      <w:r w:rsidRPr="00D93E2E">
        <w:rPr>
          <w:rFonts w:ascii="Times New Roman" w:hAnsi="Times New Roman"/>
          <w:lang w:val="sr-Cyrl-BA"/>
        </w:rPr>
        <w:t>од дана коначности рјешења којим је утврђено да странци не припада исплаћено новчано примање ил</w:t>
      </w:r>
      <w:r w:rsidR="00872BE6" w:rsidRPr="00D93E2E">
        <w:rPr>
          <w:rFonts w:ascii="Times New Roman" w:hAnsi="Times New Roman"/>
          <w:lang w:val="sr-Cyrl-BA"/>
        </w:rPr>
        <w:t xml:space="preserve">и да јој припада у мањем обиму </w:t>
      </w:r>
      <w:r w:rsidR="000E7749" w:rsidRPr="00D93E2E">
        <w:rPr>
          <w:rFonts w:ascii="Times New Roman" w:hAnsi="Times New Roman"/>
          <w:lang w:val="sr-Cyrl-BA"/>
        </w:rPr>
        <w:t>(</w:t>
      </w:r>
      <w:r w:rsidR="00DC2C8F" w:rsidRPr="00D93E2E">
        <w:rPr>
          <w:rFonts w:ascii="Times New Roman" w:hAnsi="Times New Roman"/>
          <w:lang w:val="sr-Cyrl-BA"/>
        </w:rPr>
        <w:t>став</w:t>
      </w:r>
      <w:r w:rsidRPr="00D93E2E">
        <w:rPr>
          <w:rFonts w:ascii="Times New Roman" w:hAnsi="Times New Roman"/>
          <w:lang w:val="sr-Cyrl-BA"/>
        </w:rPr>
        <w:t xml:space="preserve"> 1. т. 1</w:t>
      </w:r>
      <w:r w:rsidR="002D2749" w:rsidRPr="00D93E2E">
        <w:rPr>
          <w:rFonts w:ascii="Times New Roman" w:hAnsi="Times New Roman"/>
          <w:lang w:val="sr-Cyrl-BA"/>
        </w:rPr>
        <w:t>.</w:t>
      </w:r>
      <w:r w:rsidRPr="00D93E2E">
        <w:rPr>
          <w:rFonts w:ascii="Times New Roman" w:hAnsi="Times New Roman"/>
          <w:lang w:val="sr-Cyrl-BA"/>
        </w:rPr>
        <w:t xml:space="preserve"> и 2</w:t>
      </w:r>
      <w:r w:rsidR="002D2749" w:rsidRPr="00D93E2E">
        <w:rPr>
          <w:rFonts w:ascii="Times New Roman" w:hAnsi="Times New Roman"/>
          <w:lang w:val="sr-Cyrl-BA"/>
        </w:rPr>
        <w:t>. овог члана</w:t>
      </w:r>
      <w:r w:rsidR="00D81F1E" w:rsidRPr="00D93E2E">
        <w:rPr>
          <w:rFonts w:ascii="Times New Roman" w:hAnsi="Times New Roman"/>
          <w:lang w:val="sr-Cyrl-BA"/>
        </w:rPr>
        <w:t>)</w:t>
      </w:r>
      <w:r w:rsidRPr="00D93E2E">
        <w:rPr>
          <w:rFonts w:ascii="Times New Roman" w:hAnsi="Times New Roman"/>
          <w:lang w:val="sr-Cyrl-BA"/>
        </w:rPr>
        <w:t>, односно од дана када је изврше</w:t>
      </w:r>
      <w:r w:rsidR="00872BE6" w:rsidRPr="00D93E2E">
        <w:rPr>
          <w:rFonts w:ascii="Times New Roman" w:hAnsi="Times New Roman"/>
          <w:lang w:val="sr-Cyrl-BA"/>
        </w:rPr>
        <w:t xml:space="preserve">на посљедња неправилна исплата </w:t>
      </w:r>
      <w:r w:rsidR="00D81F1E" w:rsidRPr="00D93E2E">
        <w:rPr>
          <w:rFonts w:ascii="Times New Roman" w:hAnsi="Times New Roman"/>
          <w:lang w:val="sr-Cyrl-BA"/>
        </w:rPr>
        <w:t>(</w:t>
      </w:r>
      <w:r w:rsidRPr="00D93E2E">
        <w:rPr>
          <w:rFonts w:ascii="Times New Roman" w:hAnsi="Times New Roman"/>
          <w:lang w:val="sr-Cyrl-BA"/>
        </w:rPr>
        <w:t>став 1. тачка 3</w:t>
      </w:r>
      <w:r w:rsidR="002D2749" w:rsidRPr="00D93E2E">
        <w:rPr>
          <w:rFonts w:ascii="Times New Roman" w:hAnsi="Times New Roman"/>
          <w:lang w:val="sr-Cyrl-BA"/>
        </w:rPr>
        <w:t>. овог члана</w:t>
      </w:r>
      <w:r w:rsidRPr="00D93E2E">
        <w:rPr>
          <w:rFonts w:ascii="Times New Roman" w:hAnsi="Times New Roman"/>
          <w:lang w:val="sr-Cyrl-BA"/>
        </w:rPr>
        <w:t>).</w:t>
      </w:r>
    </w:p>
    <w:p w:rsidR="00321771" w:rsidRPr="00D93E2E" w:rsidRDefault="00321771" w:rsidP="00F43C7C">
      <w:pPr>
        <w:pStyle w:val="BodyText"/>
        <w:ind w:firstLine="720"/>
        <w:rPr>
          <w:rFonts w:ascii="Times New Roman" w:hAnsi="Times New Roman"/>
          <w:lang w:val="sr-Cyrl-BA"/>
        </w:rPr>
      </w:pPr>
      <w:r w:rsidRPr="00D93E2E">
        <w:rPr>
          <w:rFonts w:ascii="Times New Roman" w:hAnsi="Times New Roman"/>
          <w:lang w:val="sr-Cyrl-BA"/>
        </w:rPr>
        <w:t>(4) Лице из става 1. овог члана дужно је да врати новчано примање највише у износу примљеном за посљедње три године, рачунајући од посљедње исплате на коју није имало право.</w:t>
      </w:r>
    </w:p>
    <w:p w:rsidR="00F81ECA" w:rsidRPr="00D93E2E" w:rsidRDefault="00F81ECA" w:rsidP="00F43C7C">
      <w:pPr>
        <w:pStyle w:val="BodyText"/>
        <w:jc w:val="center"/>
        <w:rPr>
          <w:rFonts w:ascii="Times New Roman" w:hAnsi="Times New Roman"/>
          <w:lang w:val="sr-Cyrl-BA"/>
        </w:rPr>
      </w:pPr>
    </w:p>
    <w:p w:rsidR="00321771" w:rsidRPr="00D93E2E" w:rsidRDefault="00321771" w:rsidP="00F43C7C">
      <w:pPr>
        <w:pStyle w:val="BodyText"/>
        <w:jc w:val="center"/>
        <w:rPr>
          <w:rFonts w:ascii="Times New Roman" w:hAnsi="Times New Roman"/>
          <w:lang w:val="sr-Cyrl-BA"/>
        </w:rPr>
      </w:pPr>
      <w:r w:rsidRPr="00D93E2E">
        <w:rPr>
          <w:rFonts w:ascii="Times New Roman" w:hAnsi="Times New Roman"/>
          <w:lang w:val="sr-Cyrl-BA"/>
        </w:rPr>
        <w:t>Члан 3</w:t>
      </w:r>
      <w:r w:rsidR="00DC2C8F" w:rsidRPr="00D93E2E">
        <w:rPr>
          <w:rFonts w:ascii="Times New Roman" w:hAnsi="Times New Roman"/>
          <w:lang w:val="sr-Cyrl-BA"/>
        </w:rPr>
        <w:t>1</w:t>
      </w:r>
      <w:r w:rsidRPr="00D93E2E">
        <w:rPr>
          <w:rFonts w:ascii="Times New Roman" w:hAnsi="Times New Roman"/>
          <w:lang w:val="sr-Cyrl-BA"/>
        </w:rPr>
        <w:t>.</w:t>
      </w:r>
    </w:p>
    <w:p w:rsidR="00321771" w:rsidRPr="00D93E2E" w:rsidRDefault="00321771" w:rsidP="00F43C7C">
      <w:pPr>
        <w:pStyle w:val="BodyText"/>
        <w:rPr>
          <w:rFonts w:ascii="Times New Roman" w:hAnsi="Times New Roman"/>
          <w:lang w:val="sr-Cyrl-BA"/>
        </w:rPr>
      </w:pPr>
    </w:p>
    <w:p w:rsidR="00872BE6" w:rsidRPr="00D93E2E" w:rsidRDefault="00321771" w:rsidP="00F43C7C">
      <w:pPr>
        <w:pStyle w:val="BodyText"/>
        <w:ind w:firstLine="720"/>
        <w:rPr>
          <w:rFonts w:ascii="Times New Roman" w:hAnsi="Times New Roman"/>
          <w:lang w:val="sr-Cyrl-BA"/>
        </w:rPr>
      </w:pPr>
      <w:r w:rsidRPr="00D93E2E">
        <w:rPr>
          <w:rFonts w:ascii="Times New Roman" w:hAnsi="Times New Roman"/>
          <w:lang w:val="sr-Cyrl-BA"/>
        </w:rPr>
        <w:t xml:space="preserve">(1) Органи надлежни за рјешавање о правима по овом закону по службеној дужности </w:t>
      </w:r>
      <w:r w:rsidR="00872BE6" w:rsidRPr="00D93E2E">
        <w:rPr>
          <w:rFonts w:ascii="Times New Roman" w:hAnsi="Times New Roman"/>
          <w:lang w:val="sr-Cyrl-BA"/>
        </w:rPr>
        <w:t>вр</w:t>
      </w:r>
      <w:r w:rsidR="00DC2C8F" w:rsidRPr="00D93E2E">
        <w:rPr>
          <w:rFonts w:ascii="Times New Roman" w:hAnsi="Times New Roman"/>
          <w:lang w:val="sr-Cyrl-BA"/>
        </w:rPr>
        <w:t>ше надзор над примјеном члана 30</w:t>
      </w:r>
      <w:r w:rsidR="00872BE6" w:rsidRPr="00D93E2E">
        <w:rPr>
          <w:rFonts w:ascii="Times New Roman" w:hAnsi="Times New Roman"/>
          <w:lang w:val="sr-Cyrl-BA"/>
        </w:rPr>
        <w:t>. овог закона.</w:t>
      </w:r>
    </w:p>
    <w:p w:rsidR="00321771" w:rsidRPr="00D93E2E" w:rsidRDefault="00321771" w:rsidP="00F43C7C">
      <w:pPr>
        <w:pStyle w:val="BodyText"/>
        <w:ind w:firstLine="720"/>
        <w:rPr>
          <w:rFonts w:ascii="Times New Roman" w:hAnsi="Times New Roman"/>
          <w:lang w:val="sr-Cyrl-BA"/>
        </w:rPr>
      </w:pPr>
      <w:r w:rsidRPr="00D93E2E">
        <w:rPr>
          <w:rFonts w:ascii="Times New Roman" w:hAnsi="Times New Roman"/>
          <w:lang w:val="sr-Cyrl-BA"/>
        </w:rPr>
        <w:t xml:space="preserve">(2) Рјешење којим се странка обавезује да врати неосновано примљена средства доноси првостепени орган </w:t>
      </w:r>
      <w:r w:rsidR="00872BE6" w:rsidRPr="00D93E2E">
        <w:rPr>
          <w:rFonts w:ascii="Times New Roman" w:hAnsi="Times New Roman"/>
          <w:lang w:val="sr-Cyrl-BA"/>
        </w:rPr>
        <w:t xml:space="preserve">који је </w:t>
      </w:r>
      <w:r w:rsidRPr="00D93E2E">
        <w:rPr>
          <w:rFonts w:ascii="Times New Roman" w:hAnsi="Times New Roman"/>
          <w:lang w:val="sr-Cyrl-BA"/>
        </w:rPr>
        <w:t>мјесно надлежан да рјешава о главној ствари.</w:t>
      </w:r>
    </w:p>
    <w:p w:rsidR="00321771" w:rsidRPr="00D93E2E" w:rsidRDefault="00321771" w:rsidP="00F43C7C">
      <w:pPr>
        <w:pStyle w:val="BodyText"/>
        <w:ind w:firstLine="720"/>
        <w:rPr>
          <w:rFonts w:ascii="Times New Roman" w:hAnsi="Times New Roman"/>
          <w:lang w:val="sr-Cyrl-BA"/>
        </w:rPr>
      </w:pPr>
      <w:r w:rsidRPr="00D93E2E">
        <w:rPr>
          <w:rFonts w:ascii="Times New Roman" w:hAnsi="Times New Roman"/>
          <w:lang w:val="sr-Cyrl-BA"/>
        </w:rPr>
        <w:t>(3) Против рјешења из става 2. овог члана странка има право жалбе</w:t>
      </w:r>
      <w:r w:rsidR="00872BE6" w:rsidRPr="00D93E2E">
        <w:rPr>
          <w:rFonts w:ascii="Times New Roman" w:hAnsi="Times New Roman"/>
          <w:lang w:val="sr-Cyrl-BA"/>
        </w:rPr>
        <w:t xml:space="preserve"> Министарству, у року од 15 дана</w:t>
      </w:r>
      <w:r w:rsidRPr="00D93E2E">
        <w:rPr>
          <w:rFonts w:ascii="Times New Roman" w:hAnsi="Times New Roman"/>
          <w:lang w:val="sr-Cyrl-BA"/>
        </w:rPr>
        <w:t>.</w:t>
      </w:r>
    </w:p>
    <w:p w:rsidR="003027E3" w:rsidRPr="00D93E2E" w:rsidRDefault="003027E3" w:rsidP="00F43C7C">
      <w:pPr>
        <w:pStyle w:val="BodyText"/>
        <w:jc w:val="center"/>
        <w:rPr>
          <w:rFonts w:ascii="Times New Roman" w:hAnsi="Times New Roman"/>
          <w:lang w:val="sr-Cyrl-BA"/>
        </w:rPr>
      </w:pPr>
    </w:p>
    <w:p w:rsidR="00321771" w:rsidRPr="00D93E2E" w:rsidRDefault="00321771" w:rsidP="00F43C7C">
      <w:pPr>
        <w:pStyle w:val="BodyText"/>
        <w:jc w:val="center"/>
        <w:rPr>
          <w:rFonts w:ascii="Times New Roman" w:hAnsi="Times New Roman"/>
          <w:lang w:val="sr-Cyrl-BA"/>
        </w:rPr>
      </w:pPr>
      <w:r w:rsidRPr="00D93E2E">
        <w:rPr>
          <w:rFonts w:ascii="Times New Roman" w:hAnsi="Times New Roman"/>
          <w:lang w:val="sr-Cyrl-BA"/>
        </w:rPr>
        <w:t>Члан 3</w:t>
      </w:r>
      <w:r w:rsidR="00DC2C8F" w:rsidRPr="00D93E2E">
        <w:rPr>
          <w:rFonts w:ascii="Times New Roman" w:hAnsi="Times New Roman"/>
          <w:lang w:val="sr-Cyrl-BA"/>
        </w:rPr>
        <w:t>2.</w:t>
      </w:r>
    </w:p>
    <w:p w:rsidR="00321771" w:rsidRPr="00D93E2E" w:rsidRDefault="00321771" w:rsidP="00F43C7C">
      <w:pPr>
        <w:pStyle w:val="BodyText"/>
        <w:jc w:val="center"/>
        <w:rPr>
          <w:rFonts w:ascii="Times New Roman" w:hAnsi="Times New Roman"/>
          <w:lang w:val="sr-Cyrl-BA"/>
        </w:rPr>
      </w:pPr>
    </w:p>
    <w:p w:rsidR="00321771" w:rsidRPr="00D93E2E" w:rsidRDefault="00321771" w:rsidP="00F43C7C">
      <w:pPr>
        <w:pStyle w:val="BodyText"/>
        <w:ind w:firstLine="720"/>
        <w:rPr>
          <w:rFonts w:ascii="Times New Roman" w:hAnsi="Times New Roman"/>
          <w:lang w:val="sr-Cyrl-BA"/>
        </w:rPr>
      </w:pPr>
      <w:r w:rsidRPr="00D93E2E">
        <w:rPr>
          <w:rFonts w:ascii="Times New Roman" w:hAnsi="Times New Roman"/>
          <w:lang w:val="sr-Cyrl-BA"/>
        </w:rPr>
        <w:t>(1) Ако је лице из члана 3</w:t>
      </w:r>
      <w:r w:rsidR="00DC2C8F" w:rsidRPr="00D93E2E">
        <w:rPr>
          <w:rFonts w:ascii="Times New Roman" w:hAnsi="Times New Roman"/>
          <w:lang w:val="sr-Cyrl-BA"/>
        </w:rPr>
        <w:t>0</w:t>
      </w:r>
      <w:r w:rsidRPr="00D93E2E">
        <w:rPr>
          <w:rFonts w:ascii="Times New Roman" w:hAnsi="Times New Roman"/>
          <w:lang w:val="sr-Cyrl-BA"/>
        </w:rPr>
        <w:t>. овог закона и даље корисник новчаног примања по овом закону или закону из области борачко-инвалидске заштите или заштите цивилних жртава рата, административно извршење коначног рјешења о накнади штете врши се у висини од једне половине д</w:t>
      </w:r>
      <w:r w:rsidR="001125F2" w:rsidRPr="00D93E2E">
        <w:rPr>
          <w:rFonts w:ascii="Times New Roman" w:hAnsi="Times New Roman"/>
          <w:lang w:val="sr-Cyrl-BA"/>
        </w:rPr>
        <w:t>о пуног износа новчаног примања</w:t>
      </w:r>
      <w:r w:rsidRPr="00D93E2E">
        <w:rPr>
          <w:rFonts w:ascii="Times New Roman" w:hAnsi="Times New Roman"/>
          <w:lang w:val="sr-Cyrl-BA"/>
        </w:rPr>
        <w:t>.</w:t>
      </w:r>
    </w:p>
    <w:p w:rsidR="001125F2" w:rsidRPr="00D93E2E" w:rsidRDefault="00321771" w:rsidP="00F43C7C">
      <w:pPr>
        <w:pStyle w:val="BodyText"/>
        <w:ind w:firstLine="720"/>
        <w:rPr>
          <w:rFonts w:ascii="Times New Roman" w:hAnsi="Times New Roman"/>
          <w:bCs/>
          <w:lang w:val="sr-Cyrl-BA"/>
        </w:rPr>
      </w:pPr>
      <w:r w:rsidRPr="00D93E2E">
        <w:rPr>
          <w:rFonts w:ascii="Times New Roman" w:hAnsi="Times New Roman"/>
          <w:lang w:val="sr-Cyrl-BA"/>
        </w:rPr>
        <w:t>(2) Ако лице из члана 3</w:t>
      </w:r>
      <w:r w:rsidR="00DC2C8F" w:rsidRPr="00D93E2E">
        <w:rPr>
          <w:rFonts w:ascii="Times New Roman" w:hAnsi="Times New Roman"/>
          <w:lang w:val="sr-Cyrl-BA"/>
        </w:rPr>
        <w:t>0</w:t>
      </w:r>
      <w:r w:rsidRPr="00D93E2E">
        <w:rPr>
          <w:rFonts w:ascii="Times New Roman" w:hAnsi="Times New Roman"/>
          <w:lang w:val="sr-Cyrl-BA"/>
        </w:rPr>
        <w:t xml:space="preserve">. овог закона није корисник права у смислу става 1. овог члана, извршење се спроводи у складу са </w:t>
      </w:r>
      <w:r w:rsidR="001125F2" w:rsidRPr="00D93E2E">
        <w:rPr>
          <w:rFonts w:ascii="Times New Roman" w:hAnsi="Times New Roman"/>
          <w:lang w:val="sr-Cyrl-BA"/>
        </w:rPr>
        <w:t>законом којим се уређује извршни поступак.</w:t>
      </w:r>
      <w:r w:rsidR="001125F2" w:rsidRPr="00D93E2E">
        <w:rPr>
          <w:rFonts w:ascii="Times New Roman" w:hAnsi="Times New Roman"/>
          <w:bCs/>
          <w:lang w:val="sr-Cyrl-BA"/>
        </w:rPr>
        <w:t xml:space="preserve"> </w:t>
      </w:r>
    </w:p>
    <w:p w:rsidR="00E7132C" w:rsidRPr="00D93E2E" w:rsidRDefault="00E7132C" w:rsidP="00F43C7C">
      <w:pPr>
        <w:pStyle w:val="BodyText"/>
        <w:rPr>
          <w:rFonts w:ascii="Times New Roman" w:hAnsi="Times New Roman"/>
          <w:lang w:val="sr-Cyrl-BA"/>
        </w:rPr>
      </w:pPr>
    </w:p>
    <w:p w:rsidR="00321771" w:rsidRPr="00D93E2E" w:rsidRDefault="00155760" w:rsidP="00F43C7C">
      <w:pPr>
        <w:pStyle w:val="BodyText"/>
        <w:jc w:val="center"/>
        <w:rPr>
          <w:rFonts w:ascii="Times New Roman" w:hAnsi="Times New Roman"/>
          <w:lang w:val="sr-Cyrl-BA"/>
        </w:rPr>
      </w:pPr>
      <w:r w:rsidRPr="00D93E2E">
        <w:rPr>
          <w:rFonts w:ascii="Times New Roman" w:hAnsi="Times New Roman"/>
          <w:lang w:val="sr-Cyrl-BA"/>
        </w:rPr>
        <w:t>Члан 33</w:t>
      </w:r>
      <w:r w:rsidR="00321771" w:rsidRPr="00D93E2E">
        <w:rPr>
          <w:rFonts w:ascii="Times New Roman" w:hAnsi="Times New Roman"/>
          <w:lang w:val="sr-Cyrl-BA"/>
        </w:rPr>
        <w:t>.</w:t>
      </w:r>
    </w:p>
    <w:p w:rsidR="00321771" w:rsidRPr="00D93E2E" w:rsidRDefault="00321771" w:rsidP="00F43C7C">
      <w:pPr>
        <w:pStyle w:val="BodyText"/>
        <w:jc w:val="center"/>
        <w:rPr>
          <w:rFonts w:ascii="Times New Roman" w:hAnsi="Times New Roman"/>
          <w:lang w:val="sr-Cyrl-BA"/>
        </w:rPr>
      </w:pPr>
    </w:p>
    <w:p w:rsidR="00321771" w:rsidRPr="00D93E2E" w:rsidRDefault="00321771" w:rsidP="00F43C7C">
      <w:pPr>
        <w:pStyle w:val="BodyText"/>
        <w:ind w:firstLine="720"/>
        <w:rPr>
          <w:rFonts w:ascii="Times New Roman" w:hAnsi="Times New Roman"/>
          <w:lang w:val="sr-Cyrl-BA"/>
        </w:rPr>
      </w:pPr>
      <w:r w:rsidRPr="00D93E2E">
        <w:rPr>
          <w:rFonts w:ascii="Times New Roman" w:hAnsi="Times New Roman"/>
          <w:lang w:val="sr-Cyrl-BA"/>
        </w:rPr>
        <w:t>Средства пот</w:t>
      </w:r>
      <w:r w:rsidR="001125F2" w:rsidRPr="00D93E2E">
        <w:rPr>
          <w:rFonts w:ascii="Times New Roman" w:hAnsi="Times New Roman"/>
          <w:lang w:val="sr-Cyrl-BA"/>
        </w:rPr>
        <w:t>ребна за остваривање п</w:t>
      </w:r>
      <w:r w:rsidRPr="00D93E2E">
        <w:rPr>
          <w:rFonts w:ascii="Times New Roman" w:hAnsi="Times New Roman"/>
          <w:lang w:val="sr-Cyrl-BA"/>
        </w:rPr>
        <w:t>рава прописаних овим законом обезбјеђују се у</w:t>
      </w:r>
      <w:r w:rsidR="001D68BA" w:rsidRPr="00D93E2E">
        <w:rPr>
          <w:rFonts w:ascii="Times New Roman" w:hAnsi="Times New Roman"/>
          <w:lang w:val="sr-Cyrl-BA"/>
        </w:rPr>
        <w:t xml:space="preserve"> </w:t>
      </w:r>
      <w:r w:rsidRPr="00D93E2E">
        <w:rPr>
          <w:rFonts w:ascii="Times New Roman" w:hAnsi="Times New Roman"/>
          <w:lang w:val="sr-Cyrl-BA"/>
        </w:rPr>
        <w:t>буџету Републике Српске.</w:t>
      </w:r>
    </w:p>
    <w:p w:rsidR="00127673" w:rsidRPr="00D93E2E" w:rsidRDefault="00127673" w:rsidP="00F43C7C">
      <w:pPr>
        <w:pStyle w:val="BodyText"/>
        <w:rPr>
          <w:rFonts w:ascii="Times New Roman" w:hAnsi="Times New Roman"/>
          <w:lang w:val="sr-Cyrl-BA"/>
        </w:rPr>
      </w:pPr>
    </w:p>
    <w:p w:rsidR="00321771" w:rsidRPr="00D93E2E" w:rsidRDefault="00321771" w:rsidP="00E20DF3">
      <w:pPr>
        <w:pStyle w:val="BodyText"/>
        <w:jc w:val="center"/>
        <w:rPr>
          <w:rFonts w:ascii="Times New Roman" w:hAnsi="Times New Roman"/>
          <w:lang w:val="sr-Cyrl-BA"/>
        </w:rPr>
      </w:pPr>
      <w:r w:rsidRPr="00D93E2E">
        <w:rPr>
          <w:rFonts w:ascii="Times New Roman" w:hAnsi="Times New Roman"/>
          <w:lang w:val="sr-Cyrl-BA"/>
        </w:rPr>
        <w:t xml:space="preserve">Члан </w:t>
      </w:r>
      <w:r w:rsidR="00155760" w:rsidRPr="00D93E2E">
        <w:rPr>
          <w:rFonts w:ascii="Times New Roman" w:hAnsi="Times New Roman"/>
          <w:lang w:val="sr-Cyrl-BA"/>
        </w:rPr>
        <w:t>34</w:t>
      </w:r>
      <w:r w:rsidRPr="00D93E2E">
        <w:rPr>
          <w:rFonts w:ascii="Times New Roman" w:hAnsi="Times New Roman"/>
          <w:lang w:val="sr-Cyrl-BA"/>
        </w:rPr>
        <w:t>.</w:t>
      </w:r>
    </w:p>
    <w:p w:rsidR="00321771" w:rsidRPr="00D93E2E" w:rsidRDefault="00321771" w:rsidP="00F43C7C">
      <w:pPr>
        <w:pStyle w:val="BodyText"/>
        <w:ind w:firstLine="720"/>
        <w:rPr>
          <w:rFonts w:ascii="Times New Roman" w:hAnsi="Times New Roman"/>
          <w:lang w:val="sr-Cyrl-BA"/>
        </w:rPr>
      </w:pPr>
    </w:p>
    <w:p w:rsidR="00321771" w:rsidRPr="00D93E2E" w:rsidRDefault="00321771" w:rsidP="00E20DF3">
      <w:pPr>
        <w:pStyle w:val="BodyText"/>
        <w:ind w:firstLine="720"/>
        <w:rPr>
          <w:rFonts w:ascii="Times New Roman" w:hAnsi="Times New Roman"/>
          <w:lang w:val="sr-Cyrl-BA"/>
        </w:rPr>
      </w:pPr>
      <w:r w:rsidRPr="00D93E2E">
        <w:rPr>
          <w:rFonts w:ascii="Times New Roman" w:hAnsi="Times New Roman"/>
          <w:lang w:val="sr-Cyrl-BA"/>
        </w:rPr>
        <w:t xml:space="preserve">(1) Трошкови у вези </w:t>
      </w:r>
      <w:r w:rsidR="00236038" w:rsidRPr="00D93E2E">
        <w:rPr>
          <w:rFonts w:ascii="Times New Roman" w:hAnsi="Times New Roman"/>
          <w:lang w:val="sr-Cyrl-BA"/>
        </w:rPr>
        <w:t>са остваривањем</w:t>
      </w:r>
      <w:r w:rsidRPr="00D93E2E">
        <w:rPr>
          <w:rFonts w:ascii="Times New Roman" w:hAnsi="Times New Roman"/>
          <w:lang w:val="sr-Cyrl-BA"/>
        </w:rPr>
        <w:t xml:space="preserve"> права на мјесечна</w:t>
      </w:r>
      <w:r w:rsidR="008C2877" w:rsidRPr="00D93E2E">
        <w:rPr>
          <w:rFonts w:ascii="Times New Roman" w:hAnsi="Times New Roman"/>
          <w:lang w:val="sr-Cyrl-BA"/>
        </w:rPr>
        <w:t xml:space="preserve"> новчана примања по овом закону</w:t>
      </w:r>
      <w:r w:rsidRPr="00D93E2E">
        <w:rPr>
          <w:rFonts w:ascii="Times New Roman" w:hAnsi="Times New Roman"/>
          <w:lang w:val="sr-Cyrl-BA"/>
        </w:rPr>
        <w:t xml:space="preserve"> обезбјеђују се у буџету Републике Српске.</w:t>
      </w:r>
    </w:p>
    <w:p w:rsidR="00321771" w:rsidRPr="00D93E2E" w:rsidRDefault="00321771" w:rsidP="00E20DF3">
      <w:pPr>
        <w:pStyle w:val="BodyText"/>
        <w:ind w:firstLine="720"/>
        <w:rPr>
          <w:rFonts w:ascii="Times New Roman" w:hAnsi="Times New Roman"/>
          <w:lang w:val="sr-Cyrl-BA"/>
        </w:rPr>
      </w:pPr>
      <w:r w:rsidRPr="00D93E2E">
        <w:rPr>
          <w:rFonts w:ascii="Times New Roman" w:hAnsi="Times New Roman"/>
          <w:lang w:val="sr-Cyrl-BA"/>
        </w:rPr>
        <w:t>(2) Трошковима у смислу става 1. овог члана сматрају се трошкови на име накнада банкама, односно организацији поштанског саобраћаја за услуге за извршене исплате новчаних примања</w:t>
      </w:r>
      <w:r w:rsidR="00546F02" w:rsidRPr="00D93E2E">
        <w:rPr>
          <w:rFonts w:ascii="Times New Roman" w:hAnsi="Times New Roman"/>
          <w:lang w:val="sr-Cyrl-BA"/>
        </w:rPr>
        <w:t xml:space="preserve"> и</w:t>
      </w:r>
      <w:r w:rsidR="00163F5E" w:rsidRPr="00D93E2E">
        <w:rPr>
          <w:rFonts w:ascii="Times New Roman" w:hAnsi="Times New Roman"/>
          <w:lang w:val="sr-Cyrl-BA"/>
        </w:rPr>
        <w:t xml:space="preserve"> </w:t>
      </w:r>
      <w:r w:rsidR="00236038" w:rsidRPr="00D93E2E">
        <w:rPr>
          <w:rFonts w:ascii="Times New Roman" w:hAnsi="Times New Roman"/>
          <w:lang w:val="sr-Cyrl-BA"/>
        </w:rPr>
        <w:t>трошкови вјештачења приликом оцјене инвалидитета</w:t>
      </w:r>
      <w:r w:rsidR="00546F02" w:rsidRPr="00D93E2E">
        <w:rPr>
          <w:rFonts w:ascii="Times New Roman" w:hAnsi="Times New Roman"/>
          <w:lang w:val="sr-Cyrl-BA"/>
        </w:rPr>
        <w:t>.</w:t>
      </w:r>
    </w:p>
    <w:p w:rsidR="00096CB2" w:rsidRPr="00D93E2E" w:rsidRDefault="00096CB2" w:rsidP="00F43C7C">
      <w:pPr>
        <w:pStyle w:val="BodyText"/>
        <w:rPr>
          <w:rFonts w:ascii="Times New Roman" w:hAnsi="Times New Roman"/>
          <w:lang w:val="sr-Cyrl-BA"/>
        </w:rPr>
      </w:pPr>
    </w:p>
    <w:p w:rsidR="00D93E2E" w:rsidRDefault="00D93E2E" w:rsidP="00F43C7C">
      <w:pPr>
        <w:pStyle w:val="BodyText"/>
        <w:jc w:val="center"/>
        <w:rPr>
          <w:rFonts w:ascii="Times New Roman" w:hAnsi="Times New Roman"/>
          <w:lang w:val="sr-Cyrl-BA"/>
        </w:rPr>
      </w:pPr>
    </w:p>
    <w:p w:rsidR="00D93E2E" w:rsidRDefault="00D93E2E" w:rsidP="00F43C7C">
      <w:pPr>
        <w:pStyle w:val="BodyText"/>
        <w:jc w:val="center"/>
        <w:rPr>
          <w:rFonts w:ascii="Times New Roman" w:hAnsi="Times New Roman"/>
          <w:lang w:val="sr-Cyrl-BA"/>
        </w:rPr>
      </w:pPr>
    </w:p>
    <w:p w:rsidR="00D93E2E" w:rsidRDefault="00D93E2E" w:rsidP="00F43C7C">
      <w:pPr>
        <w:pStyle w:val="BodyText"/>
        <w:jc w:val="center"/>
        <w:rPr>
          <w:rFonts w:ascii="Times New Roman" w:hAnsi="Times New Roman"/>
          <w:lang w:val="sr-Cyrl-BA"/>
        </w:rPr>
      </w:pPr>
    </w:p>
    <w:p w:rsidR="00D93E2E" w:rsidRDefault="00D93E2E" w:rsidP="00F43C7C">
      <w:pPr>
        <w:pStyle w:val="BodyText"/>
        <w:jc w:val="center"/>
        <w:rPr>
          <w:rFonts w:ascii="Times New Roman" w:hAnsi="Times New Roman"/>
          <w:lang w:val="sr-Cyrl-BA"/>
        </w:rPr>
      </w:pPr>
    </w:p>
    <w:p w:rsidR="00D93E2E" w:rsidRDefault="00D93E2E" w:rsidP="00F43C7C">
      <w:pPr>
        <w:pStyle w:val="BodyText"/>
        <w:jc w:val="center"/>
        <w:rPr>
          <w:rFonts w:ascii="Times New Roman" w:hAnsi="Times New Roman"/>
          <w:lang w:val="sr-Cyrl-BA"/>
        </w:rPr>
      </w:pPr>
    </w:p>
    <w:p w:rsidR="00D93E2E" w:rsidRDefault="00D93E2E" w:rsidP="00F43C7C">
      <w:pPr>
        <w:pStyle w:val="BodyText"/>
        <w:jc w:val="center"/>
        <w:rPr>
          <w:rFonts w:ascii="Times New Roman" w:hAnsi="Times New Roman"/>
          <w:lang w:val="sr-Cyrl-BA"/>
        </w:rPr>
      </w:pPr>
    </w:p>
    <w:p w:rsidR="00D93E2E" w:rsidRDefault="00D93E2E" w:rsidP="00F43C7C">
      <w:pPr>
        <w:pStyle w:val="BodyText"/>
        <w:jc w:val="center"/>
        <w:rPr>
          <w:rFonts w:ascii="Times New Roman" w:hAnsi="Times New Roman"/>
          <w:lang w:val="sr-Cyrl-BA"/>
        </w:rPr>
      </w:pPr>
    </w:p>
    <w:p w:rsidR="00D93E2E" w:rsidRDefault="00D93E2E" w:rsidP="00F43C7C">
      <w:pPr>
        <w:pStyle w:val="BodyText"/>
        <w:jc w:val="center"/>
        <w:rPr>
          <w:rFonts w:ascii="Times New Roman" w:hAnsi="Times New Roman"/>
          <w:lang w:val="sr-Cyrl-BA"/>
        </w:rPr>
      </w:pPr>
    </w:p>
    <w:p w:rsidR="00D93E2E" w:rsidRDefault="00D93E2E" w:rsidP="00F43C7C">
      <w:pPr>
        <w:pStyle w:val="BodyText"/>
        <w:jc w:val="center"/>
        <w:rPr>
          <w:rFonts w:ascii="Times New Roman" w:hAnsi="Times New Roman"/>
          <w:lang w:val="sr-Cyrl-BA"/>
        </w:rPr>
      </w:pPr>
    </w:p>
    <w:p w:rsidR="00D93E2E" w:rsidRDefault="00D93E2E" w:rsidP="00F43C7C">
      <w:pPr>
        <w:pStyle w:val="BodyText"/>
        <w:jc w:val="center"/>
        <w:rPr>
          <w:rFonts w:ascii="Times New Roman" w:hAnsi="Times New Roman"/>
          <w:lang w:val="sr-Cyrl-BA"/>
        </w:rPr>
      </w:pPr>
    </w:p>
    <w:p w:rsidR="00321771" w:rsidRPr="00D93E2E" w:rsidRDefault="00155760" w:rsidP="00F43C7C">
      <w:pPr>
        <w:pStyle w:val="BodyText"/>
        <w:jc w:val="center"/>
        <w:rPr>
          <w:rFonts w:ascii="Times New Roman" w:hAnsi="Times New Roman"/>
          <w:lang w:val="sr-Cyrl-BA"/>
        </w:rPr>
      </w:pPr>
      <w:r w:rsidRPr="00D93E2E">
        <w:rPr>
          <w:rFonts w:ascii="Times New Roman" w:hAnsi="Times New Roman"/>
          <w:lang w:val="sr-Cyrl-BA"/>
        </w:rPr>
        <w:t>Члан 35</w:t>
      </w:r>
      <w:r w:rsidR="00321771" w:rsidRPr="00D93E2E">
        <w:rPr>
          <w:rFonts w:ascii="Times New Roman" w:hAnsi="Times New Roman"/>
          <w:lang w:val="sr-Cyrl-BA"/>
        </w:rPr>
        <w:t>.</w:t>
      </w:r>
    </w:p>
    <w:p w:rsidR="00321771" w:rsidRPr="00D93E2E" w:rsidRDefault="00321771" w:rsidP="00F43C7C">
      <w:pPr>
        <w:pStyle w:val="BodyText"/>
        <w:jc w:val="center"/>
        <w:rPr>
          <w:rFonts w:ascii="Times New Roman" w:hAnsi="Times New Roman"/>
          <w:lang w:val="sr-Cyrl-BA"/>
        </w:rPr>
      </w:pPr>
    </w:p>
    <w:p w:rsidR="007C662F" w:rsidRPr="00D93E2E" w:rsidRDefault="007C662F" w:rsidP="00E20DF3">
      <w:pPr>
        <w:pStyle w:val="BodyText"/>
        <w:numPr>
          <w:ilvl w:val="0"/>
          <w:numId w:val="25"/>
        </w:numPr>
        <w:tabs>
          <w:tab w:val="left" w:pos="1080"/>
        </w:tabs>
        <w:ind w:left="0" w:firstLine="720"/>
        <w:rPr>
          <w:rFonts w:ascii="Times New Roman" w:hAnsi="Times New Roman"/>
          <w:lang w:val="sr-Cyrl-BA"/>
        </w:rPr>
      </w:pPr>
      <w:r w:rsidRPr="00D93E2E">
        <w:rPr>
          <w:rFonts w:ascii="Times New Roman" w:hAnsi="Times New Roman"/>
          <w:lang w:val="sr-Cyrl-BA"/>
        </w:rPr>
        <w:t xml:space="preserve">Управни надзор над примјеном овог закона врши </w:t>
      </w:r>
      <w:r w:rsidR="00321771" w:rsidRPr="00D93E2E">
        <w:rPr>
          <w:rFonts w:ascii="Times New Roman" w:hAnsi="Times New Roman"/>
          <w:lang w:val="sr-Cyrl-BA"/>
        </w:rPr>
        <w:t>Министарство</w:t>
      </w:r>
      <w:r w:rsidRPr="00D93E2E">
        <w:rPr>
          <w:rFonts w:ascii="Times New Roman" w:hAnsi="Times New Roman"/>
          <w:lang w:val="sr-Cyrl-BA"/>
        </w:rPr>
        <w:t>.</w:t>
      </w:r>
      <w:r w:rsidR="00321771" w:rsidRPr="00D93E2E">
        <w:rPr>
          <w:rFonts w:ascii="Times New Roman" w:hAnsi="Times New Roman"/>
          <w:lang w:val="sr-Cyrl-BA"/>
        </w:rPr>
        <w:t xml:space="preserve"> </w:t>
      </w:r>
    </w:p>
    <w:p w:rsidR="002F197F" w:rsidRPr="00D93E2E" w:rsidRDefault="007C662F" w:rsidP="00E20DF3">
      <w:pPr>
        <w:pStyle w:val="BodyText"/>
        <w:numPr>
          <w:ilvl w:val="0"/>
          <w:numId w:val="25"/>
        </w:numPr>
        <w:tabs>
          <w:tab w:val="left" w:pos="1080"/>
        </w:tabs>
        <w:ind w:left="0" w:firstLine="720"/>
        <w:rPr>
          <w:rFonts w:ascii="Times New Roman" w:hAnsi="Times New Roman"/>
          <w:lang w:val="sr-Cyrl-BA"/>
        </w:rPr>
      </w:pPr>
      <w:r w:rsidRPr="00D93E2E">
        <w:rPr>
          <w:rFonts w:ascii="Times New Roman" w:hAnsi="Times New Roman"/>
          <w:lang w:val="sr-Cyrl-BA"/>
        </w:rPr>
        <w:t>Инспекцијски надзор над примјеном овог закона врши надлежна</w:t>
      </w:r>
      <w:r w:rsidR="002F197F" w:rsidRPr="00D93E2E">
        <w:rPr>
          <w:rFonts w:ascii="Times New Roman" w:hAnsi="Times New Roman"/>
          <w:lang w:val="sr-Cyrl-BA"/>
        </w:rPr>
        <w:t xml:space="preserve"> инспекција у складу са законом.</w:t>
      </w:r>
    </w:p>
    <w:p w:rsidR="00D93E2E" w:rsidRDefault="00D93E2E" w:rsidP="00E20DF3">
      <w:pPr>
        <w:pStyle w:val="BodyText"/>
        <w:jc w:val="center"/>
        <w:rPr>
          <w:rFonts w:ascii="Times New Roman" w:hAnsi="Times New Roman"/>
          <w:lang w:val="sr-Cyrl-BA"/>
        </w:rPr>
      </w:pPr>
    </w:p>
    <w:p w:rsidR="00321771" w:rsidRPr="00D93E2E" w:rsidRDefault="007C662F" w:rsidP="00E20DF3">
      <w:pPr>
        <w:pStyle w:val="BodyText"/>
        <w:jc w:val="center"/>
        <w:rPr>
          <w:rFonts w:ascii="Times New Roman" w:hAnsi="Times New Roman"/>
          <w:lang w:val="sr-Cyrl-BA"/>
        </w:rPr>
      </w:pPr>
      <w:r w:rsidRPr="00D93E2E">
        <w:rPr>
          <w:rFonts w:ascii="Times New Roman" w:hAnsi="Times New Roman"/>
          <w:lang w:val="sr-Cyrl-BA"/>
        </w:rPr>
        <w:t>Члан 36</w:t>
      </w:r>
      <w:r w:rsidR="00321771" w:rsidRPr="00D93E2E">
        <w:rPr>
          <w:rFonts w:ascii="Times New Roman" w:hAnsi="Times New Roman"/>
          <w:lang w:val="sr-Cyrl-BA"/>
        </w:rPr>
        <w:t>.</w:t>
      </w:r>
    </w:p>
    <w:p w:rsidR="00321771" w:rsidRPr="00D93E2E" w:rsidRDefault="00321771" w:rsidP="00F43C7C">
      <w:pPr>
        <w:pStyle w:val="BodyText"/>
        <w:rPr>
          <w:rFonts w:ascii="Times New Roman" w:hAnsi="Times New Roman"/>
          <w:lang w:val="sr-Cyrl-BA"/>
        </w:rPr>
      </w:pPr>
    </w:p>
    <w:p w:rsidR="00321771" w:rsidRPr="00D93E2E" w:rsidRDefault="00321771" w:rsidP="00F43C7C">
      <w:pPr>
        <w:pStyle w:val="BodyText"/>
        <w:ind w:firstLine="720"/>
        <w:rPr>
          <w:rFonts w:ascii="Times New Roman" w:hAnsi="Times New Roman"/>
          <w:lang w:val="sr-Cyrl-BA"/>
        </w:rPr>
      </w:pPr>
      <w:r w:rsidRPr="00D93E2E">
        <w:rPr>
          <w:rFonts w:ascii="Times New Roman" w:hAnsi="Times New Roman"/>
          <w:lang w:val="sr-Cyrl-BA"/>
        </w:rPr>
        <w:t>(1)</w:t>
      </w:r>
      <w:r w:rsidR="00BE008B" w:rsidRPr="00D93E2E">
        <w:rPr>
          <w:rFonts w:ascii="Times New Roman" w:hAnsi="Times New Roman"/>
          <w:lang w:val="sr-Cyrl-BA"/>
        </w:rPr>
        <w:t xml:space="preserve"> </w:t>
      </w:r>
      <w:r w:rsidRPr="00D93E2E">
        <w:rPr>
          <w:rFonts w:ascii="Times New Roman" w:hAnsi="Times New Roman"/>
          <w:lang w:val="sr-Cyrl-BA"/>
        </w:rPr>
        <w:t>Првостепени органи дужни су да на захтјев Министарства поднесу извјештај о спровођењу овог закона и прописа донесених на основу њега.</w:t>
      </w:r>
    </w:p>
    <w:p w:rsidR="00321771" w:rsidRPr="00D93E2E" w:rsidRDefault="00321771" w:rsidP="00F43C7C">
      <w:pPr>
        <w:pStyle w:val="BodyText"/>
        <w:ind w:firstLine="720"/>
        <w:rPr>
          <w:rFonts w:ascii="Times New Roman" w:hAnsi="Times New Roman"/>
          <w:lang w:val="sr-Cyrl-BA"/>
        </w:rPr>
      </w:pPr>
      <w:r w:rsidRPr="00D93E2E">
        <w:rPr>
          <w:rFonts w:ascii="Times New Roman" w:hAnsi="Times New Roman"/>
          <w:lang w:val="sr-Cyrl-BA"/>
        </w:rPr>
        <w:t>(2)</w:t>
      </w:r>
      <w:r w:rsidR="00BE008B" w:rsidRPr="00D93E2E">
        <w:rPr>
          <w:rFonts w:ascii="Times New Roman" w:hAnsi="Times New Roman"/>
          <w:lang w:val="sr-Cyrl-BA"/>
        </w:rPr>
        <w:t xml:space="preserve"> </w:t>
      </w:r>
      <w:r w:rsidRPr="00D93E2E">
        <w:rPr>
          <w:rFonts w:ascii="Times New Roman" w:hAnsi="Times New Roman"/>
          <w:lang w:val="sr-Cyrl-BA"/>
        </w:rPr>
        <w:t>Министарство даје првостепеним органима обавезне инструкције за извршавање послова за које су овлашћени овим законом.</w:t>
      </w:r>
    </w:p>
    <w:p w:rsidR="007E2ED4" w:rsidRPr="00D93E2E" w:rsidRDefault="007E2ED4" w:rsidP="00E20DF3">
      <w:pPr>
        <w:spacing w:after="0" w:line="240" w:lineRule="auto"/>
        <w:jc w:val="center"/>
        <w:rPr>
          <w:rFonts w:ascii="Times New Roman" w:hAnsi="Times New Roman"/>
          <w:sz w:val="24"/>
          <w:szCs w:val="24"/>
          <w:lang w:val="sr-Cyrl-BA"/>
        </w:rPr>
      </w:pPr>
    </w:p>
    <w:p w:rsidR="00321771" w:rsidRPr="00D93E2E" w:rsidRDefault="007C662F" w:rsidP="00E20DF3">
      <w:pPr>
        <w:spacing w:after="0" w:line="240" w:lineRule="auto"/>
        <w:jc w:val="center"/>
        <w:rPr>
          <w:rFonts w:ascii="Times New Roman" w:hAnsi="Times New Roman"/>
          <w:sz w:val="24"/>
          <w:szCs w:val="24"/>
          <w:lang w:val="sr-Cyrl-BA"/>
        </w:rPr>
      </w:pPr>
      <w:r w:rsidRPr="00D93E2E">
        <w:rPr>
          <w:rFonts w:ascii="Times New Roman" w:hAnsi="Times New Roman"/>
          <w:sz w:val="24"/>
          <w:szCs w:val="24"/>
          <w:lang w:val="sr-Cyrl-BA"/>
        </w:rPr>
        <w:t>Члан 37</w:t>
      </w:r>
      <w:r w:rsidR="00321771" w:rsidRPr="00D93E2E">
        <w:rPr>
          <w:rFonts w:ascii="Times New Roman" w:hAnsi="Times New Roman"/>
          <w:sz w:val="24"/>
          <w:szCs w:val="24"/>
          <w:lang w:val="sr-Cyrl-BA"/>
        </w:rPr>
        <w:t>.</w:t>
      </w:r>
    </w:p>
    <w:p w:rsidR="00321771" w:rsidRPr="00D93E2E" w:rsidRDefault="00321771" w:rsidP="00E20DF3">
      <w:pPr>
        <w:spacing w:after="0" w:line="240" w:lineRule="auto"/>
        <w:jc w:val="center"/>
        <w:rPr>
          <w:rFonts w:ascii="Times New Roman" w:hAnsi="Times New Roman"/>
          <w:sz w:val="24"/>
          <w:szCs w:val="24"/>
          <w:lang w:val="sr-Cyrl-BA"/>
        </w:rPr>
      </w:pPr>
    </w:p>
    <w:p w:rsidR="00321771" w:rsidRPr="00D93E2E" w:rsidRDefault="00321771" w:rsidP="00E20DF3">
      <w:pPr>
        <w:pStyle w:val="NoSpacing"/>
        <w:ind w:firstLine="720"/>
        <w:jc w:val="both"/>
        <w:rPr>
          <w:rFonts w:ascii="Times New Roman" w:hAnsi="Times New Roman"/>
          <w:sz w:val="24"/>
          <w:szCs w:val="24"/>
          <w:lang w:val="sr-Cyrl-BA"/>
        </w:rPr>
      </w:pPr>
      <w:r w:rsidRPr="00D93E2E">
        <w:rPr>
          <w:rFonts w:ascii="Times New Roman" w:hAnsi="Times New Roman"/>
          <w:sz w:val="24"/>
          <w:szCs w:val="24"/>
          <w:lang w:val="sr-Cyrl-BA"/>
        </w:rPr>
        <w:t>(1)</w:t>
      </w:r>
      <w:r w:rsidR="00096CB2" w:rsidRPr="00D93E2E">
        <w:rPr>
          <w:rFonts w:ascii="Times New Roman" w:hAnsi="Times New Roman"/>
          <w:sz w:val="24"/>
          <w:szCs w:val="24"/>
          <w:lang w:val="sr-Cyrl-BA"/>
        </w:rPr>
        <w:t xml:space="preserve"> </w:t>
      </w:r>
      <w:r w:rsidRPr="00D93E2E">
        <w:rPr>
          <w:rFonts w:ascii="Times New Roman" w:hAnsi="Times New Roman"/>
          <w:sz w:val="24"/>
          <w:szCs w:val="24"/>
          <w:lang w:val="sr-Cyrl-BA"/>
        </w:rPr>
        <w:t>Првостепени орган казниће се за прекршај новчаном казном од 1.000 КМ до 3.000 КМ:</w:t>
      </w:r>
    </w:p>
    <w:p w:rsidR="00321771" w:rsidRPr="00D93E2E" w:rsidRDefault="00321771" w:rsidP="00E20DF3">
      <w:pPr>
        <w:pStyle w:val="NoSpacing"/>
        <w:ind w:firstLine="810"/>
        <w:jc w:val="both"/>
        <w:rPr>
          <w:rFonts w:ascii="Times New Roman" w:hAnsi="Times New Roman"/>
          <w:sz w:val="24"/>
          <w:szCs w:val="24"/>
          <w:lang w:val="sr-Cyrl-BA"/>
        </w:rPr>
      </w:pPr>
      <w:r w:rsidRPr="00D93E2E">
        <w:rPr>
          <w:rFonts w:ascii="Times New Roman" w:hAnsi="Times New Roman"/>
          <w:sz w:val="24"/>
          <w:szCs w:val="24"/>
          <w:lang w:val="sr-Cyrl-BA"/>
        </w:rPr>
        <w:t>1)</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ако у року које одреди Министарство не достави</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 xml:space="preserve">рјешење на ревизију, </w:t>
      </w:r>
    </w:p>
    <w:p w:rsidR="00321771" w:rsidRPr="00D93E2E" w:rsidRDefault="00321771" w:rsidP="00E20DF3">
      <w:pPr>
        <w:pStyle w:val="NoSpacing"/>
        <w:ind w:firstLine="810"/>
        <w:jc w:val="both"/>
        <w:rPr>
          <w:rFonts w:ascii="Times New Roman" w:hAnsi="Times New Roman"/>
          <w:sz w:val="24"/>
          <w:szCs w:val="24"/>
          <w:lang w:val="sr-Cyrl-BA"/>
        </w:rPr>
      </w:pPr>
      <w:r w:rsidRPr="00D93E2E">
        <w:rPr>
          <w:rFonts w:ascii="Times New Roman" w:hAnsi="Times New Roman"/>
          <w:sz w:val="24"/>
          <w:szCs w:val="24"/>
          <w:lang w:val="sr-Cyrl-BA"/>
        </w:rPr>
        <w:t>2) ако не поступи по коначном рјешењу Министарства, односно ако не изврши то рјешење у року од 30 дана од дана пријема рјешења,</w:t>
      </w:r>
    </w:p>
    <w:p w:rsidR="00321771" w:rsidRPr="00D93E2E" w:rsidRDefault="00321771" w:rsidP="00E20DF3">
      <w:pPr>
        <w:pStyle w:val="NoSpacing"/>
        <w:ind w:firstLine="810"/>
        <w:jc w:val="both"/>
        <w:rPr>
          <w:rFonts w:ascii="Times New Roman" w:hAnsi="Times New Roman"/>
          <w:sz w:val="24"/>
          <w:szCs w:val="24"/>
          <w:lang w:val="sr-Cyrl-BA"/>
        </w:rPr>
      </w:pPr>
      <w:r w:rsidRPr="00D93E2E">
        <w:rPr>
          <w:rFonts w:ascii="Times New Roman" w:hAnsi="Times New Roman"/>
          <w:sz w:val="24"/>
          <w:szCs w:val="24"/>
          <w:lang w:val="sr-Cyrl-BA"/>
        </w:rPr>
        <w:t>3)</w:t>
      </w:r>
      <w:r w:rsidR="00096CB2" w:rsidRPr="00D93E2E">
        <w:rPr>
          <w:rFonts w:ascii="Times New Roman" w:hAnsi="Times New Roman"/>
          <w:sz w:val="24"/>
          <w:szCs w:val="24"/>
          <w:lang w:val="sr-Cyrl-BA"/>
        </w:rPr>
        <w:t xml:space="preserve"> </w:t>
      </w:r>
      <w:r w:rsidRPr="00D93E2E">
        <w:rPr>
          <w:rFonts w:ascii="Times New Roman" w:hAnsi="Times New Roman"/>
          <w:sz w:val="24"/>
          <w:szCs w:val="24"/>
          <w:lang w:val="sr-Cyrl-BA"/>
        </w:rPr>
        <w:t>ако не достави списе предмета ради одговора на тужбу или предузимања друге радње у судском поступку, у року који одреди Министарство,</w:t>
      </w:r>
    </w:p>
    <w:p w:rsidR="00321771" w:rsidRPr="00D93E2E" w:rsidRDefault="00321771" w:rsidP="00E20DF3">
      <w:pPr>
        <w:pStyle w:val="NoSpacing"/>
        <w:ind w:firstLine="810"/>
        <w:jc w:val="both"/>
        <w:rPr>
          <w:rFonts w:ascii="Times New Roman" w:hAnsi="Times New Roman"/>
          <w:sz w:val="24"/>
          <w:szCs w:val="24"/>
          <w:lang w:val="sr-Cyrl-BA"/>
        </w:rPr>
      </w:pPr>
      <w:r w:rsidRPr="00D93E2E">
        <w:rPr>
          <w:rFonts w:ascii="Times New Roman" w:hAnsi="Times New Roman"/>
          <w:sz w:val="24"/>
          <w:szCs w:val="24"/>
          <w:lang w:val="sr-Cyrl-BA"/>
        </w:rPr>
        <w:t>4) ако у остављеном року не поступи по акту Министарства којим је наложено извршавање одређене радње у вези са извршавањем овог закона.</w:t>
      </w:r>
    </w:p>
    <w:p w:rsidR="00321771" w:rsidRPr="00D93E2E" w:rsidRDefault="00321771" w:rsidP="00E20DF3">
      <w:pPr>
        <w:pStyle w:val="NoSpacing"/>
        <w:ind w:firstLine="720"/>
        <w:jc w:val="both"/>
        <w:rPr>
          <w:rFonts w:ascii="Times New Roman" w:hAnsi="Times New Roman"/>
          <w:sz w:val="24"/>
          <w:szCs w:val="24"/>
          <w:lang w:val="sr-Cyrl-BA"/>
        </w:rPr>
      </w:pPr>
      <w:r w:rsidRPr="00D93E2E">
        <w:rPr>
          <w:rFonts w:ascii="Times New Roman" w:hAnsi="Times New Roman"/>
          <w:sz w:val="24"/>
          <w:szCs w:val="24"/>
          <w:lang w:val="sr-Cyrl-BA"/>
        </w:rPr>
        <w:t xml:space="preserve">(2) За прекршај из става 1. овог члана казниће се и одговорно лице у првостепеном органу новчаном казном од 500 </w:t>
      </w:r>
      <w:r w:rsidR="00666C20" w:rsidRPr="00D93E2E">
        <w:rPr>
          <w:rFonts w:ascii="Times New Roman" w:hAnsi="Times New Roman"/>
          <w:sz w:val="24"/>
          <w:szCs w:val="24"/>
          <w:lang w:val="sr-Cyrl-BA"/>
        </w:rPr>
        <w:t xml:space="preserve">KM </w:t>
      </w:r>
      <w:r w:rsidRPr="00D93E2E">
        <w:rPr>
          <w:rFonts w:ascii="Times New Roman" w:hAnsi="Times New Roman"/>
          <w:sz w:val="24"/>
          <w:szCs w:val="24"/>
          <w:lang w:val="sr-Cyrl-BA"/>
        </w:rPr>
        <w:t>до 1.000 КМ.</w:t>
      </w:r>
    </w:p>
    <w:p w:rsidR="0052671F" w:rsidRPr="00D93E2E" w:rsidRDefault="0052671F" w:rsidP="00E20DF3">
      <w:pPr>
        <w:pStyle w:val="NoSpacing"/>
        <w:ind w:firstLine="720"/>
        <w:jc w:val="both"/>
        <w:rPr>
          <w:rFonts w:ascii="Times New Roman" w:hAnsi="Times New Roman"/>
          <w:sz w:val="24"/>
          <w:szCs w:val="24"/>
          <w:lang w:val="sr-Cyrl-BA"/>
        </w:rPr>
      </w:pPr>
    </w:p>
    <w:p w:rsidR="00321771" w:rsidRPr="00D93E2E" w:rsidRDefault="00321771" w:rsidP="00F43C7C">
      <w:pPr>
        <w:spacing w:after="0" w:line="240" w:lineRule="auto"/>
        <w:jc w:val="center"/>
        <w:rPr>
          <w:rFonts w:ascii="Times New Roman" w:hAnsi="Times New Roman"/>
          <w:sz w:val="24"/>
          <w:szCs w:val="24"/>
          <w:lang w:val="sr-Cyrl-BA"/>
        </w:rPr>
      </w:pPr>
      <w:r w:rsidRPr="00D93E2E">
        <w:rPr>
          <w:rFonts w:ascii="Times New Roman" w:hAnsi="Times New Roman"/>
          <w:sz w:val="24"/>
          <w:szCs w:val="24"/>
          <w:lang w:val="sr-Cyrl-BA"/>
        </w:rPr>
        <w:t xml:space="preserve">Члан </w:t>
      </w:r>
      <w:r w:rsidR="007C662F" w:rsidRPr="00D93E2E">
        <w:rPr>
          <w:rFonts w:ascii="Times New Roman" w:hAnsi="Times New Roman"/>
          <w:sz w:val="24"/>
          <w:szCs w:val="24"/>
          <w:lang w:val="sr-Cyrl-BA"/>
        </w:rPr>
        <w:t>38</w:t>
      </w:r>
      <w:r w:rsidRPr="00D93E2E">
        <w:rPr>
          <w:rFonts w:ascii="Times New Roman" w:hAnsi="Times New Roman"/>
          <w:sz w:val="24"/>
          <w:szCs w:val="24"/>
          <w:lang w:val="sr-Cyrl-BA"/>
        </w:rPr>
        <w:t>.</w:t>
      </w:r>
    </w:p>
    <w:p w:rsidR="00E20DF3" w:rsidRPr="00D93E2E" w:rsidRDefault="00E20DF3" w:rsidP="00F43C7C">
      <w:pPr>
        <w:spacing w:after="0" w:line="240" w:lineRule="auto"/>
        <w:jc w:val="center"/>
        <w:rPr>
          <w:rFonts w:ascii="Times New Roman" w:hAnsi="Times New Roman"/>
          <w:sz w:val="24"/>
          <w:szCs w:val="24"/>
          <w:lang w:val="sr-Cyrl-BA"/>
        </w:rPr>
      </w:pPr>
    </w:p>
    <w:p w:rsidR="00321771" w:rsidRPr="00D93E2E" w:rsidRDefault="00321771" w:rsidP="00E20DF3">
      <w:pPr>
        <w:pStyle w:val="NoSpacing"/>
        <w:ind w:firstLine="720"/>
        <w:jc w:val="both"/>
        <w:rPr>
          <w:rFonts w:ascii="Times New Roman" w:hAnsi="Times New Roman"/>
          <w:sz w:val="24"/>
          <w:szCs w:val="24"/>
          <w:lang w:val="sr-Cyrl-BA"/>
        </w:rPr>
      </w:pPr>
      <w:r w:rsidRPr="00D93E2E">
        <w:rPr>
          <w:rFonts w:ascii="Times New Roman" w:hAnsi="Times New Roman"/>
          <w:sz w:val="24"/>
          <w:szCs w:val="24"/>
          <w:lang w:val="sr-Cyrl-BA"/>
        </w:rPr>
        <w:t>(1)</w:t>
      </w:r>
      <w:r w:rsidR="00BB2411" w:rsidRPr="00D93E2E">
        <w:rPr>
          <w:rFonts w:ascii="Times New Roman" w:hAnsi="Times New Roman"/>
          <w:sz w:val="24"/>
          <w:szCs w:val="24"/>
          <w:lang w:val="sr-Cyrl-BA"/>
        </w:rPr>
        <w:t xml:space="preserve"> </w:t>
      </w:r>
      <w:r w:rsidRPr="00D93E2E">
        <w:rPr>
          <w:rFonts w:ascii="Times New Roman" w:hAnsi="Times New Roman"/>
          <w:sz w:val="24"/>
          <w:szCs w:val="24"/>
          <w:lang w:val="sr-Cyrl-BA"/>
        </w:rPr>
        <w:t xml:space="preserve">Захтјев за признавање статуса </w:t>
      </w:r>
      <w:r w:rsidR="00F81ECA" w:rsidRPr="00D93E2E">
        <w:rPr>
          <w:rFonts w:ascii="Times New Roman" w:hAnsi="Times New Roman"/>
          <w:sz w:val="24"/>
          <w:szCs w:val="24"/>
          <w:lang w:val="sr-Cyrl-BA"/>
        </w:rPr>
        <w:t xml:space="preserve">жртве тортуре </w:t>
      </w:r>
      <w:r w:rsidRPr="00D93E2E">
        <w:rPr>
          <w:rFonts w:ascii="Times New Roman" w:hAnsi="Times New Roman"/>
          <w:sz w:val="24"/>
          <w:szCs w:val="24"/>
          <w:lang w:val="sr-Cyrl-BA"/>
        </w:rPr>
        <w:t xml:space="preserve">и права </w:t>
      </w:r>
      <w:r w:rsidR="001125F2" w:rsidRPr="00D93E2E">
        <w:rPr>
          <w:rFonts w:ascii="Times New Roman" w:hAnsi="Times New Roman"/>
          <w:sz w:val="24"/>
          <w:szCs w:val="24"/>
          <w:lang w:val="sr-Cyrl-BA"/>
        </w:rPr>
        <w:t xml:space="preserve">у складу са овим законом </w:t>
      </w:r>
      <w:r w:rsidRPr="00D93E2E">
        <w:rPr>
          <w:rFonts w:ascii="Times New Roman" w:hAnsi="Times New Roman"/>
          <w:sz w:val="24"/>
          <w:szCs w:val="24"/>
          <w:lang w:val="sr-Cyrl-BA"/>
        </w:rPr>
        <w:t>може се поднијети у рок</w:t>
      </w:r>
      <w:r w:rsidR="001125F2" w:rsidRPr="00D93E2E">
        <w:rPr>
          <w:rFonts w:ascii="Times New Roman" w:hAnsi="Times New Roman"/>
          <w:sz w:val="24"/>
          <w:szCs w:val="24"/>
          <w:lang w:val="sr-Cyrl-BA"/>
        </w:rPr>
        <w:t xml:space="preserve">у од три године од дана </w:t>
      </w:r>
      <w:r w:rsidRPr="00D93E2E">
        <w:rPr>
          <w:rFonts w:ascii="Times New Roman" w:hAnsi="Times New Roman"/>
          <w:sz w:val="24"/>
          <w:szCs w:val="24"/>
          <w:lang w:val="sr-Cyrl-BA"/>
        </w:rPr>
        <w:t>ступања на снагу</w:t>
      </w:r>
      <w:r w:rsidR="001125F2" w:rsidRPr="00D93E2E">
        <w:rPr>
          <w:rFonts w:ascii="Times New Roman" w:hAnsi="Times New Roman"/>
          <w:sz w:val="24"/>
          <w:szCs w:val="24"/>
          <w:lang w:val="sr-Cyrl-BA"/>
        </w:rPr>
        <w:t xml:space="preserve"> овог закона</w:t>
      </w:r>
      <w:r w:rsidRPr="00D93E2E">
        <w:rPr>
          <w:rFonts w:ascii="Times New Roman" w:hAnsi="Times New Roman"/>
          <w:sz w:val="24"/>
          <w:szCs w:val="24"/>
          <w:lang w:val="sr-Cyrl-BA"/>
        </w:rPr>
        <w:t>.</w:t>
      </w:r>
    </w:p>
    <w:p w:rsidR="00321771" w:rsidRPr="00D93E2E" w:rsidRDefault="001125F2" w:rsidP="00E20DF3">
      <w:pPr>
        <w:pStyle w:val="NoSpacing"/>
        <w:ind w:firstLine="720"/>
        <w:jc w:val="both"/>
        <w:rPr>
          <w:rFonts w:ascii="Times New Roman" w:hAnsi="Times New Roman"/>
          <w:sz w:val="24"/>
          <w:szCs w:val="24"/>
          <w:lang w:val="sr-Cyrl-BA"/>
        </w:rPr>
      </w:pPr>
      <w:r w:rsidRPr="00D93E2E">
        <w:rPr>
          <w:rFonts w:ascii="Times New Roman" w:hAnsi="Times New Roman"/>
          <w:sz w:val="24"/>
          <w:szCs w:val="24"/>
          <w:lang w:val="sr-Cyrl-BA"/>
        </w:rPr>
        <w:t>(2)</w:t>
      </w:r>
      <w:r w:rsidR="00BB2411" w:rsidRPr="00D93E2E">
        <w:rPr>
          <w:rFonts w:ascii="Times New Roman" w:hAnsi="Times New Roman"/>
          <w:sz w:val="24"/>
          <w:szCs w:val="24"/>
          <w:lang w:val="sr-Cyrl-BA"/>
        </w:rPr>
        <w:t xml:space="preserve"> </w:t>
      </w:r>
      <w:r w:rsidRPr="00D93E2E">
        <w:rPr>
          <w:rFonts w:ascii="Times New Roman" w:hAnsi="Times New Roman"/>
          <w:sz w:val="24"/>
          <w:szCs w:val="24"/>
          <w:lang w:val="sr-Cyrl-BA"/>
        </w:rPr>
        <w:t>Ако се захтјев заснив</w:t>
      </w:r>
      <w:r w:rsidR="00321771" w:rsidRPr="00D93E2E">
        <w:rPr>
          <w:rFonts w:ascii="Times New Roman" w:hAnsi="Times New Roman"/>
          <w:sz w:val="24"/>
          <w:szCs w:val="24"/>
          <w:lang w:val="sr-Cyrl-BA"/>
        </w:rPr>
        <w:t xml:space="preserve">а </w:t>
      </w:r>
      <w:r w:rsidRPr="00D93E2E">
        <w:rPr>
          <w:rFonts w:ascii="Times New Roman" w:hAnsi="Times New Roman"/>
          <w:sz w:val="24"/>
          <w:szCs w:val="24"/>
          <w:lang w:val="sr-Cyrl-BA"/>
        </w:rPr>
        <w:t xml:space="preserve">на </w:t>
      </w:r>
      <w:r w:rsidR="00321771" w:rsidRPr="00D93E2E">
        <w:rPr>
          <w:rFonts w:ascii="Times New Roman" w:hAnsi="Times New Roman"/>
          <w:sz w:val="24"/>
          <w:szCs w:val="24"/>
          <w:lang w:val="sr-Cyrl-BA"/>
        </w:rPr>
        <w:t>претходно пресуђеној кривичној ствари, а правоснажност пресуде је наступила по истеку рока из става 1. овог члана, може се поднијети у року од годи</w:t>
      </w:r>
      <w:r w:rsidRPr="00D93E2E">
        <w:rPr>
          <w:rFonts w:ascii="Times New Roman" w:hAnsi="Times New Roman"/>
          <w:sz w:val="24"/>
          <w:szCs w:val="24"/>
          <w:lang w:val="sr-Cyrl-BA"/>
        </w:rPr>
        <w:t xml:space="preserve">ну дана од дана правоснажности кривичне </w:t>
      </w:r>
      <w:r w:rsidR="00321771" w:rsidRPr="00D93E2E">
        <w:rPr>
          <w:rFonts w:ascii="Times New Roman" w:hAnsi="Times New Roman"/>
          <w:sz w:val="24"/>
          <w:szCs w:val="24"/>
          <w:lang w:val="sr-Cyrl-BA"/>
        </w:rPr>
        <w:t>пресуде.</w:t>
      </w:r>
    </w:p>
    <w:p w:rsidR="00321771" w:rsidRPr="00D93E2E" w:rsidRDefault="00321771" w:rsidP="00F43C7C">
      <w:pPr>
        <w:pStyle w:val="NoSpacing"/>
        <w:rPr>
          <w:rFonts w:ascii="Times New Roman" w:hAnsi="Times New Roman"/>
          <w:sz w:val="24"/>
          <w:szCs w:val="24"/>
          <w:lang w:val="sr-Cyrl-BA"/>
        </w:rPr>
      </w:pPr>
    </w:p>
    <w:p w:rsidR="00321771" w:rsidRPr="00D93E2E" w:rsidRDefault="007C662F" w:rsidP="00E20DF3">
      <w:pPr>
        <w:pStyle w:val="NoSpacing"/>
        <w:jc w:val="center"/>
        <w:rPr>
          <w:rFonts w:ascii="Times New Roman" w:hAnsi="Times New Roman"/>
          <w:sz w:val="24"/>
          <w:szCs w:val="24"/>
          <w:lang w:val="sr-Cyrl-BA"/>
        </w:rPr>
      </w:pPr>
      <w:r w:rsidRPr="00D93E2E">
        <w:rPr>
          <w:rFonts w:ascii="Times New Roman" w:hAnsi="Times New Roman"/>
          <w:sz w:val="24"/>
          <w:szCs w:val="24"/>
          <w:lang w:val="sr-Cyrl-BA"/>
        </w:rPr>
        <w:t>Члан 39</w:t>
      </w:r>
      <w:r w:rsidR="00321771" w:rsidRPr="00D93E2E">
        <w:rPr>
          <w:rFonts w:ascii="Times New Roman" w:hAnsi="Times New Roman"/>
          <w:sz w:val="24"/>
          <w:szCs w:val="24"/>
          <w:lang w:val="sr-Cyrl-BA"/>
        </w:rPr>
        <w:t>.</w:t>
      </w:r>
    </w:p>
    <w:p w:rsidR="00321771" w:rsidRPr="00D93E2E" w:rsidRDefault="00321771" w:rsidP="00F43C7C">
      <w:pPr>
        <w:pStyle w:val="NoSpacing"/>
        <w:rPr>
          <w:rFonts w:ascii="Times New Roman" w:hAnsi="Times New Roman"/>
          <w:sz w:val="24"/>
          <w:szCs w:val="24"/>
          <w:lang w:val="sr-Cyrl-BA"/>
        </w:rPr>
      </w:pPr>
    </w:p>
    <w:p w:rsidR="00321771" w:rsidRPr="00D93E2E" w:rsidRDefault="00321771" w:rsidP="00E20DF3">
      <w:pPr>
        <w:pStyle w:val="NoSpacing"/>
        <w:ind w:firstLine="720"/>
        <w:jc w:val="both"/>
        <w:rPr>
          <w:rFonts w:ascii="Times New Roman" w:hAnsi="Times New Roman"/>
          <w:sz w:val="24"/>
          <w:szCs w:val="24"/>
          <w:lang w:val="sr-Cyrl-BA"/>
        </w:rPr>
      </w:pPr>
      <w:r w:rsidRPr="00D93E2E">
        <w:rPr>
          <w:rFonts w:ascii="Times New Roman" w:hAnsi="Times New Roman"/>
          <w:sz w:val="24"/>
          <w:szCs w:val="24"/>
          <w:lang w:val="sr-Cyrl-BA"/>
        </w:rPr>
        <w:t>(1)</w:t>
      </w:r>
      <w:r w:rsidR="00BE008B" w:rsidRPr="00D93E2E">
        <w:rPr>
          <w:rFonts w:ascii="Times New Roman" w:hAnsi="Times New Roman"/>
          <w:sz w:val="24"/>
          <w:szCs w:val="24"/>
          <w:lang w:val="sr-Cyrl-BA"/>
        </w:rPr>
        <w:t xml:space="preserve"> </w:t>
      </w:r>
      <w:r w:rsidRPr="00D93E2E">
        <w:rPr>
          <w:rFonts w:ascii="Times New Roman" w:hAnsi="Times New Roman"/>
          <w:sz w:val="24"/>
          <w:szCs w:val="24"/>
          <w:lang w:val="sr-Cyrl-BA"/>
        </w:rPr>
        <w:t>Лице које</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 xml:space="preserve">је стекло </w:t>
      </w:r>
      <w:r w:rsidR="008158AF" w:rsidRPr="00D93E2E">
        <w:rPr>
          <w:rFonts w:ascii="Times New Roman" w:hAnsi="Times New Roman"/>
          <w:sz w:val="24"/>
          <w:szCs w:val="24"/>
          <w:lang w:val="sr-Cyrl-BA"/>
        </w:rPr>
        <w:t xml:space="preserve">статус и </w:t>
      </w:r>
      <w:r w:rsidRPr="00D93E2E">
        <w:rPr>
          <w:rFonts w:ascii="Times New Roman" w:hAnsi="Times New Roman"/>
          <w:sz w:val="24"/>
          <w:szCs w:val="24"/>
          <w:lang w:val="sr-Cyrl-BA"/>
        </w:rPr>
        <w:t>право на новчано примање по истом чињеничном основу по прописима Републике Српске из области борачко-инвалидске заштите или заштите цивилних жртава рата, може поднијети захтјев за признавање статуса жртве тортуре, без</w:t>
      </w:r>
      <w:r w:rsidR="00041913" w:rsidRPr="00D93E2E">
        <w:rPr>
          <w:rFonts w:ascii="Times New Roman" w:hAnsi="Times New Roman"/>
          <w:sz w:val="24"/>
          <w:szCs w:val="24"/>
          <w:lang w:val="sr-Cyrl-BA"/>
        </w:rPr>
        <w:t xml:space="preserve"> признавања</w:t>
      </w:r>
      <w:r w:rsidRPr="00D93E2E">
        <w:rPr>
          <w:rFonts w:ascii="Times New Roman" w:hAnsi="Times New Roman"/>
          <w:sz w:val="24"/>
          <w:szCs w:val="24"/>
          <w:lang w:val="sr-Cyrl-BA"/>
        </w:rPr>
        <w:t xml:space="preserve"> права </w:t>
      </w:r>
      <w:r w:rsidR="001125F2" w:rsidRPr="00D93E2E">
        <w:rPr>
          <w:rFonts w:ascii="Times New Roman" w:hAnsi="Times New Roman"/>
          <w:sz w:val="24"/>
          <w:szCs w:val="24"/>
          <w:lang w:val="sr-Cyrl-BA"/>
        </w:rPr>
        <w:t>прописаних</w:t>
      </w:r>
      <w:r w:rsidRPr="00D93E2E">
        <w:rPr>
          <w:rFonts w:ascii="Times New Roman" w:hAnsi="Times New Roman"/>
          <w:sz w:val="24"/>
          <w:szCs w:val="24"/>
          <w:lang w:val="sr-Cyrl-BA"/>
        </w:rPr>
        <w:t xml:space="preserve"> овим законом.</w:t>
      </w:r>
    </w:p>
    <w:p w:rsidR="00321771" w:rsidRPr="00D93E2E" w:rsidRDefault="00321771" w:rsidP="00E20DF3">
      <w:pPr>
        <w:pStyle w:val="NoSpacing"/>
        <w:ind w:firstLine="720"/>
        <w:jc w:val="both"/>
        <w:rPr>
          <w:rFonts w:ascii="Times New Roman" w:hAnsi="Times New Roman"/>
          <w:sz w:val="24"/>
          <w:szCs w:val="24"/>
          <w:lang w:val="sr-Cyrl-BA"/>
        </w:rPr>
      </w:pPr>
      <w:r w:rsidRPr="00D93E2E">
        <w:rPr>
          <w:rFonts w:ascii="Times New Roman" w:hAnsi="Times New Roman"/>
          <w:sz w:val="24"/>
          <w:szCs w:val="24"/>
          <w:lang w:val="sr-Cyrl-BA"/>
        </w:rPr>
        <w:t>(2) Лице из става 1. овог члана</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може поднијети захтјев за признавање статуса и права</w:t>
      </w:r>
      <w:r w:rsidR="001125F2" w:rsidRPr="00D93E2E">
        <w:rPr>
          <w:rFonts w:ascii="Times New Roman" w:hAnsi="Times New Roman"/>
          <w:sz w:val="24"/>
          <w:szCs w:val="24"/>
          <w:lang w:val="sr-Cyrl-BA"/>
        </w:rPr>
        <w:t xml:space="preserve"> у складу са овим законом</w:t>
      </w:r>
      <w:r w:rsidRPr="00D93E2E">
        <w:rPr>
          <w:rFonts w:ascii="Times New Roman" w:hAnsi="Times New Roman"/>
          <w:sz w:val="24"/>
          <w:szCs w:val="24"/>
          <w:lang w:val="sr-Cyrl-BA"/>
        </w:rPr>
        <w:t>,</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уколико сматра да је то за њега повољније.</w:t>
      </w:r>
    </w:p>
    <w:p w:rsidR="00321771" w:rsidRPr="00D93E2E" w:rsidRDefault="00321771" w:rsidP="00E20DF3">
      <w:pPr>
        <w:pStyle w:val="NoSpacing"/>
        <w:ind w:firstLine="720"/>
        <w:jc w:val="both"/>
        <w:rPr>
          <w:rFonts w:ascii="Times New Roman" w:hAnsi="Times New Roman"/>
          <w:sz w:val="24"/>
          <w:szCs w:val="24"/>
          <w:lang w:val="sr-Cyrl-BA"/>
        </w:rPr>
      </w:pPr>
      <w:r w:rsidRPr="00D93E2E">
        <w:rPr>
          <w:rFonts w:ascii="Times New Roman" w:hAnsi="Times New Roman"/>
          <w:sz w:val="24"/>
          <w:szCs w:val="24"/>
          <w:lang w:val="sr-Cyrl-BA"/>
        </w:rPr>
        <w:t>(3) Лице коме су у случају из става</w:t>
      </w:r>
      <w:r w:rsidR="001125F2" w:rsidRPr="00D93E2E">
        <w:rPr>
          <w:rFonts w:ascii="Times New Roman" w:hAnsi="Times New Roman"/>
          <w:sz w:val="24"/>
          <w:szCs w:val="24"/>
          <w:lang w:val="sr-Cyrl-BA"/>
        </w:rPr>
        <w:t xml:space="preserve"> 2. овог члана призната права у складу са овим законом, </w:t>
      </w:r>
      <w:r w:rsidR="0023396F" w:rsidRPr="00D93E2E">
        <w:rPr>
          <w:rFonts w:ascii="Times New Roman" w:hAnsi="Times New Roman"/>
          <w:sz w:val="24"/>
          <w:szCs w:val="24"/>
          <w:lang w:val="sr-Cyrl-BA"/>
        </w:rPr>
        <w:t xml:space="preserve">губи </w:t>
      </w:r>
      <w:r w:rsidR="00987740" w:rsidRPr="00D93E2E">
        <w:rPr>
          <w:rFonts w:ascii="Times New Roman" w:hAnsi="Times New Roman"/>
          <w:sz w:val="24"/>
          <w:szCs w:val="24"/>
          <w:lang w:val="sr-Cyrl-BA"/>
        </w:rPr>
        <w:t xml:space="preserve">претходно </w:t>
      </w:r>
      <w:r w:rsidR="0023396F" w:rsidRPr="00D93E2E">
        <w:rPr>
          <w:rFonts w:ascii="Times New Roman" w:hAnsi="Times New Roman"/>
          <w:sz w:val="24"/>
          <w:szCs w:val="24"/>
          <w:lang w:val="sr-Cyrl-BA"/>
        </w:rPr>
        <w:t>стечени статус и права</w:t>
      </w:r>
      <w:r w:rsidRPr="00D93E2E">
        <w:rPr>
          <w:rFonts w:ascii="Times New Roman" w:hAnsi="Times New Roman"/>
          <w:sz w:val="24"/>
          <w:szCs w:val="24"/>
          <w:lang w:val="sr-Cyrl-BA"/>
        </w:rPr>
        <w:t xml:space="preserve"> </w:t>
      </w:r>
      <w:r w:rsidR="0049546B" w:rsidRPr="00D93E2E">
        <w:rPr>
          <w:rFonts w:ascii="Times New Roman" w:hAnsi="Times New Roman"/>
          <w:sz w:val="24"/>
          <w:szCs w:val="24"/>
          <w:lang w:val="sr-Cyrl-BA"/>
        </w:rPr>
        <w:t>без могућности њиховог</w:t>
      </w:r>
      <w:r w:rsidR="001D68BA" w:rsidRPr="00D93E2E">
        <w:rPr>
          <w:rFonts w:ascii="Times New Roman" w:hAnsi="Times New Roman"/>
          <w:sz w:val="24"/>
          <w:szCs w:val="24"/>
          <w:lang w:val="sr-Cyrl-BA"/>
        </w:rPr>
        <w:t xml:space="preserve"> </w:t>
      </w:r>
      <w:r w:rsidR="0049546B" w:rsidRPr="00D93E2E">
        <w:rPr>
          <w:rFonts w:ascii="Times New Roman" w:hAnsi="Times New Roman"/>
          <w:sz w:val="24"/>
          <w:szCs w:val="24"/>
          <w:lang w:val="sr-Cyrl-BA"/>
        </w:rPr>
        <w:t>враћања.</w:t>
      </w:r>
    </w:p>
    <w:p w:rsidR="006B025E" w:rsidRDefault="006B025E" w:rsidP="00F43C7C">
      <w:pPr>
        <w:pStyle w:val="NoSpacing"/>
        <w:rPr>
          <w:rFonts w:ascii="Times New Roman" w:hAnsi="Times New Roman"/>
          <w:sz w:val="24"/>
          <w:szCs w:val="24"/>
          <w:lang w:val="sr-Cyrl-BA"/>
        </w:rPr>
      </w:pPr>
    </w:p>
    <w:p w:rsidR="00D93E2E" w:rsidRDefault="00D93E2E" w:rsidP="00F43C7C">
      <w:pPr>
        <w:pStyle w:val="NoSpacing"/>
        <w:rPr>
          <w:rFonts w:ascii="Times New Roman" w:hAnsi="Times New Roman"/>
          <w:sz w:val="24"/>
          <w:szCs w:val="24"/>
          <w:lang w:val="sr-Cyrl-BA"/>
        </w:rPr>
      </w:pPr>
    </w:p>
    <w:p w:rsidR="00D93E2E" w:rsidRDefault="00D93E2E" w:rsidP="00F43C7C">
      <w:pPr>
        <w:pStyle w:val="NoSpacing"/>
        <w:rPr>
          <w:rFonts w:ascii="Times New Roman" w:hAnsi="Times New Roman"/>
          <w:sz w:val="24"/>
          <w:szCs w:val="24"/>
          <w:lang w:val="sr-Cyrl-BA"/>
        </w:rPr>
      </w:pPr>
    </w:p>
    <w:p w:rsidR="00D93E2E" w:rsidRDefault="00D93E2E" w:rsidP="00F43C7C">
      <w:pPr>
        <w:pStyle w:val="NoSpacing"/>
        <w:rPr>
          <w:rFonts w:ascii="Times New Roman" w:hAnsi="Times New Roman"/>
          <w:sz w:val="24"/>
          <w:szCs w:val="24"/>
          <w:lang w:val="sr-Cyrl-BA"/>
        </w:rPr>
      </w:pPr>
    </w:p>
    <w:p w:rsidR="00D93E2E" w:rsidRPr="00D93E2E" w:rsidRDefault="00D93E2E" w:rsidP="00F43C7C">
      <w:pPr>
        <w:pStyle w:val="NoSpacing"/>
        <w:rPr>
          <w:rFonts w:ascii="Times New Roman" w:hAnsi="Times New Roman"/>
          <w:sz w:val="24"/>
          <w:szCs w:val="24"/>
          <w:lang w:val="sr-Cyrl-BA"/>
        </w:rPr>
      </w:pPr>
    </w:p>
    <w:p w:rsidR="007C662F" w:rsidRPr="00D93E2E" w:rsidRDefault="00321771" w:rsidP="00F43C7C">
      <w:pPr>
        <w:spacing w:after="0" w:line="240" w:lineRule="auto"/>
        <w:jc w:val="center"/>
        <w:rPr>
          <w:rFonts w:ascii="Times New Roman" w:hAnsi="Times New Roman"/>
          <w:sz w:val="24"/>
          <w:szCs w:val="24"/>
          <w:lang w:val="sr-Cyrl-BA"/>
        </w:rPr>
      </w:pPr>
      <w:r w:rsidRPr="00D93E2E">
        <w:rPr>
          <w:rFonts w:ascii="Times New Roman" w:hAnsi="Times New Roman"/>
          <w:sz w:val="24"/>
          <w:szCs w:val="24"/>
          <w:lang w:val="sr-Cyrl-BA"/>
        </w:rPr>
        <w:t xml:space="preserve">Члан </w:t>
      </w:r>
      <w:r w:rsidR="007C662F" w:rsidRPr="00D93E2E">
        <w:rPr>
          <w:rFonts w:ascii="Times New Roman" w:hAnsi="Times New Roman"/>
          <w:sz w:val="24"/>
          <w:szCs w:val="24"/>
          <w:lang w:val="sr-Cyrl-BA"/>
        </w:rPr>
        <w:t>40</w:t>
      </w:r>
      <w:r w:rsidR="00155760" w:rsidRPr="00D93E2E">
        <w:rPr>
          <w:rFonts w:ascii="Times New Roman" w:hAnsi="Times New Roman"/>
          <w:sz w:val="24"/>
          <w:szCs w:val="24"/>
          <w:lang w:val="sr-Cyrl-BA"/>
        </w:rPr>
        <w:t>.</w:t>
      </w:r>
    </w:p>
    <w:p w:rsidR="00E20DF3" w:rsidRPr="00D93E2E" w:rsidRDefault="00E20DF3" w:rsidP="00F43C7C">
      <w:pPr>
        <w:spacing w:after="0" w:line="240" w:lineRule="auto"/>
        <w:jc w:val="center"/>
        <w:rPr>
          <w:rFonts w:ascii="Times New Roman" w:hAnsi="Times New Roman"/>
          <w:sz w:val="24"/>
          <w:szCs w:val="24"/>
          <w:lang w:val="sr-Cyrl-BA"/>
        </w:rPr>
      </w:pPr>
    </w:p>
    <w:p w:rsidR="00321771" w:rsidRPr="00D93E2E" w:rsidRDefault="00321771" w:rsidP="00E20DF3">
      <w:pPr>
        <w:pStyle w:val="NoSpacing"/>
        <w:ind w:firstLine="720"/>
        <w:jc w:val="both"/>
        <w:rPr>
          <w:rFonts w:ascii="Times New Roman" w:hAnsi="Times New Roman"/>
          <w:sz w:val="24"/>
          <w:szCs w:val="24"/>
          <w:lang w:val="sr-Cyrl-BA"/>
        </w:rPr>
      </w:pPr>
      <w:r w:rsidRPr="00D93E2E">
        <w:rPr>
          <w:rFonts w:ascii="Times New Roman" w:hAnsi="Times New Roman"/>
          <w:sz w:val="24"/>
          <w:szCs w:val="24"/>
          <w:lang w:val="sr-Cyrl-BA"/>
        </w:rPr>
        <w:t xml:space="preserve">Министар ће у року од 30 дана од дана ступања на снагу овог закона </w:t>
      </w:r>
      <w:r w:rsidR="007C662F" w:rsidRPr="00D93E2E">
        <w:rPr>
          <w:rFonts w:ascii="Times New Roman" w:hAnsi="Times New Roman"/>
          <w:sz w:val="24"/>
          <w:szCs w:val="24"/>
          <w:lang w:val="sr-Cyrl-BA"/>
        </w:rPr>
        <w:t>донијети</w:t>
      </w:r>
      <w:r w:rsidR="001D68BA" w:rsidRPr="00D93E2E">
        <w:rPr>
          <w:rFonts w:ascii="Times New Roman" w:hAnsi="Times New Roman"/>
          <w:sz w:val="24"/>
          <w:szCs w:val="24"/>
          <w:lang w:val="sr-Cyrl-BA"/>
        </w:rPr>
        <w:t xml:space="preserve"> </w:t>
      </w:r>
      <w:r w:rsidR="007C662F" w:rsidRPr="00D93E2E">
        <w:rPr>
          <w:rFonts w:ascii="Times New Roman" w:hAnsi="Times New Roman"/>
          <w:sz w:val="24"/>
          <w:szCs w:val="24"/>
          <w:lang w:val="sr-Cyrl-BA"/>
        </w:rPr>
        <w:t>правилник којим</w:t>
      </w:r>
      <w:r w:rsidR="001125F2" w:rsidRPr="00D93E2E">
        <w:rPr>
          <w:rFonts w:ascii="Times New Roman" w:hAnsi="Times New Roman"/>
          <w:sz w:val="24"/>
          <w:szCs w:val="24"/>
          <w:lang w:val="sr-Cyrl-BA"/>
        </w:rPr>
        <w:t xml:space="preserve"> </w:t>
      </w:r>
      <w:bookmarkStart w:id="0" w:name="_GoBack"/>
      <w:bookmarkEnd w:id="0"/>
      <w:r w:rsidR="007C662F" w:rsidRPr="00D93E2E">
        <w:rPr>
          <w:rFonts w:ascii="Times New Roman" w:hAnsi="Times New Roman"/>
          <w:sz w:val="24"/>
          <w:szCs w:val="24"/>
          <w:lang w:val="sr-Cyrl-BA"/>
        </w:rPr>
        <w:t xml:space="preserve">се </w:t>
      </w:r>
      <w:r w:rsidR="00D14E7F">
        <w:rPr>
          <w:rFonts w:ascii="Times New Roman" w:hAnsi="Times New Roman"/>
          <w:sz w:val="24"/>
          <w:szCs w:val="24"/>
          <w:lang w:val="sr-Cyrl-BA"/>
        </w:rPr>
        <w:t>прописују</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матичн</w:t>
      </w:r>
      <w:r w:rsidR="00D14E7F">
        <w:rPr>
          <w:rFonts w:ascii="Times New Roman" w:hAnsi="Times New Roman"/>
          <w:sz w:val="24"/>
          <w:szCs w:val="24"/>
          <w:lang w:val="sr-Cyrl-BA"/>
        </w:rPr>
        <w:t>е</w:t>
      </w:r>
      <w:r w:rsidRPr="00D93E2E">
        <w:rPr>
          <w:rFonts w:ascii="Times New Roman" w:hAnsi="Times New Roman"/>
          <w:sz w:val="24"/>
          <w:szCs w:val="24"/>
          <w:lang w:val="sr-Cyrl-BA"/>
        </w:rPr>
        <w:t xml:space="preserve"> евиденциј</w:t>
      </w:r>
      <w:r w:rsidR="00D14E7F">
        <w:rPr>
          <w:rFonts w:ascii="Times New Roman" w:hAnsi="Times New Roman"/>
          <w:sz w:val="24"/>
          <w:szCs w:val="24"/>
          <w:lang w:val="sr-Cyrl-BA"/>
        </w:rPr>
        <w:t>е</w:t>
      </w:r>
      <w:r w:rsidRPr="00D93E2E">
        <w:rPr>
          <w:rFonts w:ascii="Times New Roman" w:hAnsi="Times New Roman"/>
          <w:sz w:val="24"/>
          <w:szCs w:val="24"/>
          <w:lang w:val="sr-Cyrl-BA"/>
        </w:rPr>
        <w:t xml:space="preserve"> к</w:t>
      </w:r>
      <w:r w:rsidR="001125F2" w:rsidRPr="00D93E2E">
        <w:rPr>
          <w:rFonts w:ascii="Times New Roman" w:hAnsi="Times New Roman"/>
          <w:sz w:val="24"/>
          <w:szCs w:val="24"/>
          <w:lang w:val="sr-Cyrl-BA"/>
        </w:rPr>
        <w:t>орисника права (</w:t>
      </w:r>
      <w:r w:rsidR="00155760" w:rsidRPr="00D93E2E">
        <w:rPr>
          <w:rFonts w:ascii="Times New Roman" w:hAnsi="Times New Roman"/>
          <w:sz w:val="24"/>
          <w:szCs w:val="24"/>
          <w:lang w:val="sr-Cyrl-BA"/>
        </w:rPr>
        <w:t>члан 23. став 2</w:t>
      </w:r>
      <w:r w:rsidRPr="00D93E2E">
        <w:rPr>
          <w:rFonts w:ascii="Times New Roman" w:hAnsi="Times New Roman"/>
          <w:sz w:val="24"/>
          <w:szCs w:val="24"/>
          <w:lang w:val="sr-Cyrl-BA"/>
        </w:rPr>
        <w:t xml:space="preserve">). </w:t>
      </w:r>
    </w:p>
    <w:p w:rsidR="0042669E" w:rsidRPr="00D93E2E" w:rsidRDefault="0042669E" w:rsidP="00F43C7C">
      <w:pPr>
        <w:pStyle w:val="NoSpacing"/>
        <w:rPr>
          <w:rFonts w:ascii="Times New Roman" w:hAnsi="Times New Roman"/>
          <w:sz w:val="24"/>
          <w:szCs w:val="24"/>
          <w:lang w:val="sr-Cyrl-BA"/>
        </w:rPr>
      </w:pPr>
    </w:p>
    <w:p w:rsidR="0042669E" w:rsidRPr="00D93E2E" w:rsidRDefault="007C662F" w:rsidP="0042669E">
      <w:pPr>
        <w:pStyle w:val="NoSpacing"/>
        <w:jc w:val="center"/>
        <w:rPr>
          <w:rFonts w:ascii="Times New Roman" w:hAnsi="Times New Roman"/>
          <w:sz w:val="24"/>
          <w:szCs w:val="24"/>
          <w:lang w:val="sr-Cyrl-BA"/>
        </w:rPr>
      </w:pPr>
      <w:r w:rsidRPr="00D93E2E">
        <w:rPr>
          <w:rFonts w:ascii="Times New Roman" w:hAnsi="Times New Roman"/>
          <w:sz w:val="24"/>
          <w:szCs w:val="24"/>
          <w:lang w:val="sr-Cyrl-BA"/>
        </w:rPr>
        <w:t>Члан 41</w:t>
      </w:r>
      <w:r w:rsidR="00321771" w:rsidRPr="00D93E2E">
        <w:rPr>
          <w:rFonts w:ascii="Times New Roman" w:hAnsi="Times New Roman"/>
          <w:sz w:val="24"/>
          <w:szCs w:val="24"/>
          <w:lang w:val="sr-Cyrl-BA"/>
        </w:rPr>
        <w:t>.</w:t>
      </w:r>
    </w:p>
    <w:p w:rsidR="0042669E" w:rsidRPr="00D93E2E" w:rsidRDefault="0042669E" w:rsidP="00F43C7C">
      <w:pPr>
        <w:spacing w:after="0" w:line="240" w:lineRule="auto"/>
        <w:ind w:firstLine="708"/>
        <w:jc w:val="both"/>
        <w:rPr>
          <w:rFonts w:ascii="Times New Roman" w:hAnsi="Times New Roman"/>
          <w:sz w:val="24"/>
          <w:szCs w:val="24"/>
          <w:lang w:val="sr-Cyrl-BA"/>
        </w:rPr>
      </w:pPr>
    </w:p>
    <w:p w:rsidR="00321771" w:rsidRPr="00D93E2E" w:rsidRDefault="00321771" w:rsidP="00F43C7C">
      <w:pPr>
        <w:spacing w:after="0" w:line="240" w:lineRule="auto"/>
        <w:ind w:firstLine="708"/>
        <w:jc w:val="both"/>
        <w:rPr>
          <w:rFonts w:ascii="Times New Roman" w:hAnsi="Times New Roman"/>
          <w:sz w:val="24"/>
          <w:szCs w:val="24"/>
          <w:lang w:val="sr-Cyrl-BA"/>
        </w:rPr>
      </w:pPr>
      <w:r w:rsidRPr="00D93E2E">
        <w:rPr>
          <w:rFonts w:ascii="Times New Roman" w:hAnsi="Times New Roman"/>
          <w:sz w:val="24"/>
          <w:szCs w:val="24"/>
          <w:lang w:val="sr-Cyrl-BA"/>
        </w:rPr>
        <w:t>Овај закон ступа на снагу осмог дана од дана објављивања у „Службеном гласнику Републике Српске“.</w:t>
      </w:r>
    </w:p>
    <w:p w:rsidR="000472F9" w:rsidRPr="00D93E2E" w:rsidRDefault="000472F9" w:rsidP="0042669E">
      <w:pPr>
        <w:spacing w:after="0" w:line="240" w:lineRule="auto"/>
        <w:jc w:val="both"/>
        <w:rPr>
          <w:rFonts w:ascii="Times New Roman" w:hAnsi="Times New Roman"/>
          <w:sz w:val="24"/>
          <w:szCs w:val="24"/>
          <w:lang w:val="sr-Cyrl-BA"/>
        </w:rPr>
      </w:pPr>
    </w:p>
    <w:p w:rsidR="0042669E" w:rsidRPr="00D93E2E" w:rsidRDefault="0042669E" w:rsidP="0042669E">
      <w:pPr>
        <w:spacing w:after="0" w:line="240" w:lineRule="auto"/>
        <w:jc w:val="both"/>
        <w:rPr>
          <w:rFonts w:ascii="Times New Roman" w:hAnsi="Times New Roman"/>
          <w:sz w:val="24"/>
          <w:szCs w:val="24"/>
          <w:lang w:val="sr-Cyrl-BA"/>
        </w:rPr>
      </w:pPr>
    </w:p>
    <w:p w:rsidR="0042669E" w:rsidRPr="00D93E2E" w:rsidRDefault="0042669E" w:rsidP="0042669E">
      <w:pPr>
        <w:spacing w:after="0" w:line="240" w:lineRule="auto"/>
        <w:jc w:val="both"/>
        <w:rPr>
          <w:rFonts w:ascii="Times New Roman" w:hAnsi="Times New Roman"/>
          <w:sz w:val="24"/>
          <w:szCs w:val="24"/>
          <w:lang w:val="sr-Cyrl-BA"/>
        </w:rPr>
      </w:pPr>
    </w:p>
    <w:p w:rsidR="00321771" w:rsidRPr="00D93E2E" w:rsidRDefault="00321771" w:rsidP="0042669E">
      <w:pPr>
        <w:pStyle w:val="NoSpacing"/>
        <w:tabs>
          <w:tab w:val="center" w:pos="7560"/>
        </w:tabs>
        <w:rPr>
          <w:rFonts w:ascii="Times New Roman" w:hAnsi="Times New Roman"/>
          <w:sz w:val="24"/>
          <w:szCs w:val="24"/>
          <w:lang w:val="sr-Cyrl-BA"/>
        </w:rPr>
      </w:pPr>
      <w:r w:rsidRPr="00D93E2E">
        <w:rPr>
          <w:rFonts w:ascii="Times New Roman" w:hAnsi="Times New Roman"/>
          <w:sz w:val="24"/>
          <w:szCs w:val="24"/>
          <w:lang w:val="sr-Cyrl-BA"/>
        </w:rPr>
        <w:t>Број:</w:t>
      </w:r>
      <w:r w:rsidR="0042669E" w:rsidRPr="00D93E2E">
        <w:rPr>
          <w:rFonts w:ascii="Times New Roman" w:hAnsi="Times New Roman"/>
          <w:sz w:val="24"/>
          <w:szCs w:val="24"/>
          <w:lang w:val="sr-Cyrl-BA"/>
        </w:rPr>
        <w:t xml:space="preserve"> </w:t>
      </w:r>
      <w:r w:rsidR="0042669E" w:rsidRPr="00D93E2E">
        <w:rPr>
          <w:rFonts w:ascii="Times New Roman" w:hAnsi="Times New Roman"/>
          <w:sz w:val="24"/>
          <w:szCs w:val="24"/>
          <w:lang w:val="sr-Cyrl-BA"/>
        </w:rPr>
        <w:tab/>
      </w:r>
      <w:r w:rsidRPr="00D93E2E">
        <w:rPr>
          <w:rFonts w:ascii="Times New Roman" w:hAnsi="Times New Roman"/>
          <w:sz w:val="24"/>
          <w:szCs w:val="24"/>
          <w:lang w:val="sr-Cyrl-BA"/>
        </w:rPr>
        <w:t>ПРЕДСЈЕДНИК</w:t>
      </w:r>
    </w:p>
    <w:p w:rsidR="00321771" w:rsidRPr="00D93E2E" w:rsidRDefault="00321771" w:rsidP="0042669E">
      <w:pPr>
        <w:pStyle w:val="NoSpacing"/>
        <w:tabs>
          <w:tab w:val="center" w:pos="7560"/>
        </w:tabs>
        <w:rPr>
          <w:rFonts w:ascii="Times New Roman" w:hAnsi="Times New Roman"/>
          <w:sz w:val="24"/>
          <w:szCs w:val="24"/>
          <w:lang w:val="sr-Cyrl-BA"/>
        </w:rPr>
      </w:pPr>
      <w:r w:rsidRPr="00D93E2E">
        <w:rPr>
          <w:rFonts w:ascii="Times New Roman" w:hAnsi="Times New Roman"/>
          <w:sz w:val="24"/>
          <w:szCs w:val="24"/>
          <w:lang w:val="sr-Cyrl-BA"/>
        </w:rPr>
        <w:t>Датум:</w:t>
      </w:r>
      <w:r w:rsidR="0042669E" w:rsidRPr="00D93E2E">
        <w:rPr>
          <w:rFonts w:ascii="Times New Roman" w:hAnsi="Times New Roman"/>
          <w:sz w:val="24"/>
          <w:szCs w:val="24"/>
          <w:lang w:val="sr-Cyrl-BA"/>
        </w:rPr>
        <w:t xml:space="preserve"> </w:t>
      </w:r>
      <w:r w:rsidR="0042669E" w:rsidRPr="00D93E2E">
        <w:rPr>
          <w:rFonts w:ascii="Times New Roman" w:hAnsi="Times New Roman"/>
          <w:sz w:val="24"/>
          <w:szCs w:val="24"/>
          <w:lang w:val="sr-Cyrl-BA"/>
        </w:rPr>
        <w:tab/>
      </w:r>
      <w:r w:rsidRPr="00D93E2E">
        <w:rPr>
          <w:rFonts w:ascii="Times New Roman" w:hAnsi="Times New Roman"/>
          <w:sz w:val="24"/>
          <w:szCs w:val="24"/>
          <w:lang w:val="sr-Cyrl-BA"/>
        </w:rPr>
        <w:t>НАРОДНЕ СКУПШТИНE</w:t>
      </w:r>
    </w:p>
    <w:p w:rsidR="0042669E" w:rsidRPr="00D93E2E" w:rsidRDefault="0042669E" w:rsidP="00F43C7C">
      <w:pPr>
        <w:spacing w:after="0" w:line="240" w:lineRule="auto"/>
        <w:rPr>
          <w:rFonts w:ascii="Times New Roman" w:hAnsi="Times New Roman"/>
          <w:sz w:val="24"/>
          <w:szCs w:val="24"/>
          <w:lang w:val="sr-Cyrl-BA"/>
        </w:rPr>
      </w:pPr>
    </w:p>
    <w:p w:rsidR="00321771" w:rsidRPr="00D93E2E" w:rsidRDefault="0042669E" w:rsidP="0042669E">
      <w:pPr>
        <w:tabs>
          <w:tab w:val="center" w:pos="7560"/>
        </w:tabs>
        <w:spacing w:after="0" w:line="240" w:lineRule="auto"/>
        <w:rPr>
          <w:rFonts w:ascii="Times New Roman" w:hAnsi="Times New Roman"/>
          <w:sz w:val="24"/>
          <w:szCs w:val="24"/>
          <w:lang w:val="sr-Cyrl-BA"/>
        </w:rPr>
      </w:pPr>
      <w:r w:rsidRPr="00D93E2E">
        <w:rPr>
          <w:rFonts w:ascii="Times New Roman" w:hAnsi="Times New Roman"/>
          <w:sz w:val="24"/>
          <w:szCs w:val="24"/>
          <w:lang w:val="sr-Cyrl-BA"/>
        </w:rPr>
        <w:tab/>
      </w:r>
      <w:r w:rsidR="00AC2F8B" w:rsidRPr="00D93E2E">
        <w:rPr>
          <w:rFonts w:ascii="Times New Roman" w:hAnsi="Times New Roman"/>
          <w:sz w:val="24"/>
          <w:szCs w:val="24"/>
          <w:lang w:val="sr-Cyrl-BA"/>
        </w:rPr>
        <w:t>Недељко Чубриловић</w:t>
      </w:r>
    </w:p>
    <w:p w:rsidR="0042669E" w:rsidRPr="00D93E2E" w:rsidRDefault="0042669E" w:rsidP="0042669E">
      <w:pPr>
        <w:tabs>
          <w:tab w:val="center" w:pos="7560"/>
        </w:tabs>
        <w:spacing w:after="0" w:line="240" w:lineRule="auto"/>
        <w:rPr>
          <w:rFonts w:ascii="Times New Roman" w:hAnsi="Times New Roman"/>
          <w:sz w:val="24"/>
          <w:szCs w:val="24"/>
          <w:lang w:val="sr-Cyrl-BA"/>
        </w:rPr>
      </w:pPr>
    </w:p>
    <w:p w:rsidR="0042669E" w:rsidRPr="00D93E2E" w:rsidRDefault="0042669E">
      <w:pPr>
        <w:rPr>
          <w:rFonts w:ascii="Times New Roman" w:hAnsi="Times New Roman"/>
          <w:sz w:val="24"/>
          <w:szCs w:val="24"/>
          <w:lang w:val="sr-Cyrl-BA"/>
        </w:rPr>
      </w:pPr>
      <w:r w:rsidRPr="00D93E2E">
        <w:rPr>
          <w:rFonts w:ascii="Times New Roman" w:hAnsi="Times New Roman"/>
          <w:sz w:val="24"/>
          <w:szCs w:val="24"/>
          <w:lang w:val="sr-Cyrl-BA"/>
        </w:rPr>
        <w:br w:type="page"/>
      </w:r>
    </w:p>
    <w:p w:rsidR="00EA4D30" w:rsidRPr="00D93E2E" w:rsidRDefault="00EA4D30" w:rsidP="00F43C7C">
      <w:pPr>
        <w:tabs>
          <w:tab w:val="center" w:pos="7938"/>
        </w:tabs>
        <w:spacing w:after="0" w:line="240" w:lineRule="auto"/>
        <w:ind w:hanging="3"/>
        <w:jc w:val="center"/>
        <w:rPr>
          <w:rFonts w:ascii="Times New Roman" w:hAnsi="Times New Roman"/>
          <w:b/>
          <w:sz w:val="24"/>
          <w:szCs w:val="24"/>
          <w:lang w:val="sr-Cyrl-BA"/>
        </w:rPr>
      </w:pPr>
      <w:r w:rsidRPr="00D93E2E">
        <w:rPr>
          <w:rFonts w:ascii="Times New Roman" w:hAnsi="Times New Roman"/>
          <w:b/>
          <w:sz w:val="24"/>
          <w:szCs w:val="24"/>
          <w:lang w:val="sr-Cyrl-BA"/>
        </w:rPr>
        <w:lastRenderedPageBreak/>
        <w:t>ОБРАЗЛОЖЕЊЕ</w:t>
      </w:r>
    </w:p>
    <w:p w:rsidR="00EA4D30" w:rsidRPr="00D93E2E" w:rsidRDefault="00EA4D30" w:rsidP="00F43C7C">
      <w:pPr>
        <w:spacing w:after="0" w:line="240" w:lineRule="auto"/>
        <w:jc w:val="center"/>
        <w:rPr>
          <w:rFonts w:ascii="Times New Roman" w:hAnsi="Times New Roman"/>
          <w:b/>
          <w:bCs/>
          <w:sz w:val="24"/>
          <w:szCs w:val="24"/>
          <w:lang w:val="sr-Cyrl-BA"/>
        </w:rPr>
      </w:pPr>
      <w:r w:rsidRPr="00D93E2E">
        <w:rPr>
          <w:rFonts w:ascii="Times New Roman" w:hAnsi="Times New Roman"/>
          <w:b/>
          <w:bCs/>
          <w:sz w:val="24"/>
          <w:szCs w:val="24"/>
          <w:lang w:val="sr-Cyrl-BA"/>
        </w:rPr>
        <w:t>НАЦРТА ЗАКОНА О ЗАШТИТИ ЖРТАВА РАТНЕ ТОРТУРЕ</w:t>
      </w:r>
    </w:p>
    <w:p w:rsidR="0042669E" w:rsidRPr="00D93E2E" w:rsidRDefault="0042669E" w:rsidP="00F43C7C">
      <w:pPr>
        <w:tabs>
          <w:tab w:val="left" w:pos="360"/>
        </w:tabs>
        <w:spacing w:after="0" w:line="240" w:lineRule="auto"/>
        <w:jc w:val="both"/>
        <w:rPr>
          <w:rFonts w:ascii="Times New Roman" w:hAnsi="Times New Roman"/>
          <w:b/>
          <w:sz w:val="24"/>
          <w:szCs w:val="24"/>
          <w:lang w:val="sr-Cyrl-BA"/>
        </w:rPr>
      </w:pPr>
    </w:p>
    <w:p w:rsidR="0042669E" w:rsidRPr="00D93E2E" w:rsidRDefault="0042669E" w:rsidP="00F43C7C">
      <w:pPr>
        <w:tabs>
          <w:tab w:val="left" w:pos="360"/>
        </w:tabs>
        <w:spacing w:after="0" w:line="240" w:lineRule="auto"/>
        <w:jc w:val="both"/>
        <w:rPr>
          <w:rFonts w:ascii="Times New Roman" w:hAnsi="Times New Roman"/>
          <w:b/>
          <w:sz w:val="24"/>
          <w:szCs w:val="24"/>
          <w:lang w:val="sr-Cyrl-BA"/>
        </w:rPr>
      </w:pPr>
    </w:p>
    <w:p w:rsidR="00EA4D30" w:rsidRPr="00D93E2E" w:rsidRDefault="00EA4D30" w:rsidP="00F43C7C">
      <w:pPr>
        <w:tabs>
          <w:tab w:val="left" w:pos="360"/>
        </w:tabs>
        <w:spacing w:after="0" w:line="240" w:lineRule="auto"/>
        <w:jc w:val="both"/>
        <w:rPr>
          <w:rFonts w:ascii="Times New Roman" w:hAnsi="Times New Roman"/>
          <w:b/>
          <w:sz w:val="24"/>
          <w:szCs w:val="24"/>
          <w:lang w:val="sr-Cyrl-BA"/>
        </w:rPr>
      </w:pPr>
      <w:r w:rsidRPr="00D93E2E">
        <w:rPr>
          <w:rFonts w:ascii="Times New Roman" w:hAnsi="Times New Roman"/>
          <w:b/>
          <w:sz w:val="24"/>
          <w:szCs w:val="24"/>
          <w:lang w:val="sr-Cyrl-BA"/>
        </w:rPr>
        <w:t xml:space="preserve">I </w:t>
      </w:r>
      <w:r w:rsidRPr="00D93E2E">
        <w:rPr>
          <w:rFonts w:ascii="Times New Roman" w:hAnsi="Times New Roman"/>
          <w:b/>
          <w:sz w:val="24"/>
          <w:szCs w:val="24"/>
          <w:lang w:val="sr-Cyrl-BA"/>
        </w:rPr>
        <w:tab/>
        <w:t>УСТАВНИ ОСНОВ</w:t>
      </w:r>
    </w:p>
    <w:p w:rsidR="0042669E" w:rsidRPr="00D93E2E" w:rsidRDefault="0042669E" w:rsidP="00F43C7C">
      <w:pPr>
        <w:tabs>
          <w:tab w:val="left" w:pos="360"/>
        </w:tabs>
        <w:spacing w:after="0" w:line="240" w:lineRule="auto"/>
        <w:jc w:val="both"/>
        <w:rPr>
          <w:rFonts w:ascii="Times New Roman" w:hAnsi="Times New Roman"/>
          <w:b/>
          <w:sz w:val="24"/>
          <w:szCs w:val="24"/>
          <w:lang w:val="sr-Cyrl-BA"/>
        </w:rPr>
      </w:pPr>
    </w:p>
    <w:p w:rsidR="00EA4D30" w:rsidRPr="00D93E2E" w:rsidRDefault="00EA4D30" w:rsidP="002838FB">
      <w:pPr>
        <w:spacing w:after="0" w:line="240" w:lineRule="auto"/>
        <w:ind w:firstLine="720"/>
        <w:jc w:val="both"/>
        <w:rPr>
          <w:rFonts w:ascii="Times New Roman" w:hAnsi="Times New Roman"/>
          <w:sz w:val="24"/>
          <w:szCs w:val="24"/>
          <w:lang w:val="sr-Cyrl-BA"/>
        </w:rPr>
      </w:pPr>
      <w:r w:rsidRPr="00D93E2E">
        <w:rPr>
          <w:rFonts w:ascii="Times New Roman" w:hAnsi="Times New Roman"/>
          <w:sz w:val="24"/>
          <w:szCs w:val="24"/>
          <w:lang w:val="sr-Cyrl-BA"/>
        </w:rPr>
        <w:t>Уставни основ за доношење овог закона садржан је у Амандману XXXII</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 xml:space="preserve">на члан 68. Устава Републике Српске, према којем Република </w:t>
      </w:r>
      <w:r w:rsidR="00892873" w:rsidRPr="00D93E2E">
        <w:rPr>
          <w:rFonts w:ascii="Times New Roman" w:hAnsi="Times New Roman"/>
          <w:sz w:val="24"/>
          <w:szCs w:val="24"/>
          <w:lang w:val="sr-Cyrl-BA"/>
        </w:rPr>
        <w:t>уређује и обезбјеђује, између осталог</w:t>
      </w:r>
      <w:r w:rsidR="002838FB" w:rsidRPr="00D93E2E">
        <w:rPr>
          <w:rFonts w:ascii="Times New Roman" w:hAnsi="Times New Roman"/>
          <w:sz w:val="24"/>
          <w:szCs w:val="24"/>
          <w:lang w:val="sr-Cyrl-BA"/>
        </w:rPr>
        <w:t>,</w:t>
      </w:r>
      <w:r w:rsidR="00892873" w:rsidRPr="00D93E2E">
        <w:rPr>
          <w:rFonts w:ascii="Times New Roman" w:hAnsi="Times New Roman"/>
          <w:sz w:val="24"/>
          <w:szCs w:val="24"/>
          <w:lang w:val="sr-Cyrl-BA"/>
        </w:rPr>
        <w:t xml:space="preserve"> и област социјалне заштите</w:t>
      </w:r>
      <w:r w:rsidR="002838FB" w:rsidRPr="00D93E2E">
        <w:rPr>
          <w:rFonts w:ascii="Times New Roman" w:hAnsi="Times New Roman"/>
          <w:sz w:val="24"/>
          <w:szCs w:val="24"/>
          <w:lang w:val="sr-Cyrl-BA"/>
        </w:rPr>
        <w:t>,</w:t>
      </w:r>
      <w:r w:rsidR="00892873" w:rsidRPr="00D93E2E">
        <w:rPr>
          <w:rFonts w:ascii="Times New Roman" w:hAnsi="Times New Roman"/>
          <w:sz w:val="24"/>
          <w:szCs w:val="24"/>
          <w:lang w:val="sr-Cyrl-BA"/>
        </w:rPr>
        <w:t xml:space="preserve"> те борачку и инвалидску заштиту, </w:t>
      </w:r>
      <w:r w:rsidR="002838FB" w:rsidRPr="00D93E2E">
        <w:rPr>
          <w:rFonts w:ascii="Times New Roman" w:hAnsi="Times New Roman"/>
          <w:sz w:val="24"/>
          <w:szCs w:val="24"/>
          <w:lang w:val="sr-Cyrl-BA"/>
        </w:rPr>
        <w:t xml:space="preserve">а </w:t>
      </w:r>
      <w:r w:rsidR="00892873" w:rsidRPr="00D93E2E">
        <w:rPr>
          <w:rFonts w:ascii="Times New Roman" w:hAnsi="Times New Roman"/>
          <w:sz w:val="24"/>
          <w:szCs w:val="24"/>
          <w:lang w:val="sr-Cyrl-BA"/>
        </w:rPr>
        <w:t>то подразумијева и заштиту жртава ратне тортуре као цивилних жртава рата.</w:t>
      </w:r>
    </w:p>
    <w:p w:rsidR="0042669E" w:rsidRPr="00D93E2E" w:rsidRDefault="0042669E" w:rsidP="00F43C7C">
      <w:pPr>
        <w:pStyle w:val="NoSpacing"/>
        <w:rPr>
          <w:rFonts w:ascii="Times New Roman" w:hAnsi="Times New Roman"/>
          <w:b/>
          <w:sz w:val="24"/>
          <w:szCs w:val="24"/>
          <w:lang w:val="sr-Cyrl-BA"/>
        </w:rPr>
      </w:pPr>
    </w:p>
    <w:p w:rsidR="009C2D27" w:rsidRPr="00D93E2E" w:rsidRDefault="00EA4D30" w:rsidP="009C2D27">
      <w:pPr>
        <w:pStyle w:val="NoSpacing"/>
        <w:tabs>
          <w:tab w:val="left" w:pos="360"/>
        </w:tabs>
        <w:rPr>
          <w:rFonts w:ascii="Times New Roman" w:hAnsi="Times New Roman"/>
          <w:b/>
          <w:sz w:val="24"/>
          <w:szCs w:val="24"/>
          <w:lang w:val="sr-Cyrl-BA"/>
        </w:rPr>
      </w:pPr>
      <w:r w:rsidRPr="00D93E2E">
        <w:rPr>
          <w:rFonts w:ascii="Times New Roman" w:hAnsi="Times New Roman"/>
          <w:b/>
          <w:sz w:val="24"/>
          <w:szCs w:val="24"/>
          <w:lang w:val="sr-Cyrl-BA"/>
        </w:rPr>
        <w:t>II</w:t>
      </w:r>
      <w:r w:rsidR="001D68BA" w:rsidRPr="00D93E2E">
        <w:rPr>
          <w:rFonts w:ascii="Times New Roman" w:hAnsi="Times New Roman"/>
          <w:sz w:val="24"/>
          <w:szCs w:val="24"/>
          <w:lang w:val="sr-Cyrl-BA"/>
        </w:rPr>
        <w:t xml:space="preserve"> </w:t>
      </w:r>
      <w:r w:rsidR="009C2D27" w:rsidRPr="00D93E2E">
        <w:rPr>
          <w:rFonts w:ascii="Times New Roman" w:hAnsi="Times New Roman"/>
          <w:sz w:val="24"/>
          <w:szCs w:val="24"/>
          <w:lang w:val="sr-Cyrl-BA"/>
        </w:rPr>
        <w:tab/>
      </w:r>
      <w:r w:rsidRPr="00D93E2E">
        <w:rPr>
          <w:rFonts w:ascii="Times New Roman" w:hAnsi="Times New Roman"/>
          <w:b/>
          <w:sz w:val="24"/>
          <w:szCs w:val="24"/>
          <w:lang w:val="sr-Cyrl-BA"/>
        </w:rPr>
        <w:t xml:space="preserve">УСКЛАЂЕНОСТ СА УСТАВОМ, ПРАВНИМ СИСТЕМОМ И </w:t>
      </w:r>
    </w:p>
    <w:p w:rsidR="00EA4D30" w:rsidRPr="00D93E2E" w:rsidRDefault="00EA4D30" w:rsidP="009C2D27">
      <w:pPr>
        <w:pStyle w:val="NoSpacing"/>
        <w:ind w:firstLine="360"/>
        <w:rPr>
          <w:rFonts w:ascii="Times New Roman" w:hAnsi="Times New Roman"/>
          <w:b/>
          <w:sz w:val="24"/>
          <w:szCs w:val="24"/>
          <w:lang w:val="sr-Cyrl-BA"/>
        </w:rPr>
      </w:pPr>
      <w:r w:rsidRPr="00D93E2E">
        <w:rPr>
          <w:rFonts w:ascii="Times New Roman" w:hAnsi="Times New Roman"/>
          <w:b/>
          <w:sz w:val="24"/>
          <w:szCs w:val="24"/>
          <w:lang w:val="sr-Cyrl-BA"/>
        </w:rPr>
        <w:t xml:space="preserve">ПРАВИЛИМА </w:t>
      </w:r>
      <w:r w:rsidR="0042669E" w:rsidRPr="00D93E2E">
        <w:rPr>
          <w:rFonts w:ascii="Times New Roman" w:hAnsi="Times New Roman"/>
          <w:b/>
          <w:sz w:val="24"/>
          <w:szCs w:val="24"/>
          <w:lang w:val="sr-Cyrl-BA"/>
        </w:rPr>
        <w:t>НОРМАТИВНО</w:t>
      </w:r>
      <w:r w:rsidRPr="00D93E2E">
        <w:rPr>
          <w:rFonts w:ascii="Times New Roman" w:hAnsi="Times New Roman"/>
          <w:b/>
          <w:sz w:val="24"/>
          <w:szCs w:val="24"/>
          <w:lang w:val="sr-Cyrl-BA"/>
        </w:rPr>
        <w:t>ПРАВНЕ ТЕХНИКЕ</w:t>
      </w:r>
    </w:p>
    <w:p w:rsidR="00353C0A" w:rsidRPr="00D93E2E" w:rsidRDefault="00353C0A" w:rsidP="0022065A">
      <w:pPr>
        <w:pStyle w:val="NoSpacing"/>
        <w:rPr>
          <w:rFonts w:ascii="Times New Roman" w:hAnsi="Times New Roman"/>
          <w:b/>
          <w:sz w:val="24"/>
          <w:szCs w:val="24"/>
          <w:lang w:val="sr-Cyrl-BA"/>
        </w:rPr>
      </w:pPr>
    </w:p>
    <w:p w:rsidR="00AA72B7" w:rsidRPr="00D93E2E" w:rsidRDefault="00EA4D30" w:rsidP="0022065A">
      <w:pPr>
        <w:spacing w:after="0" w:line="240" w:lineRule="auto"/>
        <w:ind w:firstLine="720"/>
        <w:jc w:val="both"/>
        <w:rPr>
          <w:rFonts w:ascii="Times New Roman" w:hAnsi="Times New Roman"/>
          <w:sz w:val="24"/>
          <w:szCs w:val="24"/>
          <w:lang w:val="sr-Cyrl-BA"/>
        </w:rPr>
      </w:pPr>
      <w:r w:rsidRPr="00217FD4">
        <w:rPr>
          <w:rFonts w:ascii="Times New Roman" w:hAnsi="Times New Roman"/>
          <w:spacing w:val="-6"/>
          <w:sz w:val="24"/>
          <w:szCs w:val="24"/>
          <w:lang w:val="sr-Cyrl-BA"/>
        </w:rPr>
        <w:t xml:space="preserve">Према Мишљењу Републичког секретаријата за законодавство број: </w:t>
      </w:r>
      <w:r w:rsidR="00AA72B7" w:rsidRPr="00217FD4">
        <w:rPr>
          <w:rFonts w:ascii="Times New Roman" w:hAnsi="Times New Roman"/>
          <w:spacing w:val="-6"/>
          <w:sz w:val="24"/>
          <w:szCs w:val="24"/>
          <w:lang w:val="sr-Cyrl-BA"/>
        </w:rPr>
        <w:t>22.04-020-655/17</w:t>
      </w:r>
      <w:r w:rsidR="0022065A" w:rsidRPr="00D93E2E">
        <w:rPr>
          <w:rFonts w:ascii="Times New Roman" w:hAnsi="Times New Roman"/>
          <w:sz w:val="24"/>
          <w:szCs w:val="24"/>
          <w:lang w:val="sr-Cyrl-BA"/>
        </w:rPr>
        <w:t xml:space="preserve"> од</w:t>
      </w:r>
      <w:r w:rsidR="00AA72B7" w:rsidRPr="00D93E2E">
        <w:rPr>
          <w:rFonts w:ascii="Times New Roman" w:hAnsi="Times New Roman"/>
          <w:sz w:val="24"/>
          <w:szCs w:val="24"/>
          <w:lang w:val="sr-Cyrl-BA"/>
        </w:rPr>
        <w:t xml:space="preserve"> 3. новембр</w:t>
      </w:r>
      <w:r w:rsidR="0022065A" w:rsidRPr="00D93E2E">
        <w:rPr>
          <w:rFonts w:ascii="Times New Roman" w:hAnsi="Times New Roman"/>
          <w:sz w:val="24"/>
          <w:szCs w:val="24"/>
          <w:lang w:val="sr-Cyrl-BA"/>
        </w:rPr>
        <w:t>а</w:t>
      </w:r>
      <w:r w:rsidR="00AA72B7" w:rsidRPr="00D93E2E">
        <w:rPr>
          <w:rFonts w:ascii="Times New Roman" w:hAnsi="Times New Roman"/>
          <w:sz w:val="24"/>
          <w:szCs w:val="24"/>
          <w:lang w:val="sr-Cyrl-BA"/>
        </w:rPr>
        <w:t xml:space="preserve"> 2017. године</w:t>
      </w:r>
      <w:r w:rsidR="0022065A" w:rsidRPr="00D93E2E">
        <w:rPr>
          <w:rFonts w:ascii="Times New Roman" w:hAnsi="Times New Roman"/>
          <w:sz w:val="24"/>
          <w:szCs w:val="24"/>
          <w:lang w:val="sr-Cyrl-BA"/>
        </w:rPr>
        <w:t>, у</w:t>
      </w:r>
      <w:r w:rsidR="00AA72B7" w:rsidRPr="00D93E2E">
        <w:rPr>
          <w:rFonts w:ascii="Times New Roman" w:hAnsi="Times New Roman"/>
          <w:sz w:val="24"/>
          <w:szCs w:val="24"/>
          <w:lang w:val="sr-Cyrl-BA"/>
        </w:rPr>
        <w:t>ставни основ за доношење овог закона садржан је у Амандману XXXII на члан 68. тачка 12. Устава Републике Српске, према којем Република уређује и обезбјеђује, између осталог, и област социјалне заштите, те борачку и инвалидску заштиту, што подразумијева и заштиту жртава ратне тортуре као цивилних жртава рата.</w:t>
      </w:r>
    </w:p>
    <w:p w:rsidR="00AA72B7" w:rsidRPr="00D93E2E" w:rsidRDefault="00AA72B7" w:rsidP="0022065A">
      <w:pPr>
        <w:spacing w:after="0" w:line="240" w:lineRule="auto"/>
        <w:ind w:firstLine="720"/>
        <w:jc w:val="both"/>
        <w:rPr>
          <w:rFonts w:ascii="Times New Roman" w:hAnsi="Times New Roman"/>
          <w:sz w:val="24"/>
          <w:szCs w:val="24"/>
          <w:lang w:val="sr-Cyrl-BA"/>
        </w:rPr>
      </w:pPr>
      <w:r w:rsidRPr="00D93E2E">
        <w:rPr>
          <w:rFonts w:ascii="Times New Roman" w:hAnsi="Times New Roman"/>
          <w:sz w:val="24"/>
          <w:szCs w:val="24"/>
          <w:lang w:val="sr-Cyrl-BA"/>
        </w:rPr>
        <w:t xml:space="preserve">Обрађивач закона је у складу са чланом 41. став. 2. Правила за израду закона и других прописа Републике Српске („Службени гласник Републике Српске“, број 24/14), у Образложењу Закона навео разлоге за доношење посебног Закона о заштити жртава ратне тортуре. С тим у вези истакнуто је, између осталог, да је доношење посебног закона произашло из потребе да се у потпуности ријеши питање заштите жртава тортуре у складу са  међународним стандардима на начин да се нормира статус, права и начин остваривања права за жртве тортуре, а то  је до сада само дјелимично уређено Законом о цивилним жртвама рата („Службени гласник Републике Српске“, бр. 25/93, 32/94, 37/07, 60/07, 111/09 и 118/09). </w:t>
      </w:r>
    </w:p>
    <w:p w:rsidR="00AA72B7" w:rsidRPr="00D93E2E" w:rsidRDefault="00AA72B7" w:rsidP="0022065A">
      <w:pPr>
        <w:spacing w:after="0" w:line="240" w:lineRule="auto"/>
        <w:ind w:firstLine="720"/>
        <w:jc w:val="both"/>
        <w:rPr>
          <w:rFonts w:ascii="Times New Roman" w:hAnsi="Times New Roman"/>
          <w:sz w:val="24"/>
          <w:szCs w:val="24"/>
          <w:lang w:val="sr-Cyrl-BA"/>
        </w:rPr>
      </w:pPr>
      <w:r w:rsidRPr="00D93E2E">
        <w:rPr>
          <w:rFonts w:ascii="Times New Roman" w:hAnsi="Times New Roman"/>
          <w:sz w:val="24"/>
          <w:szCs w:val="24"/>
          <w:lang w:val="sr-Cyrl-BA"/>
        </w:rPr>
        <w:t>Овим законом уређују се услови и поступак за признавање статуса и права жртава ратне тортуре, права по основу утврђеног статуса и начин њиховог остваривања, начин обезбјеђивања средстава за остваривање тих права, те друга питања од значаја за признавање статуса и права по овом закону.</w:t>
      </w:r>
    </w:p>
    <w:p w:rsidR="00AA72B7" w:rsidRPr="00D93E2E" w:rsidRDefault="00AA72B7" w:rsidP="0022065A">
      <w:pPr>
        <w:spacing w:after="0" w:line="240" w:lineRule="auto"/>
        <w:ind w:firstLine="720"/>
        <w:jc w:val="both"/>
        <w:rPr>
          <w:rFonts w:ascii="Times New Roman" w:hAnsi="Times New Roman"/>
          <w:sz w:val="24"/>
          <w:szCs w:val="24"/>
          <w:lang w:val="sr-Cyrl-BA"/>
        </w:rPr>
      </w:pPr>
      <w:r w:rsidRPr="00D93E2E">
        <w:rPr>
          <w:rFonts w:ascii="Times New Roman" w:hAnsi="Times New Roman"/>
          <w:sz w:val="24"/>
          <w:szCs w:val="24"/>
          <w:lang w:val="sr-Cyrl-BA"/>
        </w:rPr>
        <w:t xml:space="preserve">Републички секретаријат за законодавство размотрио је Нацрт закона и, не упуштајући се у цјелисходност норми, обрађивачу дао одређене примједбе и сугестије у циљу усклађивања предложеног текста Закона са Правилима за израду закона и других прописа Републике Српске („Службени гласник Републике Српске“, број 24/14). С тим у вези, дате су примједбе које се односе на усаглашавање текста Закона са чл. 7, 8, 20, 22, 31, 41, 60,  83. и 84. Правила, а односе се на означавање глава и одјељака, као класификационих јединица закона, на предмет садржинских одредаба, садржај прелазних одредаба, садржај образложења, на утицај овог закона на друге прописе и на нормативни облик, језик и стил писања прописа. У случају неусклађености Нацрта закона са Правилима за израду закона и других прописа Републике Српске (члан 60), а у дијелу који се односи на утицај овог закона на друге прописе, обрађивачу закона је скренута пажња да је потребно извршити измјене и допуне закона који уређују здравствено осигурање, социјалну заштиту, бесплатну правну помоћ и судске и административне таксе да би се избјегла неусклађеност овог закона са наведеним законима. Наиме, овим законом (у чл.  8. и 9) дата је могућност обезбјеђења права из наведених области, а да се паралелно не врше измјене предметних закона, осим Закона о судским таксама, који је у форми нацрта у процедури доношења. Поред тога, дата је </w:t>
      </w:r>
      <w:r w:rsidRPr="00D93E2E">
        <w:rPr>
          <w:rFonts w:ascii="Times New Roman" w:hAnsi="Times New Roman"/>
          <w:sz w:val="24"/>
          <w:szCs w:val="24"/>
          <w:lang w:val="sr-Cyrl-BA"/>
        </w:rPr>
        <w:lastRenderedPageBreak/>
        <w:t>сугестија да се у складу са чланом 17. став. 1. тачка з) Пословника о раду Владе Републике Српске прибави мишљење Министарстава здравља и социјалне заштите, Министарства правде и Министарства финансија, с обзиром на то да се материја која се уређује чл. 8. и 9. Нацрта закона од интереса за наведена министарства.</w:t>
      </w:r>
    </w:p>
    <w:p w:rsidR="00AA72B7" w:rsidRPr="00D93E2E" w:rsidRDefault="00AA72B7" w:rsidP="0022065A">
      <w:pPr>
        <w:spacing w:after="0" w:line="240" w:lineRule="auto"/>
        <w:ind w:firstLine="720"/>
        <w:jc w:val="both"/>
        <w:rPr>
          <w:rFonts w:ascii="Times New Roman" w:hAnsi="Times New Roman"/>
          <w:sz w:val="24"/>
          <w:szCs w:val="24"/>
          <w:lang w:val="sr-Cyrl-BA"/>
        </w:rPr>
      </w:pPr>
      <w:r w:rsidRPr="00D93E2E">
        <w:rPr>
          <w:rFonts w:ascii="Times New Roman" w:hAnsi="Times New Roman"/>
          <w:sz w:val="24"/>
          <w:szCs w:val="24"/>
          <w:lang w:val="sr-Cyrl-BA"/>
        </w:rPr>
        <w:t>Секретаријат  је дао сугестију да се одредбе које се односe на бoравак странаца терминолошки ускладе са законом којим се уређује област странаца и то кад је у питању стални или привремени боравак странаца на територији Републике Српске.</w:t>
      </w:r>
    </w:p>
    <w:p w:rsidR="00AA72B7" w:rsidRPr="00D93E2E" w:rsidRDefault="00AA72B7" w:rsidP="0022065A">
      <w:pPr>
        <w:spacing w:after="0" w:line="240" w:lineRule="auto"/>
        <w:ind w:firstLine="720"/>
        <w:jc w:val="both"/>
        <w:rPr>
          <w:rFonts w:ascii="Times New Roman" w:hAnsi="Times New Roman"/>
          <w:sz w:val="24"/>
          <w:szCs w:val="24"/>
          <w:lang w:val="sr-Cyrl-BA"/>
        </w:rPr>
      </w:pPr>
      <w:r w:rsidRPr="00D93E2E">
        <w:rPr>
          <w:rFonts w:ascii="Times New Roman" w:hAnsi="Times New Roman"/>
          <w:sz w:val="24"/>
          <w:szCs w:val="24"/>
          <w:lang w:val="sr-Cyrl-BA"/>
        </w:rPr>
        <w:t>Поред тога, овај секретаријат је указао обрађивачу на неусклађеност Нацрта закона  са Законом о цивилним жртвама рата у погледу коришћења термина цивилна инвалиднина, а не лична инвалиднина.</w:t>
      </w:r>
    </w:p>
    <w:p w:rsidR="00AA72B7" w:rsidRPr="00D93E2E" w:rsidRDefault="00AA72B7" w:rsidP="0022065A">
      <w:pPr>
        <w:spacing w:after="0" w:line="240" w:lineRule="auto"/>
        <w:ind w:firstLine="720"/>
        <w:jc w:val="both"/>
        <w:rPr>
          <w:rFonts w:ascii="Times New Roman" w:hAnsi="Times New Roman"/>
          <w:sz w:val="24"/>
          <w:szCs w:val="24"/>
          <w:lang w:val="sr-Cyrl-BA"/>
        </w:rPr>
      </w:pPr>
      <w:r w:rsidRPr="00D93E2E">
        <w:rPr>
          <w:rFonts w:ascii="Times New Roman" w:hAnsi="Times New Roman"/>
          <w:sz w:val="24"/>
          <w:szCs w:val="24"/>
          <w:lang w:val="sr-Cyrl-BA"/>
        </w:rPr>
        <w:t>Такође, дата је сугестија да се прецизније нормира поступак за признавање статуса жртве тортуре и/или права на мјесечно новчано примање и права на здравствену заштиту у погледу нормирања права на жалбу и на право вођења управног спора.</w:t>
      </w:r>
    </w:p>
    <w:p w:rsidR="00AA72B7" w:rsidRPr="00D93E2E" w:rsidRDefault="00AA72B7" w:rsidP="0022065A">
      <w:pPr>
        <w:spacing w:after="0" w:line="240" w:lineRule="auto"/>
        <w:ind w:firstLine="720"/>
        <w:jc w:val="both"/>
        <w:rPr>
          <w:rFonts w:ascii="Times New Roman" w:hAnsi="Times New Roman"/>
          <w:sz w:val="24"/>
          <w:szCs w:val="24"/>
          <w:lang w:val="sr-Cyrl-BA"/>
        </w:rPr>
      </w:pPr>
      <w:r w:rsidRPr="00D93E2E">
        <w:rPr>
          <w:rFonts w:ascii="Times New Roman" w:hAnsi="Times New Roman"/>
          <w:sz w:val="24"/>
          <w:szCs w:val="24"/>
          <w:lang w:val="sr-Cyrl-BA"/>
        </w:rPr>
        <w:t>Примједба овог секретаријата односила се на неусклађеност Нацрта закона са Законом о републичкој управи („Службени гласник Републике Српске“, бр. 118/08, 11/09, 74/10, 86/10, 24/12, 121/12, 15/16 и 57/16)  у погледу нормирања управног надзора.</w:t>
      </w:r>
    </w:p>
    <w:p w:rsidR="00AA72B7" w:rsidRPr="00D93E2E" w:rsidRDefault="00AA72B7" w:rsidP="0022065A">
      <w:pPr>
        <w:spacing w:after="0" w:line="240" w:lineRule="auto"/>
        <w:ind w:firstLine="720"/>
        <w:jc w:val="both"/>
        <w:rPr>
          <w:rFonts w:ascii="Times New Roman" w:hAnsi="Times New Roman"/>
          <w:sz w:val="24"/>
          <w:szCs w:val="24"/>
          <w:lang w:val="sr-Cyrl-BA"/>
        </w:rPr>
      </w:pPr>
      <w:r w:rsidRPr="00D93E2E">
        <w:rPr>
          <w:rFonts w:ascii="Times New Roman" w:hAnsi="Times New Roman"/>
          <w:sz w:val="24"/>
          <w:szCs w:val="24"/>
          <w:lang w:val="sr-Cyrl-BA"/>
        </w:rPr>
        <w:t>Републички секретаријат за законодавство констатује да је обрађивач у Oбразложењу Закона навео да је поступио у складу са Смјерницама за поступање републичких органа управе о учешћу јавности и консултацијама у изради закона („Службени гласник Републике Српске“, бр. 123/08 и 73/12) и приликом израде закона прибавио приједлоге и сугестије заинтересованих лица, те их уградио у текст Нацрта закона.</w:t>
      </w:r>
    </w:p>
    <w:p w:rsidR="00AA72B7" w:rsidRPr="00D93E2E" w:rsidRDefault="00AA72B7" w:rsidP="0022065A">
      <w:pPr>
        <w:spacing w:after="0" w:line="240" w:lineRule="auto"/>
        <w:ind w:firstLine="720"/>
        <w:jc w:val="both"/>
        <w:rPr>
          <w:rFonts w:ascii="Times New Roman" w:hAnsi="Times New Roman"/>
          <w:sz w:val="24"/>
          <w:szCs w:val="24"/>
          <w:lang w:val="sr-Cyrl-BA"/>
        </w:rPr>
      </w:pPr>
      <w:r w:rsidRPr="00D93E2E">
        <w:rPr>
          <w:rFonts w:ascii="Times New Roman" w:hAnsi="Times New Roman"/>
          <w:sz w:val="24"/>
          <w:szCs w:val="24"/>
          <w:lang w:val="sr-Cyrl-BA"/>
        </w:rPr>
        <w:t xml:space="preserve"> Обрађивач закона је дјелимично усвоји наведене примједбе и сугестије и уградио у текст Закона. </w:t>
      </w:r>
    </w:p>
    <w:p w:rsidR="00AA72B7" w:rsidRPr="00D93E2E" w:rsidRDefault="00AA72B7" w:rsidP="0022065A">
      <w:pPr>
        <w:spacing w:after="0" w:line="240" w:lineRule="auto"/>
        <w:ind w:firstLine="720"/>
        <w:jc w:val="both"/>
        <w:rPr>
          <w:rFonts w:ascii="Times New Roman" w:hAnsi="Times New Roman"/>
          <w:sz w:val="24"/>
          <w:szCs w:val="24"/>
          <w:lang w:val="sr-Cyrl-BA"/>
        </w:rPr>
      </w:pPr>
      <w:r w:rsidRPr="00D93E2E">
        <w:rPr>
          <w:rFonts w:ascii="Times New Roman" w:hAnsi="Times New Roman"/>
          <w:sz w:val="24"/>
          <w:szCs w:val="24"/>
          <w:lang w:val="sr-Cyrl-BA"/>
        </w:rPr>
        <w:t xml:space="preserve"> Будући да постоји уставни основ за доношење предметног закона, а уважавајући значај предмета овог закона, скрећемо пажњу да је потребно да се до израде Приједлога закона обезбиједи усаглашеност овог закона са законима којим се уређује област здравственог осигурања, социјалне заштите, бесплатне правне помоћи и административних такси да би  се обезбиједила у цијелости  усаглашеност овог закона са правним системом Републике Српске и са Правилима за израду закона и других прописа Републике Српске. </w:t>
      </w:r>
    </w:p>
    <w:p w:rsidR="00AA72B7" w:rsidRPr="00D93E2E" w:rsidRDefault="00AA72B7" w:rsidP="0022065A">
      <w:pPr>
        <w:spacing w:after="0" w:line="240" w:lineRule="auto"/>
        <w:ind w:firstLine="720"/>
        <w:jc w:val="both"/>
        <w:rPr>
          <w:rFonts w:ascii="Times New Roman" w:hAnsi="Times New Roman"/>
          <w:sz w:val="24"/>
          <w:szCs w:val="24"/>
          <w:lang w:val="sr-Cyrl-BA"/>
        </w:rPr>
      </w:pPr>
      <w:r w:rsidRPr="00D93E2E">
        <w:rPr>
          <w:rFonts w:ascii="Times New Roman" w:hAnsi="Times New Roman"/>
          <w:sz w:val="24"/>
          <w:szCs w:val="24"/>
          <w:lang w:val="sr-Cyrl-BA"/>
        </w:rPr>
        <w:t xml:space="preserve">На основу наведеног, мишљење је овог секретаријата да се Нацрт закона о заштити жртава ратне тортуре може упутити </w:t>
      </w:r>
      <w:r w:rsidR="00733C38" w:rsidRPr="00D93E2E">
        <w:rPr>
          <w:rFonts w:ascii="Times New Roman" w:hAnsi="Times New Roman"/>
          <w:sz w:val="24"/>
          <w:szCs w:val="24"/>
          <w:lang w:val="sr-Cyrl-BA"/>
        </w:rPr>
        <w:t>даље</w:t>
      </w:r>
      <w:r w:rsidRPr="00D93E2E">
        <w:rPr>
          <w:rFonts w:ascii="Times New Roman" w:hAnsi="Times New Roman"/>
          <w:sz w:val="24"/>
          <w:szCs w:val="24"/>
          <w:lang w:val="sr-Cyrl-BA"/>
        </w:rPr>
        <w:t xml:space="preserve"> на разматрање.</w:t>
      </w:r>
    </w:p>
    <w:p w:rsidR="0042669E" w:rsidRDefault="0042669E" w:rsidP="00217FD4">
      <w:pPr>
        <w:spacing w:after="0" w:line="240" w:lineRule="auto"/>
        <w:jc w:val="both"/>
        <w:rPr>
          <w:rFonts w:ascii="Times New Roman" w:hAnsi="Times New Roman"/>
          <w:b/>
          <w:sz w:val="24"/>
          <w:szCs w:val="24"/>
          <w:lang w:val="sr-Cyrl-BA"/>
        </w:rPr>
      </w:pPr>
    </w:p>
    <w:p w:rsidR="00217FD4" w:rsidRPr="00D93E2E" w:rsidRDefault="00217FD4" w:rsidP="00217FD4">
      <w:pPr>
        <w:spacing w:after="0" w:line="240" w:lineRule="auto"/>
        <w:jc w:val="both"/>
        <w:rPr>
          <w:rFonts w:ascii="Times New Roman" w:hAnsi="Times New Roman"/>
          <w:b/>
          <w:sz w:val="24"/>
          <w:szCs w:val="24"/>
          <w:lang w:val="sr-Cyrl-BA"/>
        </w:rPr>
      </w:pPr>
    </w:p>
    <w:p w:rsidR="00EA4D30" w:rsidRPr="00D93E2E" w:rsidRDefault="00892873" w:rsidP="00F43C7C">
      <w:pPr>
        <w:tabs>
          <w:tab w:val="left" w:pos="360"/>
        </w:tabs>
        <w:spacing w:after="0" w:line="240" w:lineRule="auto"/>
        <w:jc w:val="both"/>
        <w:rPr>
          <w:rFonts w:ascii="Times New Roman" w:hAnsi="Times New Roman"/>
          <w:b/>
          <w:sz w:val="24"/>
          <w:szCs w:val="24"/>
          <w:lang w:val="sr-Cyrl-BA"/>
        </w:rPr>
      </w:pPr>
      <w:r w:rsidRPr="00D93E2E">
        <w:rPr>
          <w:rFonts w:ascii="Times New Roman" w:hAnsi="Times New Roman"/>
          <w:b/>
          <w:sz w:val="24"/>
          <w:szCs w:val="24"/>
          <w:lang w:val="sr-Cyrl-BA"/>
        </w:rPr>
        <w:t xml:space="preserve">III </w:t>
      </w:r>
      <w:r w:rsidRPr="00D93E2E">
        <w:rPr>
          <w:rFonts w:ascii="Times New Roman" w:hAnsi="Times New Roman"/>
          <w:b/>
          <w:sz w:val="24"/>
          <w:szCs w:val="24"/>
          <w:lang w:val="sr-Cyrl-BA"/>
        </w:rPr>
        <w:tab/>
        <w:t>УСКЛАЂЕНОСТ СА ПРАВНИМ ПОРЕТКОМ Е</w:t>
      </w:r>
      <w:r w:rsidR="00EA4D30" w:rsidRPr="00D93E2E">
        <w:rPr>
          <w:rFonts w:ascii="Times New Roman" w:hAnsi="Times New Roman"/>
          <w:b/>
          <w:sz w:val="24"/>
          <w:szCs w:val="24"/>
          <w:lang w:val="sr-Cyrl-BA"/>
        </w:rPr>
        <w:t>ВРОПСКЕ УНИЈЕ</w:t>
      </w:r>
    </w:p>
    <w:p w:rsidR="0042669E" w:rsidRPr="00D93E2E" w:rsidRDefault="0042669E" w:rsidP="00F43C7C">
      <w:pPr>
        <w:tabs>
          <w:tab w:val="left" w:pos="360"/>
        </w:tabs>
        <w:spacing w:after="0" w:line="240" w:lineRule="auto"/>
        <w:jc w:val="both"/>
        <w:rPr>
          <w:rFonts w:ascii="Times New Roman" w:hAnsi="Times New Roman"/>
          <w:b/>
          <w:sz w:val="24"/>
          <w:szCs w:val="24"/>
          <w:lang w:val="sr-Cyrl-BA"/>
        </w:rPr>
      </w:pPr>
    </w:p>
    <w:p w:rsidR="0042669E" w:rsidRPr="00D93E2E" w:rsidRDefault="00C83111" w:rsidP="00D30217">
      <w:pPr>
        <w:spacing w:after="0" w:line="240" w:lineRule="auto"/>
        <w:ind w:firstLine="630"/>
        <w:jc w:val="both"/>
        <w:rPr>
          <w:rFonts w:ascii="Times New Roman" w:hAnsi="Times New Roman"/>
          <w:sz w:val="24"/>
          <w:szCs w:val="24"/>
          <w:lang w:val="sr-Cyrl-BA"/>
        </w:rPr>
      </w:pPr>
      <w:r w:rsidRPr="00D93E2E">
        <w:rPr>
          <w:rFonts w:ascii="Times New Roman" w:hAnsi="Times New Roman"/>
          <w:sz w:val="24"/>
          <w:szCs w:val="24"/>
          <w:lang w:val="sr-Cyrl-BA"/>
        </w:rPr>
        <w:t>Министарство за економске односе и регионалну сарадњу је својим мишљењем број</w:t>
      </w:r>
      <w:r w:rsidR="006D0F55" w:rsidRPr="00D93E2E">
        <w:rPr>
          <w:rFonts w:ascii="Times New Roman" w:hAnsi="Times New Roman"/>
          <w:sz w:val="24"/>
          <w:szCs w:val="24"/>
          <w:lang w:val="sr-Cyrl-BA"/>
        </w:rPr>
        <w:t>:</w:t>
      </w:r>
      <w:r w:rsidRPr="00D93E2E">
        <w:rPr>
          <w:rFonts w:ascii="Times New Roman" w:hAnsi="Times New Roman"/>
          <w:sz w:val="24"/>
          <w:szCs w:val="24"/>
          <w:lang w:val="sr-Cyrl-BA"/>
        </w:rPr>
        <w:t xml:space="preserve"> 17.03-020-2622/17 од 15. новембра  2017. године констатовало да је након увида у прописе Европске уније и анализе одредби Нацрта Закона </w:t>
      </w:r>
      <w:r w:rsidR="006D0F55" w:rsidRPr="00D93E2E">
        <w:rPr>
          <w:rFonts w:ascii="Times New Roman" w:hAnsi="Times New Roman"/>
          <w:sz w:val="24"/>
          <w:szCs w:val="24"/>
          <w:lang w:val="sr-Cyrl-BA"/>
        </w:rPr>
        <w:t>установљено да постоје извори права ЕУ релевантни за предметну материју те је исте обрађивач узео у обзир</w:t>
      </w:r>
      <w:r w:rsidR="00CF023E" w:rsidRPr="00D93E2E">
        <w:rPr>
          <w:rFonts w:ascii="Times New Roman" w:hAnsi="Times New Roman"/>
          <w:sz w:val="24"/>
          <w:szCs w:val="24"/>
          <w:lang w:val="sr-Cyrl-BA"/>
        </w:rPr>
        <w:t>,</w:t>
      </w:r>
      <w:r w:rsidR="006D0F55" w:rsidRPr="00D93E2E">
        <w:rPr>
          <w:rFonts w:ascii="Times New Roman" w:hAnsi="Times New Roman"/>
          <w:sz w:val="24"/>
          <w:szCs w:val="24"/>
          <w:lang w:val="sr-Cyrl-BA"/>
        </w:rPr>
        <w:t xml:space="preserve"> због чега у Изјави о усклађености ст</w:t>
      </w:r>
      <w:r w:rsidR="00FF5353" w:rsidRPr="00D93E2E">
        <w:rPr>
          <w:rFonts w:ascii="Times New Roman" w:hAnsi="Times New Roman"/>
          <w:sz w:val="24"/>
          <w:szCs w:val="24"/>
          <w:lang w:val="sr-Cyrl-BA"/>
        </w:rPr>
        <w:t>оји оцјена „дјелимично усклађен</w:t>
      </w:r>
      <w:r w:rsidR="006D0F55" w:rsidRPr="00D93E2E">
        <w:rPr>
          <w:rFonts w:ascii="Times New Roman" w:hAnsi="Times New Roman"/>
          <w:sz w:val="24"/>
          <w:szCs w:val="24"/>
          <w:lang w:val="sr-Cyrl-BA"/>
        </w:rPr>
        <w:t>“</w:t>
      </w:r>
      <w:r w:rsidR="00FF5353" w:rsidRPr="00D93E2E">
        <w:rPr>
          <w:rFonts w:ascii="Times New Roman" w:hAnsi="Times New Roman"/>
          <w:sz w:val="24"/>
          <w:szCs w:val="24"/>
          <w:lang w:val="sr-Cyrl-BA"/>
        </w:rPr>
        <w:t>.</w:t>
      </w:r>
    </w:p>
    <w:p w:rsidR="005733D0" w:rsidRPr="00D93E2E" w:rsidRDefault="005733D0" w:rsidP="002877C0">
      <w:pPr>
        <w:spacing w:after="0" w:line="240" w:lineRule="auto"/>
        <w:jc w:val="both"/>
        <w:rPr>
          <w:rFonts w:ascii="Times New Roman" w:hAnsi="Times New Roman"/>
          <w:sz w:val="24"/>
          <w:szCs w:val="24"/>
          <w:lang w:val="sr-Cyrl-BA"/>
        </w:rPr>
      </w:pPr>
      <w:r w:rsidRPr="00D93E2E">
        <w:rPr>
          <w:rFonts w:ascii="Times New Roman" w:hAnsi="Times New Roman"/>
          <w:sz w:val="24"/>
          <w:szCs w:val="24"/>
          <w:lang w:val="sr-Cyrl-BA"/>
        </w:rPr>
        <w:t>Материју нацрта начелно, у дијелу примарних извора права ЕУ, уређују сљедећи извори:</w:t>
      </w:r>
    </w:p>
    <w:p w:rsidR="005733D0" w:rsidRPr="00D93E2E" w:rsidRDefault="005733D0" w:rsidP="002877C0">
      <w:pPr>
        <w:numPr>
          <w:ilvl w:val="0"/>
          <w:numId w:val="32"/>
        </w:numPr>
        <w:spacing w:after="0" w:line="240" w:lineRule="auto"/>
        <w:jc w:val="both"/>
        <w:rPr>
          <w:rFonts w:ascii="Times New Roman" w:hAnsi="Times New Roman"/>
          <w:sz w:val="24"/>
          <w:szCs w:val="24"/>
          <w:lang w:val="sr-Cyrl-BA"/>
        </w:rPr>
      </w:pPr>
      <w:r w:rsidRPr="00D93E2E">
        <w:rPr>
          <w:rFonts w:ascii="Times New Roman" w:hAnsi="Times New Roman"/>
          <w:sz w:val="24"/>
          <w:szCs w:val="24"/>
          <w:lang w:val="sr-Cyrl-BA"/>
        </w:rPr>
        <w:t xml:space="preserve">Уговор о функционисању Европске Уније, Дио Трећи – Политике и унутрашње дјеловање Уније, Наслов V </w:t>
      </w:r>
      <w:r w:rsidR="009E67E6" w:rsidRPr="00D93E2E">
        <w:rPr>
          <w:rFonts w:ascii="Times New Roman" w:hAnsi="Times New Roman"/>
          <w:sz w:val="24"/>
          <w:szCs w:val="24"/>
          <w:lang w:val="sr-Cyrl-BA"/>
        </w:rPr>
        <w:t>–</w:t>
      </w:r>
      <w:r w:rsidRPr="00D93E2E">
        <w:rPr>
          <w:rFonts w:ascii="Times New Roman" w:hAnsi="Times New Roman"/>
          <w:sz w:val="24"/>
          <w:szCs w:val="24"/>
          <w:lang w:val="sr-Cyrl-BA"/>
        </w:rPr>
        <w:t xml:space="preserve"> Простор слободе, безбједности и правде, Поглавље 4 </w:t>
      </w:r>
      <w:r w:rsidR="009E67E6" w:rsidRPr="00D93E2E">
        <w:rPr>
          <w:rFonts w:ascii="Times New Roman" w:hAnsi="Times New Roman"/>
          <w:sz w:val="24"/>
          <w:szCs w:val="24"/>
          <w:lang w:val="sr-Cyrl-BA"/>
        </w:rPr>
        <w:t>–</w:t>
      </w:r>
      <w:r w:rsidRPr="00D93E2E">
        <w:rPr>
          <w:rFonts w:ascii="Times New Roman" w:hAnsi="Times New Roman"/>
          <w:sz w:val="24"/>
          <w:szCs w:val="24"/>
          <w:lang w:val="sr-Cyrl-BA"/>
        </w:rPr>
        <w:t xml:space="preserve"> Правосудна сарадња у кривичним предметима,  члан 82. / </w:t>
      </w:r>
      <w:r w:rsidRPr="00D93E2E">
        <w:rPr>
          <w:rFonts w:ascii="Times New Roman" w:hAnsi="Times New Roman"/>
          <w:i/>
          <w:sz w:val="24"/>
          <w:szCs w:val="24"/>
          <w:lang w:val="sr-Cyrl-BA"/>
        </w:rPr>
        <w:t xml:space="preserve">Treaty on the Functioning European Union, Title V </w:t>
      </w:r>
      <w:r w:rsidR="009E67E6" w:rsidRPr="00D93E2E">
        <w:rPr>
          <w:rFonts w:ascii="Times New Roman" w:hAnsi="Times New Roman"/>
          <w:i/>
          <w:sz w:val="24"/>
          <w:szCs w:val="24"/>
          <w:lang w:val="sr-Cyrl-BA"/>
        </w:rPr>
        <w:t>–</w:t>
      </w:r>
      <w:r w:rsidRPr="00D93E2E">
        <w:rPr>
          <w:rFonts w:ascii="Times New Roman" w:hAnsi="Times New Roman"/>
          <w:i/>
          <w:sz w:val="24"/>
          <w:szCs w:val="24"/>
          <w:lang w:val="sr-Cyrl-BA"/>
        </w:rPr>
        <w:t xml:space="preserve"> Area of Freedom, Security and Justice, Chapter 4 – Judicial Cooperation in Criminal Matters,  Article</w:t>
      </w:r>
      <w:r w:rsidRPr="00D93E2E">
        <w:rPr>
          <w:rFonts w:ascii="Times New Roman" w:hAnsi="Times New Roman"/>
          <w:sz w:val="24"/>
          <w:szCs w:val="24"/>
          <w:lang w:val="sr-Cyrl-BA"/>
        </w:rPr>
        <w:t xml:space="preserve"> 82; и</w:t>
      </w:r>
    </w:p>
    <w:p w:rsidR="005733D0" w:rsidRPr="00D93E2E" w:rsidRDefault="005733D0" w:rsidP="002877C0">
      <w:pPr>
        <w:numPr>
          <w:ilvl w:val="0"/>
          <w:numId w:val="32"/>
        </w:numPr>
        <w:spacing w:after="0" w:line="240" w:lineRule="auto"/>
        <w:jc w:val="both"/>
        <w:rPr>
          <w:rFonts w:ascii="Times New Roman" w:hAnsi="Times New Roman"/>
          <w:sz w:val="24"/>
          <w:szCs w:val="24"/>
          <w:lang w:val="sr-Cyrl-BA"/>
        </w:rPr>
      </w:pPr>
      <w:r w:rsidRPr="00D93E2E">
        <w:rPr>
          <w:rFonts w:ascii="Times New Roman" w:hAnsi="Times New Roman"/>
          <w:sz w:val="24"/>
          <w:szCs w:val="24"/>
          <w:lang w:val="sr-Cyrl-BA"/>
        </w:rPr>
        <w:t xml:space="preserve">Повеља о основним правима Европске Уније, Глава I – Достојанство, члан  4. - забрана тортуре, мучења и нехуманог и деградирајућег понашања / </w:t>
      </w:r>
      <w:r w:rsidRPr="00D93E2E">
        <w:rPr>
          <w:rFonts w:ascii="Times New Roman" w:hAnsi="Times New Roman"/>
          <w:i/>
          <w:sz w:val="24"/>
          <w:szCs w:val="24"/>
          <w:lang w:val="sr-Cyrl-BA"/>
        </w:rPr>
        <w:t xml:space="preserve">Charter Of </w:t>
      </w:r>
      <w:r w:rsidRPr="00D93E2E">
        <w:rPr>
          <w:rFonts w:ascii="Times New Roman" w:hAnsi="Times New Roman"/>
          <w:i/>
          <w:sz w:val="24"/>
          <w:szCs w:val="24"/>
          <w:lang w:val="sr-Cyrl-BA"/>
        </w:rPr>
        <w:lastRenderedPageBreak/>
        <w:t>Fundamental Rights Of The European Union, Title I - Dignity, Article 4 - Prohibition of torture and inhuman or degrading treatment or punishment.</w:t>
      </w:r>
    </w:p>
    <w:p w:rsidR="005733D0" w:rsidRPr="00D93E2E" w:rsidRDefault="005733D0" w:rsidP="0040460D">
      <w:pPr>
        <w:pStyle w:val="NoSpacing"/>
        <w:jc w:val="both"/>
        <w:rPr>
          <w:rFonts w:ascii="Times New Roman" w:hAnsi="Times New Roman"/>
          <w:noProof/>
          <w:sz w:val="24"/>
          <w:szCs w:val="24"/>
          <w:lang w:val="sr-Cyrl-BA" w:eastAsia="hr-BA"/>
        </w:rPr>
      </w:pPr>
      <w:r w:rsidRPr="00D93E2E">
        <w:rPr>
          <w:rFonts w:ascii="Times New Roman" w:hAnsi="Times New Roman"/>
          <w:noProof/>
          <w:sz w:val="24"/>
          <w:szCs w:val="24"/>
          <w:lang w:val="sr-Cyrl-BA" w:eastAsia="hr-BA"/>
        </w:rPr>
        <w:t>У дијелу секунадниих извора права ЕУ, дјелимично су транспоноване одредбе Директиве 2012/29/ЕU Европског парламента и Савјета o успостави минималних стандарда за права, подршку и заштиту жртава кривичних дјела те о замјени Оквирне директиве Савјета 2001/220/JHA oд 25. октобра 2012. године / Directive 2012/29/EU of the European Parliament and of the Council on establishing minimum standards on the rights, support and protection of victims of crime, and replacing Council Framework Decision 2001/220/JHA of 25 October 2012.</w:t>
      </w:r>
    </w:p>
    <w:p w:rsidR="005733D0" w:rsidRPr="00D93E2E" w:rsidRDefault="005733D0" w:rsidP="002877C0">
      <w:pPr>
        <w:pStyle w:val="NoSpacing"/>
        <w:rPr>
          <w:rFonts w:ascii="Times New Roman" w:hAnsi="Times New Roman"/>
          <w:bCs/>
          <w:sz w:val="24"/>
          <w:szCs w:val="24"/>
          <w:lang w:val="sr-Cyrl-BA"/>
        </w:rPr>
      </w:pPr>
      <w:r w:rsidRPr="00D93E2E">
        <w:rPr>
          <w:rFonts w:ascii="Times New Roman" w:hAnsi="Times New Roman"/>
          <w:bCs/>
          <w:sz w:val="24"/>
          <w:szCs w:val="24"/>
          <w:lang w:val="sr-Cyrl-BA"/>
        </w:rPr>
        <w:t>Одредбама члана 2. Директиве дефинисан је појам жртве кривичног дјела, што је дјелимично преузето одредбама члана 3. Нацрта.</w:t>
      </w:r>
    </w:p>
    <w:p w:rsidR="005733D0" w:rsidRPr="00D93E2E" w:rsidRDefault="005733D0" w:rsidP="00DB0E39">
      <w:pPr>
        <w:pStyle w:val="NoSpacing"/>
        <w:jc w:val="both"/>
        <w:rPr>
          <w:rFonts w:ascii="Times New Roman" w:hAnsi="Times New Roman"/>
          <w:bCs/>
          <w:sz w:val="24"/>
          <w:szCs w:val="24"/>
          <w:lang w:val="sr-Cyrl-BA"/>
        </w:rPr>
      </w:pPr>
      <w:r w:rsidRPr="00D93E2E">
        <w:rPr>
          <w:rFonts w:ascii="Times New Roman" w:hAnsi="Times New Roman"/>
          <w:bCs/>
          <w:sz w:val="24"/>
          <w:szCs w:val="24"/>
          <w:lang w:val="sr-Cyrl-BA"/>
        </w:rPr>
        <w:t>Одредбама члана 4. Директиве је прописана обавеза државама чланицама да осигурају пружање жртвама информације о њиховим правима и врстама и помоћи без непотребног одгађања, што је дјелимично преузето одредбама чл. 8, 9, 14</w:t>
      </w:r>
      <w:r w:rsidR="00DB0E39" w:rsidRPr="00D93E2E">
        <w:rPr>
          <w:rFonts w:ascii="Times New Roman" w:hAnsi="Times New Roman"/>
          <w:bCs/>
          <w:sz w:val="24"/>
          <w:szCs w:val="24"/>
          <w:lang w:val="sr-Cyrl-BA"/>
        </w:rPr>
        <w:t>.</w:t>
      </w:r>
      <w:r w:rsidRPr="00D93E2E">
        <w:rPr>
          <w:rFonts w:ascii="Times New Roman" w:hAnsi="Times New Roman"/>
          <w:bCs/>
          <w:sz w:val="24"/>
          <w:szCs w:val="24"/>
          <w:lang w:val="sr-Cyrl-BA"/>
        </w:rPr>
        <w:t xml:space="preserve"> и 15. Нацрта.</w:t>
      </w:r>
    </w:p>
    <w:p w:rsidR="005733D0" w:rsidRPr="00D93E2E" w:rsidRDefault="005733D0" w:rsidP="00DB0E39">
      <w:pPr>
        <w:pStyle w:val="NoSpacing"/>
        <w:jc w:val="both"/>
        <w:rPr>
          <w:rFonts w:ascii="Times New Roman" w:hAnsi="Times New Roman"/>
          <w:bCs/>
          <w:sz w:val="24"/>
          <w:szCs w:val="24"/>
          <w:lang w:val="sr-Cyrl-BA"/>
        </w:rPr>
      </w:pPr>
      <w:r w:rsidRPr="00D93E2E">
        <w:rPr>
          <w:rFonts w:ascii="Times New Roman" w:hAnsi="Times New Roman"/>
          <w:bCs/>
          <w:sz w:val="24"/>
          <w:szCs w:val="24"/>
          <w:lang w:val="sr-Cyrl-BA"/>
        </w:rPr>
        <w:t xml:space="preserve">Начин преузимања садржан је у упоредном приказу усклађености </w:t>
      </w:r>
      <w:r w:rsidRPr="00D93E2E">
        <w:rPr>
          <w:rFonts w:ascii="Times New Roman" w:hAnsi="Times New Roman"/>
          <w:sz w:val="24"/>
          <w:szCs w:val="24"/>
          <w:lang w:val="sr-Cyrl-BA"/>
        </w:rPr>
        <w:t>Нацрта Закона о заштити жртава ратне тортуре</w:t>
      </w:r>
      <w:r w:rsidRPr="00D93E2E">
        <w:rPr>
          <w:rFonts w:ascii="Times New Roman" w:hAnsi="Times New Roman"/>
          <w:bCs/>
          <w:sz w:val="24"/>
          <w:szCs w:val="24"/>
          <w:lang w:val="sr-Cyrl-BA"/>
        </w:rPr>
        <w:t xml:space="preserve"> са правном тековином Европске уније и правним актима Савјета Европе.</w:t>
      </w:r>
    </w:p>
    <w:p w:rsidR="005733D0" w:rsidRPr="00D93E2E" w:rsidRDefault="005733D0" w:rsidP="00DB0E39">
      <w:pPr>
        <w:pStyle w:val="NoSpacing"/>
        <w:jc w:val="both"/>
        <w:rPr>
          <w:rFonts w:ascii="Times New Roman" w:hAnsi="Times New Roman"/>
          <w:bCs/>
          <w:sz w:val="24"/>
          <w:szCs w:val="24"/>
          <w:lang w:val="sr-Cyrl-BA"/>
        </w:rPr>
      </w:pPr>
      <w:r w:rsidRPr="00D93E2E">
        <w:rPr>
          <w:rFonts w:ascii="Times New Roman" w:hAnsi="Times New Roman"/>
          <w:bCs/>
          <w:sz w:val="24"/>
          <w:szCs w:val="24"/>
          <w:lang w:val="sr-Cyrl-BA"/>
        </w:rPr>
        <w:t>У дијелу осталих извора прав ЕУ, узета је у обзир Резолуција Европског парламента о забрани насиља над женама од 26. новембра 2009. године / The resolution of the European Parliament on the elimination of violence against women of 26 November 2009.</w:t>
      </w:r>
    </w:p>
    <w:p w:rsidR="005733D0" w:rsidRPr="00D93E2E" w:rsidRDefault="005733D0" w:rsidP="002877C0">
      <w:pPr>
        <w:spacing w:after="0" w:line="240" w:lineRule="auto"/>
        <w:ind w:left="720"/>
        <w:jc w:val="both"/>
        <w:rPr>
          <w:rFonts w:ascii="Times New Roman" w:hAnsi="Times New Roman"/>
          <w:noProof/>
          <w:sz w:val="24"/>
          <w:szCs w:val="24"/>
          <w:lang w:val="sr-Cyrl-BA" w:eastAsia="hr-BA"/>
        </w:rPr>
      </w:pPr>
      <w:r w:rsidRPr="00D93E2E">
        <w:rPr>
          <w:rFonts w:ascii="Times New Roman" w:hAnsi="Times New Roman"/>
          <w:noProof/>
          <w:sz w:val="24"/>
          <w:szCs w:val="24"/>
          <w:lang w:val="sr-Cyrl-BA" w:eastAsia="hr-BA"/>
        </w:rPr>
        <w:t>Обрађивач је у свом раду, у дијелу правних аката Савјета Европе, користио сљедеће изворе:</w:t>
      </w:r>
    </w:p>
    <w:p w:rsidR="005733D0" w:rsidRPr="00D93E2E" w:rsidRDefault="005733D0" w:rsidP="002877C0">
      <w:pPr>
        <w:numPr>
          <w:ilvl w:val="0"/>
          <w:numId w:val="33"/>
        </w:numPr>
        <w:tabs>
          <w:tab w:val="left" w:pos="360"/>
        </w:tabs>
        <w:spacing w:after="0" w:line="240" w:lineRule="auto"/>
        <w:ind w:left="0" w:firstLine="360"/>
        <w:jc w:val="both"/>
        <w:rPr>
          <w:rFonts w:ascii="Times New Roman" w:hAnsi="Times New Roman"/>
          <w:noProof/>
          <w:sz w:val="24"/>
          <w:szCs w:val="24"/>
          <w:lang w:val="sr-Cyrl-BA" w:eastAsia="hr-BA"/>
        </w:rPr>
      </w:pPr>
      <w:r w:rsidRPr="00D93E2E">
        <w:rPr>
          <w:rFonts w:ascii="Times New Roman" w:hAnsi="Times New Roman"/>
          <w:noProof/>
          <w:sz w:val="24"/>
          <w:szCs w:val="24"/>
          <w:lang w:val="sr-Cyrl-BA" w:eastAsia="hr-BA"/>
        </w:rPr>
        <w:t xml:space="preserve">Конвенцију Савјета Европе o спречавању и борби против насиља над женама и насиља у породици од 7. априла 2011. године, Поглавље I. Циљеви, дефиниције, принцип једнакости и недискриминације, опште обавезе, члан 1. Циљеви Конвенције, члан 2. Област примјене Конвенције, члан 3. Дефиниције, члан 4. Основна права, принцип једнакости и недискриминације, члан 5. Обавезе држава и дужна пажња;  Поглавље II. Интегрирање политика и прикупљање података члан 7. Свеобухватне и координисане политике, члан 8. Финансијска средства; Поглавље IV. Заштита и подршка, члан 18. Опште обавезе, члан 20. Опште услуге подршке, члан 44. Надлежност, члан 65. Заштита података / </w:t>
      </w:r>
      <w:r w:rsidRPr="00D93E2E">
        <w:rPr>
          <w:rFonts w:ascii="Times New Roman" w:hAnsi="Times New Roman"/>
          <w:i/>
          <w:noProof/>
          <w:sz w:val="24"/>
          <w:szCs w:val="24"/>
          <w:lang w:val="sr-Cyrl-BA" w:eastAsia="hr-BA"/>
        </w:rPr>
        <w:t>Council of Europe Convention on preventing and combating violence against women and domestic violence adopted on 7 April 2011. - Chapter I – Purposes, definitions, equality and non-discrimination, general obligations, Article 1 – Purposes of the Convention, Article 2 – Scope of the Convention, Article 3 – Definitions, Article 4 – Fundamental rights, equality and non-discrimination, Article 5 – State obligations and due diligence; Chapter II – Integrated policies and data collection, Article 7 – Comprehensive and co-ordinated policies, Article 8 – Financial resources; Chapter IV – Protection and support Article 18 – General obligations, Article 20 – General support services, Article 44 – Jurisdiction, Article 65 – Data Protection;</w:t>
      </w:r>
    </w:p>
    <w:p w:rsidR="005733D0" w:rsidRPr="00D93E2E" w:rsidRDefault="005733D0" w:rsidP="002877C0">
      <w:pPr>
        <w:numPr>
          <w:ilvl w:val="0"/>
          <w:numId w:val="33"/>
        </w:numPr>
        <w:spacing w:after="0" w:line="240" w:lineRule="auto"/>
        <w:ind w:left="0" w:firstLine="360"/>
        <w:jc w:val="both"/>
        <w:rPr>
          <w:rFonts w:ascii="Times New Roman" w:hAnsi="Times New Roman"/>
          <w:noProof/>
          <w:sz w:val="24"/>
          <w:szCs w:val="24"/>
          <w:lang w:val="sr-Cyrl-BA" w:eastAsia="hr-BA"/>
        </w:rPr>
      </w:pPr>
      <w:r w:rsidRPr="00D93E2E">
        <w:rPr>
          <w:rFonts w:ascii="Times New Roman" w:hAnsi="Times New Roman"/>
          <w:noProof/>
          <w:sz w:val="24"/>
          <w:szCs w:val="24"/>
          <w:lang w:val="sr-Cyrl-BA" w:eastAsia="hr-BA"/>
        </w:rPr>
        <w:t xml:space="preserve">Конвенцију Савјета Европе o заштити дјеце од сексуалног искориштавања и сексуалног злостављања (ETS бр. 201, 2007. године), Поглавље I. Сврха, принцип недискриминације и дефиниције, члан  1. Циљеви,  члан 3. Дефиниције,  Поглавље IV – Мјере заштите и помоћи жртвама, члан 11. Принципи) / </w:t>
      </w:r>
      <w:r w:rsidRPr="00D93E2E">
        <w:rPr>
          <w:rFonts w:ascii="Times New Roman" w:hAnsi="Times New Roman"/>
          <w:i/>
          <w:noProof/>
          <w:sz w:val="24"/>
          <w:szCs w:val="24"/>
          <w:lang w:val="sr-Cyrl-BA" w:eastAsia="hr-BA"/>
        </w:rPr>
        <w:t xml:space="preserve">Council of Europe Convention on the Protection of Children against Sexual Exploitation and Sexual Abuse (ETS No. 201, 2007), Chapter I – Purposes, non-discrimination principle and definitions, Article 1 - Purposes, Article 3 – Definitions, Chapter IV – Protective measures and assistance to victims, Article 11 – Principles; </w:t>
      </w:r>
      <w:r w:rsidRPr="00D93E2E">
        <w:rPr>
          <w:rFonts w:ascii="Times New Roman" w:hAnsi="Times New Roman"/>
          <w:noProof/>
          <w:sz w:val="24"/>
          <w:szCs w:val="24"/>
          <w:lang w:val="sr-Cyrl-BA" w:eastAsia="hr-BA"/>
        </w:rPr>
        <w:t>и</w:t>
      </w:r>
    </w:p>
    <w:p w:rsidR="005733D0" w:rsidRPr="00D93E2E" w:rsidRDefault="005733D0" w:rsidP="002877C0">
      <w:pPr>
        <w:numPr>
          <w:ilvl w:val="0"/>
          <w:numId w:val="33"/>
        </w:numPr>
        <w:spacing w:after="0" w:line="240" w:lineRule="auto"/>
        <w:ind w:left="0" w:firstLine="360"/>
        <w:jc w:val="both"/>
        <w:rPr>
          <w:rFonts w:ascii="Times New Roman" w:hAnsi="Times New Roman"/>
          <w:noProof/>
          <w:sz w:val="24"/>
          <w:szCs w:val="24"/>
          <w:lang w:val="sr-Cyrl-BA" w:eastAsia="hr-BA"/>
        </w:rPr>
      </w:pPr>
      <w:r w:rsidRPr="00D93E2E">
        <w:rPr>
          <w:rFonts w:ascii="Times New Roman" w:hAnsi="Times New Roman"/>
          <w:noProof/>
          <w:sz w:val="24"/>
          <w:szCs w:val="24"/>
          <w:lang w:val="sr-Cyrl-BA" w:eastAsia="hr-BA"/>
        </w:rPr>
        <w:t xml:space="preserve">Европска конвенцију о заштити људских права и основних слобода (ETS бр. 5, 1950. године), Поглавље I. Права и слободе, члан 3. Забрана мучења, члан 4. Забрана ропства и присилног рада, члан 14. Забрана дискриминације / </w:t>
      </w:r>
      <w:r w:rsidRPr="00D93E2E">
        <w:rPr>
          <w:rFonts w:ascii="Times New Roman" w:hAnsi="Times New Roman"/>
          <w:i/>
          <w:noProof/>
          <w:sz w:val="24"/>
          <w:szCs w:val="24"/>
          <w:lang w:val="sr-Cyrl-BA" w:eastAsia="hr-BA"/>
        </w:rPr>
        <w:t xml:space="preserve">Еuropean Convention for the </w:t>
      </w:r>
      <w:r w:rsidRPr="00D93E2E">
        <w:rPr>
          <w:rFonts w:ascii="Times New Roman" w:hAnsi="Times New Roman"/>
          <w:i/>
          <w:noProof/>
          <w:sz w:val="24"/>
          <w:szCs w:val="24"/>
          <w:lang w:val="sr-Cyrl-BA" w:eastAsia="hr-BA"/>
        </w:rPr>
        <w:lastRenderedPageBreak/>
        <w:t>Protection of Human Rights and Fundamental Freedoms (ETS No. 5, 1950 ), Section I – Rights and freedoms, Article 3 – Prohibition of torture, Article 4 – Prohibition of slavery and forced labour, Article 14 – Prohibition of discrimination.</w:t>
      </w:r>
    </w:p>
    <w:p w:rsidR="005733D0" w:rsidRPr="00D93E2E" w:rsidRDefault="005733D0" w:rsidP="002877C0">
      <w:pPr>
        <w:spacing w:after="0" w:line="240" w:lineRule="auto"/>
        <w:ind w:left="360"/>
        <w:jc w:val="both"/>
        <w:rPr>
          <w:rFonts w:ascii="Times New Roman" w:hAnsi="Times New Roman"/>
          <w:noProof/>
          <w:sz w:val="24"/>
          <w:szCs w:val="24"/>
          <w:lang w:val="sr-Cyrl-BA" w:eastAsia="hr-BA"/>
        </w:rPr>
      </w:pPr>
      <w:r w:rsidRPr="00D93E2E">
        <w:rPr>
          <w:rFonts w:ascii="Times New Roman" w:hAnsi="Times New Roman"/>
          <w:noProof/>
          <w:sz w:val="24"/>
          <w:szCs w:val="24"/>
          <w:lang w:val="sr-Cyrl-BA" w:eastAsia="hr-BA"/>
        </w:rPr>
        <w:t>У дијелу међународних извора права, коснултовани су сљедећи извори:</w:t>
      </w:r>
    </w:p>
    <w:p w:rsidR="005733D0" w:rsidRPr="00D93E2E" w:rsidRDefault="005733D0" w:rsidP="002877C0">
      <w:pPr>
        <w:numPr>
          <w:ilvl w:val="0"/>
          <w:numId w:val="34"/>
        </w:numPr>
        <w:spacing w:after="0" w:line="240" w:lineRule="auto"/>
        <w:ind w:left="0" w:firstLine="360"/>
        <w:jc w:val="both"/>
        <w:rPr>
          <w:rFonts w:ascii="Times New Roman" w:hAnsi="Times New Roman"/>
          <w:noProof/>
          <w:sz w:val="24"/>
          <w:szCs w:val="24"/>
          <w:lang w:val="sr-Cyrl-BA" w:eastAsia="hr-BA"/>
        </w:rPr>
      </w:pPr>
      <w:r w:rsidRPr="00D93E2E">
        <w:rPr>
          <w:rFonts w:ascii="Times New Roman" w:hAnsi="Times New Roman"/>
          <w:noProof/>
          <w:sz w:val="24"/>
          <w:szCs w:val="24"/>
          <w:lang w:val="sr-Cyrl-BA" w:eastAsia="hr-BA"/>
        </w:rPr>
        <w:t xml:space="preserve">Конвенција Уједињених нација о укидању свих облика дискриминације жена (CEDAW) усвојена 18. децембра 1979. године / </w:t>
      </w:r>
      <w:r w:rsidRPr="00D93E2E">
        <w:rPr>
          <w:rFonts w:ascii="Times New Roman" w:hAnsi="Times New Roman"/>
          <w:i/>
          <w:noProof/>
          <w:sz w:val="24"/>
          <w:szCs w:val="24"/>
          <w:lang w:val="sr-Cyrl-BA" w:eastAsia="hr-BA"/>
        </w:rPr>
        <w:t>United Nations Convention on the Elimination of All Forms of Discrimination against Women (CEDAW) adopted on 18 December 1979;</w:t>
      </w:r>
    </w:p>
    <w:p w:rsidR="005733D0" w:rsidRPr="00D93E2E" w:rsidRDefault="005733D0" w:rsidP="002877C0">
      <w:pPr>
        <w:numPr>
          <w:ilvl w:val="0"/>
          <w:numId w:val="34"/>
        </w:numPr>
        <w:spacing w:after="0" w:line="240" w:lineRule="auto"/>
        <w:ind w:left="0" w:firstLine="360"/>
        <w:jc w:val="both"/>
        <w:rPr>
          <w:rFonts w:ascii="Times New Roman" w:hAnsi="Times New Roman"/>
          <w:noProof/>
          <w:sz w:val="24"/>
          <w:szCs w:val="24"/>
          <w:lang w:val="sr-Cyrl-BA" w:eastAsia="hr-BA"/>
        </w:rPr>
      </w:pPr>
      <w:r w:rsidRPr="00D93E2E">
        <w:rPr>
          <w:rFonts w:ascii="Times New Roman" w:hAnsi="Times New Roman"/>
          <w:noProof/>
          <w:sz w:val="24"/>
          <w:szCs w:val="24"/>
          <w:lang w:val="sr-Cyrl-BA" w:eastAsia="hr-BA"/>
        </w:rPr>
        <w:t xml:space="preserve">Конвенција Уједињених нација o правима дјетета (из 1989. године) / </w:t>
      </w:r>
      <w:r w:rsidRPr="00D93E2E">
        <w:rPr>
          <w:rFonts w:ascii="Times New Roman" w:hAnsi="Times New Roman"/>
          <w:i/>
          <w:noProof/>
          <w:sz w:val="24"/>
          <w:szCs w:val="24"/>
          <w:lang w:val="sr-Cyrl-BA" w:eastAsia="hr-BA"/>
        </w:rPr>
        <w:t>United Nation Convention on the Rights of the Child of 20 November 1989;</w:t>
      </w:r>
    </w:p>
    <w:p w:rsidR="005733D0" w:rsidRPr="00D93E2E" w:rsidRDefault="005733D0" w:rsidP="002877C0">
      <w:pPr>
        <w:numPr>
          <w:ilvl w:val="0"/>
          <w:numId w:val="34"/>
        </w:numPr>
        <w:spacing w:after="0" w:line="240" w:lineRule="auto"/>
        <w:ind w:left="0" w:firstLine="360"/>
        <w:jc w:val="both"/>
        <w:rPr>
          <w:rFonts w:ascii="Times New Roman" w:hAnsi="Times New Roman"/>
          <w:noProof/>
          <w:sz w:val="24"/>
          <w:szCs w:val="24"/>
          <w:lang w:val="sr-Cyrl-BA" w:eastAsia="hr-BA"/>
        </w:rPr>
      </w:pPr>
      <w:r w:rsidRPr="00D93E2E">
        <w:rPr>
          <w:rFonts w:ascii="Times New Roman" w:hAnsi="Times New Roman"/>
          <w:noProof/>
          <w:sz w:val="24"/>
          <w:szCs w:val="24"/>
          <w:lang w:val="sr-Cyrl-BA" w:eastAsia="hr-BA"/>
        </w:rPr>
        <w:t>Конвенција Уједињених нација против тортуре и других сурових, нељудских или понижавајућих казни и поступака од 10. децембра 1984. године /</w:t>
      </w:r>
      <w:r w:rsidRPr="00D93E2E">
        <w:rPr>
          <w:rFonts w:ascii="Times New Roman" w:hAnsi="Times New Roman"/>
          <w:i/>
          <w:noProof/>
          <w:sz w:val="24"/>
          <w:szCs w:val="24"/>
          <w:lang w:val="sr-Cyrl-BA" w:eastAsia="hr-BA"/>
        </w:rPr>
        <w:t>United Nation Convention against Torture and Other Cruel, Inhuman or Degrading Treatment or Punishment of  10 December 1984;</w:t>
      </w:r>
    </w:p>
    <w:p w:rsidR="005733D0" w:rsidRPr="00D93E2E" w:rsidRDefault="005733D0" w:rsidP="002877C0">
      <w:pPr>
        <w:numPr>
          <w:ilvl w:val="0"/>
          <w:numId w:val="34"/>
        </w:numPr>
        <w:spacing w:after="0" w:line="240" w:lineRule="auto"/>
        <w:ind w:left="0" w:firstLine="360"/>
        <w:jc w:val="both"/>
        <w:rPr>
          <w:rFonts w:ascii="Times New Roman" w:hAnsi="Times New Roman"/>
          <w:noProof/>
          <w:sz w:val="24"/>
          <w:szCs w:val="24"/>
          <w:lang w:val="sr-Cyrl-BA" w:eastAsia="hr-BA"/>
        </w:rPr>
      </w:pPr>
      <w:r w:rsidRPr="00D93E2E">
        <w:rPr>
          <w:rFonts w:ascii="Times New Roman" w:hAnsi="Times New Roman"/>
          <w:noProof/>
          <w:sz w:val="24"/>
          <w:szCs w:val="24"/>
          <w:lang w:val="sr-Cyrl-BA" w:eastAsia="hr-BA"/>
        </w:rPr>
        <w:t xml:space="preserve">Међународна конвенција о заштити свих особа од присилног нестанка усвојена од стране Генералне скупштине Уједињених нација 20. децембра 2006. године / </w:t>
      </w:r>
      <w:r w:rsidRPr="00D93E2E">
        <w:rPr>
          <w:rFonts w:ascii="Times New Roman" w:hAnsi="Times New Roman"/>
          <w:i/>
          <w:noProof/>
          <w:sz w:val="24"/>
          <w:szCs w:val="24"/>
          <w:lang w:val="sr-Cyrl-BA" w:eastAsia="hr-BA"/>
        </w:rPr>
        <w:t>International Convention for the Protection of All Persons from Enforced Disappearance (ICPPED) adopted by the United Nations General Assembly on 20 December 2006.</w:t>
      </w:r>
    </w:p>
    <w:p w:rsidR="005733D0" w:rsidRPr="00D93E2E" w:rsidRDefault="005733D0" w:rsidP="002877C0">
      <w:pPr>
        <w:tabs>
          <w:tab w:val="left" w:pos="6285"/>
        </w:tabs>
        <w:spacing w:after="0" w:line="240" w:lineRule="auto"/>
        <w:ind w:firstLine="720"/>
        <w:jc w:val="both"/>
        <w:rPr>
          <w:rFonts w:ascii="Times New Roman" w:hAnsi="Times New Roman"/>
          <w:sz w:val="24"/>
          <w:szCs w:val="24"/>
          <w:lang w:val="sr-Cyrl-BA"/>
        </w:rPr>
      </w:pPr>
      <w:r w:rsidRPr="00D93E2E">
        <w:rPr>
          <w:rFonts w:ascii="Times New Roman" w:hAnsi="Times New Roman"/>
          <w:sz w:val="24"/>
          <w:szCs w:val="24"/>
          <w:lang w:val="sr-Cyrl-BA"/>
        </w:rPr>
        <w:t>Доношење овoг нацрта допринијеће испуњавању обавеза садржаних у члану 99. Споразума о стабилизацији и придруживању, које се односе на сарадњу уговорних страна у области у социјалне политике.</w:t>
      </w:r>
    </w:p>
    <w:p w:rsidR="0022065A" w:rsidRDefault="0022065A" w:rsidP="002877C0">
      <w:pPr>
        <w:spacing w:after="0" w:line="240" w:lineRule="auto"/>
        <w:jc w:val="both"/>
        <w:rPr>
          <w:rFonts w:ascii="Times New Roman" w:hAnsi="Times New Roman"/>
          <w:b/>
          <w:sz w:val="24"/>
          <w:szCs w:val="24"/>
          <w:lang w:val="sr-Cyrl-BA"/>
        </w:rPr>
      </w:pPr>
    </w:p>
    <w:p w:rsidR="00217FD4" w:rsidRPr="00D93E2E" w:rsidRDefault="00217FD4" w:rsidP="002877C0">
      <w:pPr>
        <w:spacing w:after="0" w:line="240" w:lineRule="auto"/>
        <w:jc w:val="both"/>
        <w:rPr>
          <w:rFonts w:ascii="Times New Roman" w:hAnsi="Times New Roman"/>
          <w:b/>
          <w:sz w:val="24"/>
          <w:szCs w:val="24"/>
          <w:lang w:val="sr-Cyrl-BA"/>
        </w:rPr>
      </w:pPr>
    </w:p>
    <w:p w:rsidR="00423F78" w:rsidRPr="00D93E2E" w:rsidRDefault="00423F78" w:rsidP="00F43C7C">
      <w:pPr>
        <w:spacing w:after="0" w:line="240" w:lineRule="auto"/>
        <w:jc w:val="both"/>
        <w:rPr>
          <w:rFonts w:ascii="Times New Roman" w:hAnsi="Times New Roman"/>
          <w:b/>
          <w:sz w:val="24"/>
          <w:szCs w:val="24"/>
          <w:lang w:val="sr-Cyrl-BA"/>
        </w:rPr>
      </w:pPr>
      <w:r w:rsidRPr="00D93E2E">
        <w:rPr>
          <w:rFonts w:ascii="Times New Roman" w:hAnsi="Times New Roman"/>
          <w:b/>
          <w:sz w:val="24"/>
          <w:szCs w:val="24"/>
          <w:lang w:val="sr-Cyrl-BA"/>
        </w:rPr>
        <w:t>IV РАЗЛОЗИ ЗА ДОНОШЕЊЕ ЗАКОНА</w:t>
      </w:r>
    </w:p>
    <w:p w:rsidR="0042669E" w:rsidRPr="00D93E2E" w:rsidRDefault="0042669E" w:rsidP="00F43C7C">
      <w:pPr>
        <w:spacing w:after="0" w:line="240" w:lineRule="auto"/>
        <w:jc w:val="both"/>
        <w:rPr>
          <w:rFonts w:ascii="Times New Roman" w:hAnsi="Times New Roman"/>
          <w:b/>
          <w:sz w:val="24"/>
          <w:szCs w:val="24"/>
          <w:lang w:val="sr-Cyrl-BA"/>
        </w:rPr>
      </w:pPr>
    </w:p>
    <w:p w:rsidR="0027757B" w:rsidRPr="00D93E2E" w:rsidRDefault="0027757B" w:rsidP="004A5A8C">
      <w:pPr>
        <w:spacing w:after="0" w:line="240" w:lineRule="auto"/>
        <w:ind w:firstLine="720"/>
        <w:contextualSpacing/>
        <w:jc w:val="both"/>
        <w:rPr>
          <w:rFonts w:ascii="Times New Roman" w:hAnsi="Times New Roman"/>
          <w:bCs/>
          <w:noProof/>
          <w:sz w:val="24"/>
          <w:szCs w:val="24"/>
          <w:lang w:val="sr-Cyrl-BA"/>
        </w:rPr>
      </w:pPr>
      <w:r w:rsidRPr="00D93E2E">
        <w:rPr>
          <w:rFonts w:ascii="Times New Roman" w:hAnsi="Times New Roman"/>
          <w:bCs/>
          <w:noProof/>
          <w:sz w:val="24"/>
          <w:szCs w:val="24"/>
          <w:lang w:val="sr-Cyrl-BA"/>
        </w:rPr>
        <w:t>Важећим Законом о заштити цивилних жртава рата – пречишћени текст („Службени гласник Републике Српске“</w:t>
      </w:r>
      <w:r w:rsidR="004A5A8C"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број 24/10) нису у потпуности ријешени статус и права жртава ратне тортуре као посебне категорије цивилних жртава рата, због сљедећих препрека: немогућности подношења захтјева за остваривање статуса и права због преклузивног рока који је истекао 31. </w:t>
      </w:r>
      <w:r w:rsidR="004A5A8C" w:rsidRPr="00D93E2E">
        <w:rPr>
          <w:rFonts w:ascii="Times New Roman" w:hAnsi="Times New Roman"/>
          <w:bCs/>
          <w:noProof/>
          <w:sz w:val="24"/>
          <w:szCs w:val="24"/>
          <w:lang w:val="sr-Cyrl-BA"/>
        </w:rPr>
        <w:t>децембра</w:t>
      </w:r>
      <w:r w:rsidRPr="00D93E2E">
        <w:rPr>
          <w:rFonts w:ascii="Times New Roman" w:hAnsi="Times New Roman"/>
          <w:bCs/>
          <w:noProof/>
          <w:sz w:val="24"/>
          <w:szCs w:val="24"/>
          <w:lang w:val="sr-Cyrl-BA"/>
        </w:rPr>
        <w:t xml:space="preserve"> 2007. године, немогућности остваривања статуса и права због строгих услова прописаних Законом</w:t>
      </w:r>
      <w:r w:rsidR="004A5A8C"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w:t>
      </w:r>
      <w:r w:rsidR="004A5A8C" w:rsidRPr="00D93E2E">
        <w:rPr>
          <w:rFonts w:ascii="Times New Roman" w:hAnsi="Times New Roman"/>
          <w:bCs/>
          <w:noProof/>
          <w:sz w:val="24"/>
          <w:szCs w:val="24"/>
          <w:lang w:val="sr-Cyrl-BA"/>
        </w:rPr>
        <w:t>а односе се на</w:t>
      </w:r>
      <w:r w:rsidRPr="00D93E2E">
        <w:rPr>
          <w:rFonts w:ascii="Times New Roman" w:hAnsi="Times New Roman"/>
          <w:bCs/>
          <w:noProof/>
          <w:sz w:val="24"/>
          <w:szCs w:val="24"/>
          <w:lang w:val="sr-Cyrl-BA"/>
        </w:rPr>
        <w:t xml:space="preserve"> степен тјелесног оштећења (најмање 60%)</w:t>
      </w:r>
      <w:r w:rsidR="004A5A8C"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те немогућности прибављања неопходних доказа (медицинска документација не старија од годину дана од дана престанка околности под којим је тјелесно оштећење задобијено). Из наведених разлога, одређен број лица који је био изложен разним облицима тортуре није остварио никакав статус</w:t>
      </w:r>
      <w:r w:rsidR="004A5A8C"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ни</w:t>
      </w:r>
      <w:r w:rsidR="004A5A8C" w:rsidRPr="00D93E2E">
        <w:rPr>
          <w:rFonts w:ascii="Times New Roman" w:hAnsi="Times New Roman"/>
          <w:bCs/>
          <w:noProof/>
          <w:sz w:val="24"/>
          <w:szCs w:val="24"/>
          <w:lang w:val="sr-Cyrl-BA"/>
        </w:rPr>
        <w:t>ти</w:t>
      </w:r>
      <w:r w:rsidRPr="00D93E2E">
        <w:rPr>
          <w:rFonts w:ascii="Times New Roman" w:hAnsi="Times New Roman"/>
          <w:bCs/>
          <w:noProof/>
          <w:sz w:val="24"/>
          <w:szCs w:val="24"/>
          <w:lang w:val="sr-Cyrl-BA"/>
        </w:rPr>
        <w:t xml:space="preserve"> право по том основу. У пракси се таква лица често појављују као свједоци у кривичним предметима који се односе на ратне злочине</w:t>
      </w:r>
      <w:r w:rsidR="004A5A8C"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а да при том немају признат статус жртве</w:t>
      </w:r>
      <w:r w:rsidR="004A5A8C"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нити им је важећи законодавни оквир обезбиједио било који облик репарације у складу са међународним документима који се односе на ову категорију лица, те је доношење новог закона којим ће бити обухваћене жртве ратне тортуре (жртве силовања, злостављања, лишавања слободе) неопходно у циљу усклађивања са потписаним међународним документима којим је дата дефиниција тортуре и утврђена обавеза земаља потписница да кроз своје законодавство обезбиједи репарацију</w:t>
      </w:r>
      <w:r w:rsidR="001D68BA"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 xml:space="preserve">жртвама тортуре, а посебно жртвама сексуалног насиља као најтежој категорији жртава тортуре. </w:t>
      </w:r>
    </w:p>
    <w:p w:rsidR="00733B8F" w:rsidRPr="00D93E2E" w:rsidRDefault="00733B8F" w:rsidP="004A5A8C">
      <w:pPr>
        <w:spacing w:after="0" w:line="240" w:lineRule="auto"/>
        <w:ind w:firstLine="720"/>
        <w:contextualSpacing/>
        <w:jc w:val="both"/>
        <w:rPr>
          <w:rFonts w:ascii="Times New Roman" w:hAnsi="Times New Roman"/>
          <w:bCs/>
          <w:noProof/>
          <w:sz w:val="24"/>
          <w:szCs w:val="24"/>
          <w:lang w:val="sr-Cyrl-BA"/>
        </w:rPr>
      </w:pPr>
      <w:r w:rsidRPr="00D93E2E">
        <w:rPr>
          <w:rFonts w:ascii="Times New Roman" w:hAnsi="Times New Roman"/>
          <w:bCs/>
          <w:noProof/>
          <w:sz w:val="24"/>
          <w:szCs w:val="24"/>
          <w:lang w:val="sr-Cyrl-BA"/>
        </w:rPr>
        <w:t xml:space="preserve">С обзиром </w:t>
      </w:r>
      <w:r w:rsidR="006135E0" w:rsidRPr="00D93E2E">
        <w:rPr>
          <w:rFonts w:ascii="Times New Roman" w:hAnsi="Times New Roman"/>
          <w:bCs/>
          <w:noProof/>
          <w:sz w:val="24"/>
          <w:szCs w:val="24"/>
          <w:lang w:val="sr-Cyrl-BA"/>
        </w:rPr>
        <w:t xml:space="preserve">на то </w:t>
      </w:r>
      <w:r w:rsidRPr="00D93E2E">
        <w:rPr>
          <w:rFonts w:ascii="Times New Roman" w:hAnsi="Times New Roman"/>
          <w:bCs/>
          <w:noProof/>
          <w:sz w:val="24"/>
          <w:szCs w:val="24"/>
          <w:lang w:val="sr-Cyrl-BA"/>
        </w:rPr>
        <w:t xml:space="preserve">да је важећи Закон о заштити цивилних жртава рата у пречишћном тексту који није могуће мијењати </w:t>
      </w:r>
      <w:r w:rsidR="006135E0" w:rsidRPr="00D93E2E">
        <w:rPr>
          <w:rFonts w:ascii="Times New Roman" w:hAnsi="Times New Roman"/>
          <w:bCs/>
          <w:noProof/>
          <w:sz w:val="24"/>
          <w:szCs w:val="24"/>
          <w:lang w:val="sr-Cyrl-BA"/>
        </w:rPr>
        <w:t>према</w:t>
      </w:r>
      <w:r w:rsidRPr="00D93E2E">
        <w:rPr>
          <w:rFonts w:ascii="Times New Roman" w:hAnsi="Times New Roman"/>
          <w:bCs/>
          <w:noProof/>
          <w:sz w:val="24"/>
          <w:szCs w:val="24"/>
          <w:lang w:val="sr-Cyrl-BA"/>
        </w:rPr>
        <w:t xml:space="preserve"> одредб</w:t>
      </w:r>
      <w:r w:rsidR="006135E0" w:rsidRPr="00D93E2E">
        <w:rPr>
          <w:rFonts w:ascii="Times New Roman" w:hAnsi="Times New Roman"/>
          <w:bCs/>
          <w:noProof/>
          <w:sz w:val="24"/>
          <w:szCs w:val="24"/>
          <w:lang w:val="sr-Cyrl-BA"/>
        </w:rPr>
        <w:t>и</w:t>
      </w:r>
      <w:r w:rsidRPr="00D93E2E">
        <w:rPr>
          <w:rFonts w:ascii="Times New Roman" w:hAnsi="Times New Roman"/>
          <w:bCs/>
          <w:noProof/>
          <w:sz w:val="24"/>
          <w:szCs w:val="24"/>
          <w:lang w:val="sr-Cyrl-BA"/>
        </w:rPr>
        <w:t xml:space="preserve"> члана</w:t>
      </w:r>
      <w:r w:rsidR="001D68BA" w:rsidRPr="00D93E2E">
        <w:rPr>
          <w:rFonts w:ascii="Times New Roman" w:hAnsi="Times New Roman"/>
          <w:b/>
          <w:bCs/>
          <w:noProof/>
          <w:sz w:val="24"/>
          <w:szCs w:val="24"/>
          <w:lang w:val="sr-Cyrl-BA"/>
        </w:rPr>
        <w:t xml:space="preserve"> </w:t>
      </w:r>
      <w:r w:rsidRPr="00D93E2E">
        <w:rPr>
          <w:rFonts w:ascii="Times New Roman" w:hAnsi="Times New Roman"/>
          <w:bCs/>
          <w:noProof/>
          <w:sz w:val="24"/>
          <w:szCs w:val="24"/>
          <w:lang w:val="sr-Cyrl-BA"/>
        </w:rPr>
        <w:t>231. Пословника Народне скупштине Р</w:t>
      </w:r>
      <w:r w:rsidR="00625B62" w:rsidRPr="00D93E2E">
        <w:rPr>
          <w:rFonts w:ascii="Times New Roman" w:hAnsi="Times New Roman"/>
          <w:bCs/>
          <w:noProof/>
          <w:sz w:val="24"/>
          <w:szCs w:val="24"/>
          <w:lang w:val="sr-Cyrl-BA"/>
        </w:rPr>
        <w:t>епублике Српске, потребно је</w:t>
      </w:r>
      <w:r w:rsidR="001D68BA" w:rsidRPr="00D93E2E">
        <w:rPr>
          <w:rFonts w:ascii="Times New Roman" w:hAnsi="Times New Roman"/>
          <w:bCs/>
          <w:noProof/>
          <w:sz w:val="24"/>
          <w:szCs w:val="24"/>
          <w:lang w:val="sr-Cyrl-BA"/>
        </w:rPr>
        <w:t xml:space="preserve"> </w:t>
      </w:r>
      <w:r w:rsidR="00625B62" w:rsidRPr="00D93E2E">
        <w:rPr>
          <w:rFonts w:ascii="Times New Roman" w:hAnsi="Times New Roman"/>
          <w:bCs/>
          <w:noProof/>
          <w:sz w:val="24"/>
          <w:szCs w:val="24"/>
          <w:lang w:val="sr-Cyrl-BA"/>
        </w:rPr>
        <w:t>доношење</w:t>
      </w:r>
      <w:r w:rsidRPr="00D93E2E">
        <w:rPr>
          <w:rFonts w:ascii="Times New Roman" w:hAnsi="Times New Roman"/>
          <w:bCs/>
          <w:noProof/>
          <w:sz w:val="24"/>
          <w:szCs w:val="24"/>
          <w:lang w:val="sr-Cyrl-BA"/>
        </w:rPr>
        <w:t xml:space="preserve"> овог закона.</w:t>
      </w:r>
    </w:p>
    <w:p w:rsidR="00423F78" w:rsidRDefault="008A0F83" w:rsidP="00F43C7C">
      <w:pPr>
        <w:spacing w:after="0" w:line="240" w:lineRule="auto"/>
        <w:contextualSpacing/>
        <w:jc w:val="both"/>
        <w:rPr>
          <w:rFonts w:ascii="Times New Roman" w:hAnsi="Times New Roman"/>
          <w:bCs/>
          <w:noProof/>
          <w:sz w:val="24"/>
          <w:szCs w:val="24"/>
          <w:lang w:val="sr-Cyrl-BA"/>
        </w:rPr>
      </w:pPr>
      <w:r w:rsidRPr="00D93E2E">
        <w:rPr>
          <w:rFonts w:ascii="Times New Roman" w:hAnsi="Times New Roman"/>
          <w:bCs/>
          <w:noProof/>
          <w:sz w:val="24"/>
          <w:szCs w:val="24"/>
          <w:lang w:val="sr-Cyrl-BA"/>
        </w:rPr>
        <w:t xml:space="preserve"> </w:t>
      </w:r>
    </w:p>
    <w:p w:rsidR="00217FD4" w:rsidRDefault="00217FD4" w:rsidP="00F43C7C">
      <w:pPr>
        <w:spacing w:after="0" w:line="240" w:lineRule="auto"/>
        <w:contextualSpacing/>
        <w:jc w:val="both"/>
        <w:rPr>
          <w:rFonts w:ascii="Times New Roman" w:hAnsi="Times New Roman"/>
          <w:bCs/>
          <w:noProof/>
          <w:sz w:val="24"/>
          <w:szCs w:val="24"/>
          <w:lang w:val="sr-Cyrl-BA"/>
        </w:rPr>
      </w:pPr>
    </w:p>
    <w:p w:rsidR="00217FD4" w:rsidRDefault="00217FD4" w:rsidP="00F43C7C">
      <w:pPr>
        <w:spacing w:after="0" w:line="240" w:lineRule="auto"/>
        <w:contextualSpacing/>
        <w:jc w:val="both"/>
        <w:rPr>
          <w:rFonts w:ascii="Times New Roman" w:hAnsi="Times New Roman"/>
          <w:bCs/>
          <w:noProof/>
          <w:sz w:val="24"/>
          <w:szCs w:val="24"/>
          <w:lang w:val="sr-Cyrl-BA"/>
        </w:rPr>
      </w:pPr>
    </w:p>
    <w:p w:rsidR="00217FD4" w:rsidRPr="00D93E2E" w:rsidRDefault="00217FD4" w:rsidP="00F43C7C">
      <w:pPr>
        <w:spacing w:after="0" w:line="240" w:lineRule="auto"/>
        <w:contextualSpacing/>
        <w:jc w:val="both"/>
        <w:rPr>
          <w:rFonts w:ascii="Times New Roman" w:hAnsi="Times New Roman"/>
          <w:bCs/>
          <w:noProof/>
          <w:sz w:val="24"/>
          <w:szCs w:val="24"/>
          <w:lang w:val="sr-Cyrl-BA"/>
        </w:rPr>
      </w:pPr>
    </w:p>
    <w:p w:rsidR="00423F78" w:rsidRPr="00D93E2E" w:rsidRDefault="00E949FD" w:rsidP="006135E0">
      <w:pPr>
        <w:tabs>
          <w:tab w:val="left" w:pos="360"/>
        </w:tabs>
        <w:spacing w:after="0" w:line="240" w:lineRule="auto"/>
        <w:jc w:val="both"/>
        <w:rPr>
          <w:rFonts w:ascii="Times New Roman" w:hAnsi="Times New Roman"/>
          <w:b/>
          <w:sz w:val="24"/>
          <w:szCs w:val="24"/>
          <w:lang w:val="sr-Cyrl-BA"/>
        </w:rPr>
      </w:pPr>
      <w:r w:rsidRPr="00D93E2E">
        <w:rPr>
          <w:rFonts w:ascii="Times New Roman" w:hAnsi="Times New Roman"/>
          <w:b/>
          <w:sz w:val="24"/>
          <w:szCs w:val="24"/>
          <w:lang w:val="sr-Cyrl-BA"/>
        </w:rPr>
        <w:t>V</w:t>
      </w:r>
      <w:r w:rsidR="001D68BA" w:rsidRPr="00D93E2E">
        <w:rPr>
          <w:rFonts w:ascii="Times New Roman" w:hAnsi="Times New Roman"/>
          <w:b/>
          <w:sz w:val="24"/>
          <w:szCs w:val="24"/>
          <w:lang w:val="sr-Cyrl-BA"/>
        </w:rPr>
        <w:t xml:space="preserve"> </w:t>
      </w:r>
      <w:r w:rsidR="006135E0" w:rsidRPr="00D93E2E">
        <w:rPr>
          <w:rFonts w:ascii="Times New Roman" w:hAnsi="Times New Roman"/>
          <w:b/>
          <w:sz w:val="24"/>
          <w:szCs w:val="24"/>
          <w:lang w:val="sr-Cyrl-BA"/>
        </w:rPr>
        <w:tab/>
      </w:r>
      <w:r w:rsidR="00423F78" w:rsidRPr="00D93E2E">
        <w:rPr>
          <w:rFonts w:ascii="Times New Roman" w:hAnsi="Times New Roman"/>
          <w:b/>
          <w:sz w:val="24"/>
          <w:szCs w:val="24"/>
          <w:lang w:val="sr-Cyrl-BA"/>
        </w:rPr>
        <w:t>ОБРАЗЛОЖЕЊЕ ПРЕДЛОЖЕНИХ РЈЕШЕЊА</w:t>
      </w:r>
    </w:p>
    <w:p w:rsidR="0042669E" w:rsidRPr="00D93E2E" w:rsidRDefault="0042669E" w:rsidP="00F43C7C">
      <w:pPr>
        <w:spacing w:after="0" w:line="240" w:lineRule="auto"/>
        <w:jc w:val="both"/>
        <w:rPr>
          <w:rFonts w:ascii="Times New Roman" w:hAnsi="Times New Roman"/>
          <w:b/>
          <w:sz w:val="24"/>
          <w:szCs w:val="24"/>
          <w:lang w:val="sr-Cyrl-BA"/>
        </w:rPr>
      </w:pPr>
    </w:p>
    <w:p w:rsidR="006135E0" w:rsidRPr="00D93E2E" w:rsidRDefault="00790A2C" w:rsidP="006135E0">
      <w:pPr>
        <w:spacing w:after="0" w:line="240" w:lineRule="auto"/>
        <w:ind w:firstLine="360"/>
        <w:jc w:val="both"/>
        <w:rPr>
          <w:rFonts w:ascii="Times New Roman" w:hAnsi="Times New Roman"/>
          <w:sz w:val="24"/>
          <w:szCs w:val="24"/>
          <w:lang w:val="sr-Cyrl-BA"/>
        </w:rPr>
      </w:pPr>
      <w:r w:rsidRPr="00D93E2E">
        <w:rPr>
          <w:rFonts w:ascii="Times New Roman" w:hAnsi="Times New Roman"/>
          <w:b/>
          <w:sz w:val="24"/>
          <w:szCs w:val="24"/>
          <w:lang w:val="sr-Cyrl-BA"/>
        </w:rPr>
        <w:t>Члан 1. –</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услови и поступак</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за признавање статуса и права жртава ратне тортуре,</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права по основу утврђеног статуса, начин остваривања и обезбјеђивање средстава за остваривање права, те друга питања од</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значаја</w:t>
      </w:r>
      <w:r w:rsidR="006135E0" w:rsidRPr="00D93E2E">
        <w:rPr>
          <w:rFonts w:ascii="Times New Roman" w:hAnsi="Times New Roman"/>
          <w:sz w:val="24"/>
          <w:szCs w:val="24"/>
          <w:lang w:val="sr-Cyrl-BA"/>
        </w:rPr>
        <w:t>.</w:t>
      </w:r>
    </w:p>
    <w:p w:rsidR="00790A2C" w:rsidRPr="00D93E2E" w:rsidRDefault="00790A2C" w:rsidP="006135E0">
      <w:pPr>
        <w:spacing w:after="0" w:line="240" w:lineRule="auto"/>
        <w:ind w:firstLine="360"/>
        <w:jc w:val="both"/>
        <w:rPr>
          <w:rFonts w:ascii="Times New Roman" w:hAnsi="Times New Roman"/>
          <w:sz w:val="24"/>
          <w:szCs w:val="24"/>
          <w:lang w:val="sr-Cyrl-BA"/>
        </w:rPr>
      </w:pPr>
      <w:r w:rsidRPr="00D93E2E">
        <w:rPr>
          <w:rFonts w:ascii="Times New Roman" w:hAnsi="Times New Roman"/>
          <w:b/>
          <w:sz w:val="24"/>
          <w:szCs w:val="24"/>
          <w:lang w:val="sr-Cyrl-BA"/>
        </w:rPr>
        <w:t>Члан 2. –</w:t>
      </w:r>
      <w:r w:rsidRPr="00D93E2E">
        <w:rPr>
          <w:rFonts w:ascii="Times New Roman" w:hAnsi="Times New Roman"/>
          <w:sz w:val="24"/>
          <w:szCs w:val="24"/>
          <w:lang w:val="sr-Cyrl-BA"/>
        </w:rPr>
        <w:t xml:space="preserve"> искључивање било ког облика дискриминације и изрази</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употр</w:t>
      </w:r>
      <w:r w:rsidR="006135E0" w:rsidRPr="00D93E2E">
        <w:rPr>
          <w:rFonts w:ascii="Times New Roman" w:hAnsi="Times New Roman"/>
          <w:sz w:val="24"/>
          <w:szCs w:val="24"/>
          <w:lang w:val="sr-Cyrl-BA"/>
        </w:rPr>
        <w:t>иј</w:t>
      </w:r>
      <w:r w:rsidRPr="00D93E2E">
        <w:rPr>
          <w:rFonts w:ascii="Times New Roman" w:hAnsi="Times New Roman"/>
          <w:sz w:val="24"/>
          <w:szCs w:val="24"/>
          <w:lang w:val="sr-Cyrl-BA"/>
        </w:rPr>
        <w:t>ебљени у овом закону</w:t>
      </w:r>
      <w:r w:rsidR="00D12AD4" w:rsidRPr="00D93E2E">
        <w:rPr>
          <w:rFonts w:ascii="Times New Roman" w:hAnsi="Times New Roman"/>
          <w:sz w:val="24"/>
          <w:szCs w:val="24"/>
          <w:lang w:val="sr-Cyrl-BA"/>
        </w:rPr>
        <w:t>.</w:t>
      </w:r>
      <w:r w:rsidRPr="00D93E2E">
        <w:rPr>
          <w:rFonts w:ascii="Times New Roman" w:hAnsi="Times New Roman"/>
          <w:sz w:val="24"/>
          <w:szCs w:val="24"/>
          <w:lang w:val="sr-Cyrl-BA"/>
        </w:rPr>
        <w:t xml:space="preserve"> </w:t>
      </w:r>
    </w:p>
    <w:p w:rsidR="00790A2C" w:rsidRPr="00D93E2E" w:rsidRDefault="00790A2C" w:rsidP="006135E0">
      <w:pPr>
        <w:spacing w:after="0" w:line="240" w:lineRule="auto"/>
        <w:ind w:firstLine="360"/>
        <w:jc w:val="both"/>
        <w:rPr>
          <w:rFonts w:ascii="Times New Roman" w:hAnsi="Times New Roman"/>
          <w:sz w:val="24"/>
          <w:szCs w:val="24"/>
          <w:lang w:val="sr-Cyrl-BA"/>
        </w:rPr>
      </w:pPr>
      <w:r w:rsidRPr="00D93E2E">
        <w:rPr>
          <w:rFonts w:ascii="Times New Roman" w:hAnsi="Times New Roman"/>
          <w:b/>
          <w:sz w:val="24"/>
          <w:szCs w:val="24"/>
          <w:lang w:val="sr-Cyrl-BA"/>
        </w:rPr>
        <w:t>Члан 3. –</w:t>
      </w:r>
      <w:r w:rsidRPr="00D93E2E">
        <w:rPr>
          <w:rFonts w:ascii="Times New Roman" w:hAnsi="Times New Roman"/>
          <w:sz w:val="24"/>
          <w:szCs w:val="24"/>
          <w:lang w:val="sr-Cyrl-BA"/>
        </w:rPr>
        <w:t xml:space="preserve"> жртве тортуре према територијалном и временском оквиру, дефинисање појма и израза </w:t>
      </w:r>
      <w:r w:rsidR="00D12AD4" w:rsidRPr="00D93E2E">
        <w:rPr>
          <w:rFonts w:ascii="Times New Roman" w:hAnsi="Times New Roman"/>
          <w:sz w:val="24"/>
          <w:szCs w:val="24"/>
          <w:lang w:val="sr-Cyrl-BA"/>
        </w:rPr>
        <w:t>„</w:t>
      </w:r>
      <w:r w:rsidRPr="00D93E2E">
        <w:rPr>
          <w:rFonts w:ascii="Times New Roman" w:hAnsi="Times New Roman"/>
          <w:sz w:val="24"/>
          <w:szCs w:val="24"/>
          <w:lang w:val="sr-Cyrl-BA"/>
        </w:rPr>
        <w:t>тортура</w:t>
      </w:r>
      <w:r w:rsidR="00D12AD4" w:rsidRPr="00D93E2E">
        <w:rPr>
          <w:rFonts w:ascii="Times New Roman" w:hAnsi="Times New Roman"/>
          <w:sz w:val="24"/>
          <w:szCs w:val="24"/>
          <w:lang w:val="sr-Cyrl-BA"/>
        </w:rPr>
        <w:t>“.</w:t>
      </w:r>
    </w:p>
    <w:p w:rsidR="00790A2C" w:rsidRPr="00D93E2E" w:rsidRDefault="00790A2C" w:rsidP="006135E0">
      <w:pPr>
        <w:spacing w:after="0" w:line="240" w:lineRule="auto"/>
        <w:ind w:firstLine="360"/>
        <w:jc w:val="both"/>
        <w:rPr>
          <w:rFonts w:ascii="Times New Roman" w:hAnsi="Times New Roman"/>
          <w:sz w:val="24"/>
          <w:szCs w:val="24"/>
          <w:lang w:val="sr-Cyrl-BA"/>
        </w:rPr>
      </w:pPr>
      <w:r w:rsidRPr="00D93E2E">
        <w:rPr>
          <w:rFonts w:ascii="Times New Roman" w:hAnsi="Times New Roman"/>
          <w:b/>
          <w:sz w:val="24"/>
          <w:szCs w:val="24"/>
          <w:lang w:val="sr-Cyrl-BA"/>
        </w:rPr>
        <w:t xml:space="preserve">Члан 4. – </w:t>
      </w:r>
      <w:r w:rsidRPr="00D93E2E">
        <w:rPr>
          <w:rFonts w:ascii="Times New Roman" w:hAnsi="Times New Roman"/>
          <w:sz w:val="24"/>
          <w:szCs w:val="24"/>
          <w:lang w:val="sr-Cyrl-BA"/>
        </w:rPr>
        <w:t>појам жртве тортуре према врсти (облику)</w:t>
      </w:r>
      <w:r w:rsidR="00D12AD4" w:rsidRPr="00D93E2E">
        <w:rPr>
          <w:rFonts w:ascii="Times New Roman" w:hAnsi="Times New Roman"/>
          <w:sz w:val="24"/>
          <w:szCs w:val="24"/>
          <w:lang w:val="sr-Cyrl-BA"/>
        </w:rPr>
        <w:t>.</w:t>
      </w:r>
      <w:r w:rsidRPr="00D93E2E">
        <w:rPr>
          <w:rFonts w:ascii="Times New Roman" w:hAnsi="Times New Roman"/>
          <w:sz w:val="24"/>
          <w:szCs w:val="24"/>
          <w:lang w:val="sr-Cyrl-BA"/>
        </w:rPr>
        <w:t xml:space="preserve"> </w:t>
      </w:r>
    </w:p>
    <w:p w:rsidR="00790A2C" w:rsidRPr="00D93E2E" w:rsidRDefault="00790A2C" w:rsidP="006135E0">
      <w:pPr>
        <w:spacing w:after="0" w:line="240" w:lineRule="auto"/>
        <w:ind w:firstLine="360"/>
        <w:jc w:val="both"/>
        <w:rPr>
          <w:rFonts w:ascii="Times New Roman" w:hAnsi="Times New Roman"/>
          <w:sz w:val="24"/>
          <w:szCs w:val="24"/>
          <w:lang w:val="sr-Cyrl-BA"/>
        </w:rPr>
      </w:pPr>
      <w:r w:rsidRPr="00D93E2E">
        <w:rPr>
          <w:rFonts w:ascii="Times New Roman" w:hAnsi="Times New Roman"/>
          <w:b/>
          <w:sz w:val="24"/>
          <w:szCs w:val="24"/>
          <w:lang w:val="sr-Cyrl-BA"/>
        </w:rPr>
        <w:t>Члан 5. –</w:t>
      </w:r>
      <w:r w:rsidRPr="00D93E2E">
        <w:rPr>
          <w:rFonts w:ascii="Times New Roman" w:hAnsi="Times New Roman"/>
          <w:sz w:val="24"/>
          <w:szCs w:val="24"/>
          <w:lang w:val="sr-Cyrl-BA"/>
        </w:rPr>
        <w:t xml:space="preserve"> дефинисано ко може остварити статус </w:t>
      </w:r>
      <w:r w:rsidR="00D12AD4" w:rsidRPr="00D93E2E">
        <w:rPr>
          <w:rFonts w:ascii="Times New Roman" w:hAnsi="Times New Roman"/>
          <w:sz w:val="24"/>
          <w:szCs w:val="24"/>
          <w:lang w:val="sr-Cyrl-BA"/>
        </w:rPr>
        <w:t xml:space="preserve">жртве тортуре </w:t>
      </w:r>
      <w:r w:rsidRPr="00D93E2E">
        <w:rPr>
          <w:rFonts w:ascii="Times New Roman" w:hAnsi="Times New Roman"/>
          <w:sz w:val="24"/>
          <w:szCs w:val="24"/>
          <w:lang w:val="sr-Cyrl-BA"/>
        </w:rPr>
        <w:t>и/или права</w:t>
      </w:r>
      <w:r w:rsidR="00D12AD4" w:rsidRPr="00D93E2E">
        <w:rPr>
          <w:rFonts w:ascii="Times New Roman" w:hAnsi="Times New Roman"/>
          <w:sz w:val="24"/>
          <w:szCs w:val="24"/>
          <w:lang w:val="sr-Cyrl-BA"/>
        </w:rPr>
        <w:t>.</w:t>
      </w:r>
      <w:r w:rsidRPr="00D93E2E">
        <w:rPr>
          <w:rFonts w:ascii="Times New Roman" w:hAnsi="Times New Roman"/>
          <w:sz w:val="24"/>
          <w:szCs w:val="24"/>
          <w:lang w:val="sr-Cyrl-BA"/>
        </w:rPr>
        <w:t xml:space="preserve"> </w:t>
      </w:r>
    </w:p>
    <w:p w:rsidR="00790A2C" w:rsidRPr="00D93E2E" w:rsidRDefault="00790A2C" w:rsidP="006135E0">
      <w:pPr>
        <w:spacing w:after="0" w:line="240" w:lineRule="auto"/>
        <w:ind w:firstLine="360"/>
        <w:jc w:val="both"/>
        <w:rPr>
          <w:rFonts w:ascii="Times New Roman" w:hAnsi="Times New Roman"/>
          <w:sz w:val="24"/>
          <w:szCs w:val="24"/>
          <w:lang w:val="sr-Cyrl-BA"/>
        </w:rPr>
      </w:pPr>
      <w:r w:rsidRPr="00D93E2E">
        <w:rPr>
          <w:rFonts w:ascii="Times New Roman" w:hAnsi="Times New Roman"/>
          <w:b/>
          <w:sz w:val="24"/>
          <w:szCs w:val="24"/>
          <w:lang w:val="sr-Cyrl-BA"/>
        </w:rPr>
        <w:t>Члан 6. –</w:t>
      </w:r>
      <w:r w:rsidRPr="00D93E2E">
        <w:rPr>
          <w:rFonts w:ascii="Times New Roman" w:hAnsi="Times New Roman"/>
          <w:sz w:val="24"/>
          <w:szCs w:val="24"/>
          <w:lang w:val="sr-Cyrl-BA"/>
        </w:rPr>
        <w:t xml:space="preserve"> </w:t>
      </w:r>
      <w:r w:rsidR="00D053DB" w:rsidRPr="00D93E2E">
        <w:rPr>
          <w:rFonts w:ascii="Times New Roman" w:hAnsi="Times New Roman"/>
          <w:sz w:val="24"/>
          <w:szCs w:val="24"/>
          <w:lang w:val="sr-Cyrl-BA"/>
        </w:rPr>
        <w:t>право ст</w:t>
      </w:r>
      <w:r w:rsidR="001651D5" w:rsidRPr="00D93E2E">
        <w:rPr>
          <w:rFonts w:ascii="Times New Roman" w:hAnsi="Times New Roman"/>
          <w:sz w:val="24"/>
          <w:szCs w:val="24"/>
          <w:lang w:val="sr-Cyrl-BA"/>
        </w:rPr>
        <w:t>р</w:t>
      </w:r>
      <w:r w:rsidR="00D053DB" w:rsidRPr="00D93E2E">
        <w:rPr>
          <w:rFonts w:ascii="Times New Roman" w:hAnsi="Times New Roman"/>
          <w:sz w:val="24"/>
          <w:szCs w:val="24"/>
          <w:lang w:val="sr-Cyrl-BA"/>
        </w:rPr>
        <w:t>а</w:t>
      </w:r>
      <w:r w:rsidR="001651D5" w:rsidRPr="00D93E2E">
        <w:rPr>
          <w:rFonts w:ascii="Times New Roman" w:hAnsi="Times New Roman"/>
          <w:sz w:val="24"/>
          <w:szCs w:val="24"/>
          <w:lang w:val="sr-Cyrl-BA"/>
        </w:rPr>
        <w:t>них држављана да остваре статус и/или право жртве тортуре</w:t>
      </w:r>
    </w:p>
    <w:p w:rsidR="00790A2C" w:rsidRPr="00D93E2E" w:rsidRDefault="00790A2C" w:rsidP="006135E0">
      <w:pPr>
        <w:spacing w:after="0" w:line="240" w:lineRule="auto"/>
        <w:ind w:firstLine="360"/>
        <w:contextualSpacing/>
        <w:jc w:val="both"/>
        <w:rPr>
          <w:rFonts w:ascii="Times New Roman" w:hAnsi="Times New Roman"/>
          <w:sz w:val="24"/>
          <w:szCs w:val="24"/>
          <w:lang w:val="sr-Cyrl-BA"/>
        </w:rPr>
      </w:pPr>
      <w:r w:rsidRPr="00D93E2E">
        <w:rPr>
          <w:rFonts w:ascii="Times New Roman" w:hAnsi="Times New Roman"/>
          <w:b/>
          <w:sz w:val="24"/>
          <w:szCs w:val="24"/>
          <w:lang w:val="sr-Cyrl-BA"/>
        </w:rPr>
        <w:t>Члан 7. –</w:t>
      </w:r>
      <w:r w:rsidRPr="00D93E2E">
        <w:rPr>
          <w:rFonts w:ascii="Times New Roman" w:hAnsi="Times New Roman"/>
          <w:sz w:val="24"/>
          <w:szCs w:val="24"/>
          <w:lang w:val="sr-Cyrl-BA"/>
        </w:rPr>
        <w:t xml:space="preserve"> остваривање статуса </w:t>
      </w:r>
      <w:r w:rsidR="00D12AD4" w:rsidRPr="00D93E2E">
        <w:rPr>
          <w:rFonts w:ascii="Times New Roman" w:hAnsi="Times New Roman"/>
          <w:sz w:val="24"/>
          <w:szCs w:val="24"/>
          <w:lang w:val="sr-Cyrl-BA"/>
        </w:rPr>
        <w:t xml:space="preserve">жртве тортуре </w:t>
      </w:r>
      <w:r w:rsidRPr="00D93E2E">
        <w:rPr>
          <w:rFonts w:ascii="Times New Roman" w:hAnsi="Times New Roman"/>
          <w:sz w:val="24"/>
          <w:szCs w:val="24"/>
          <w:lang w:val="sr-Cyrl-BA"/>
        </w:rPr>
        <w:t xml:space="preserve">и/или права ако </w:t>
      </w:r>
      <w:r w:rsidR="00D12AD4" w:rsidRPr="00D93E2E">
        <w:rPr>
          <w:rFonts w:ascii="Times New Roman" w:hAnsi="Times New Roman"/>
          <w:sz w:val="24"/>
          <w:szCs w:val="24"/>
          <w:lang w:val="sr-Cyrl-BA"/>
        </w:rPr>
        <w:t>та права</w:t>
      </w:r>
      <w:r w:rsidRPr="00D93E2E">
        <w:rPr>
          <w:rFonts w:ascii="Times New Roman" w:hAnsi="Times New Roman"/>
          <w:sz w:val="24"/>
          <w:szCs w:val="24"/>
          <w:lang w:val="sr-Cyrl-BA"/>
        </w:rPr>
        <w:t xml:space="preserve"> већ нису остварена и лица која не могу остварити статус и/или</w:t>
      </w:r>
      <w:r w:rsidR="00D12AD4" w:rsidRPr="00D93E2E">
        <w:rPr>
          <w:rFonts w:ascii="Times New Roman" w:hAnsi="Times New Roman"/>
          <w:sz w:val="24"/>
          <w:szCs w:val="24"/>
          <w:lang w:val="sr-Cyrl-BA"/>
        </w:rPr>
        <w:t xml:space="preserve"> права у складу са овим законом.</w:t>
      </w:r>
    </w:p>
    <w:p w:rsidR="00D829AA" w:rsidRPr="00D93E2E" w:rsidRDefault="00790A2C" w:rsidP="006135E0">
      <w:pPr>
        <w:spacing w:after="0" w:line="240" w:lineRule="auto"/>
        <w:ind w:firstLine="360"/>
        <w:jc w:val="both"/>
        <w:rPr>
          <w:rFonts w:ascii="Times New Roman" w:hAnsi="Times New Roman"/>
          <w:sz w:val="24"/>
          <w:szCs w:val="24"/>
          <w:lang w:val="sr-Cyrl-BA"/>
        </w:rPr>
      </w:pPr>
      <w:r w:rsidRPr="00D93E2E">
        <w:rPr>
          <w:rFonts w:ascii="Times New Roman" w:hAnsi="Times New Roman"/>
          <w:b/>
          <w:sz w:val="24"/>
          <w:szCs w:val="24"/>
          <w:lang w:val="sr-Cyrl-BA"/>
        </w:rPr>
        <w:t>Члан 8. –</w:t>
      </w:r>
      <w:r w:rsidRPr="00D93E2E">
        <w:rPr>
          <w:rFonts w:ascii="Times New Roman" w:hAnsi="Times New Roman"/>
          <w:sz w:val="24"/>
          <w:szCs w:val="24"/>
          <w:lang w:val="sr-Cyrl-BA"/>
        </w:rPr>
        <w:t xml:space="preserve"> права која жртв</w:t>
      </w:r>
      <w:r w:rsidR="002432FC" w:rsidRPr="00D93E2E">
        <w:rPr>
          <w:rFonts w:ascii="Times New Roman" w:hAnsi="Times New Roman"/>
          <w:sz w:val="24"/>
          <w:szCs w:val="24"/>
          <w:lang w:val="sr-Cyrl-BA"/>
        </w:rPr>
        <w:t xml:space="preserve">а тортуре може </w:t>
      </w:r>
      <w:r w:rsidRPr="00D93E2E">
        <w:rPr>
          <w:rFonts w:ascii="Times New Roman" w:hAnsi="Times New Roman"/>
          <w:sz w:val="24"/>
          <w:szCs w:val="24"/>
          <w:lang w:val="sr-Cyrl-BA"/>
        </w:rPr>
        <w:t>остварити по овом закону, под условима прописаним овим законом</w:t>
      </w:r>
      <w:r w:rsidR="00D12AD4" w:rsidRPr="00D93E2E">
        <w:rPr>
          <w:rFonts w:ascii="Times New Roman" w:hAnsi="Times New Roman"/>
          <w:sz w:val="24"/>
          <w:szCs w:val="24"/>
          <w:lang w:val="sr-Cyrl-BA"/>
        </w:rPr>
        <w:t>.</w:t>
      </w:r>
    </w:p>
    <w:p w:rsidR="00D829AA" w:rsidRPr="00D93E2E" w:rsidRDefault="00790A2C" w:rsidP="006135E0">
      <w:pPr>
        <w:spacing w:after="0" w:line="240" w:lineRule="auto"/>
        <w:ind w:firstLine="360"/>
        <w:jc w:val="both"/>
        <w:rPr>
          <w:rFonts w:ascii="Times New Roman" w:hAnsi="Times New Roman"/>
          <w:sz w:val="24"/>
          <w:szCs w:val="24"/>
          <w:lang w:val="sr-Cyrl-BA"/>
        </w:rPr>
      </w:pPr>
      <w:r w:rsidRPr="00D93E2E">
        <w:rPr>
          <w:rFonts w:ascii="Times New Roman" w:hAnsi="Times New Roman"/>
          <w:b/>
          <w:sz w:val="24"/>
          <w:szCs w:val="24"/>
          <w:lang w:val="sr-Cyrl-BA"/>
        </w:rPr>
        <w:t>Члан 9. –</w:t>
      </w:r>
      <w:r w:rsidRPr="00D93E2E">
        <w:rPr>
          <w:rFonts w:ascii="Times New Roman" w:hAnsi="Times New Roman"/>
          <w:sz w:val="24"/>
          <w:szCs w:val="24"/>
          <w:lang w:val="sr-Cyrl-BA"/>
        </w:rPr>
        <w:t xml:space="preserve"> </w:t>
      </w:r>
      <w:r w:rsidR="00D829AA" w:rsidRPr="00D93E2E">
        <w:rPr>
          <w:rFonts w:ascii="Times New Roman" w:hAnsi="Times New Roman"/>
          <w:sz w:val="24"/>
          <w:szCs w:val="24"/>
          <w:lang w:val="sr-Cyrl-BA"/>
        </w:rPr>
        <w:t>могућност да се обезбиједи социјална заштита, бесплатна правна помоћ и ослобађање од плаћања административних и судских такса у складу са прописима којим се уређују наведене области</w:t>
      </w:r>
      <w:r w:rsidR="003942FA" w:rsidRPr="00D93E2E">
        <w:rPr>
          <w:rFonts w:ascii="Times New Roman" w:hAnsi="Times New Roman"/>
          <w:sz w:val="24"/>
          <w:szCs w:val="24"/>
          <w:lang w:val="sr-Cyrl-BA"/>
        </w:rPr>
        <w:t>:</w:t>
      </w:r>
    </w:p>
    <w:p w:rsidR="00D829AA" w:rsidRPr="00D93E2E" w:rsidRDefault="00D829AA" w:rsidP="00D12AD4">
      <w:pPr>
        <w:pStyle w:val="ListParagraph"/>
        <w:numPr>
          <w:ilvl w:val="0"/>
          <w:numId w:val="31"/>
        </w:numPr>
        <w:spacing w:after="0" w:line="240" w:lineRule="auto"/>
        <w:ind w:right="-142"/>
        <w:rPr>
          <w:rFonts w:ascii="Times New Roman" w:hAnsi="Times New Roman"/>
          <w:sz w:val="24"/>
          <w:szCs w:val="24"/>
          <w:lang w:val="sr-Cyrl-BA"/>
        </w:rPr>
      </w:pPr>
      <w:r w:rsidRPr="00D93E2E">
        <w:rPr>
          <w:rFonts w:ascii="Times New Roman" w:hAnsi="Times New Roman"/>
          <w:sz w:val="24"/>
          <w:szCs w:val="24"/>
          <w:lang w:val="sr-Cyrl-BA"/>
        </w:rPr>
        <w:t>социјална заштита</w:t>
      </w:r>
      <w:r w:rsidR="001D68BA" w:rsidRPr="00D93E2E">
        <w:rPr>
          <w:rFonts w:ascii="Times New Roman" w:hAnsi="Times New Roman"/>
          <w:sz w:val="24"/>
          <w:szCs w:val="24"/>
          <w:lang w:val="sr-Cyrl-BA"/>
        </w:rPr>
        <w:t xml:space="preserve"> </w:t>
      </w:r>
      <w:r w:rsidR="00D12AD4" w:rsidRPr="00D93E2E">
        <w:rPr>
          <w:rFonts w:ascii="Times New Roman" w:hAnsi="Times New Roman"/>
          <w:sz w:val="24"/>
          <w:szCs w:val="24"/>
          <w:lang w:val="sr-Cyrl-BA"/>
        </w:rPr>
        <w:t>–</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у складу са Законом о социјалној заштити („Службени гласник Републик</w:t>
      </w:r>
      <w:r w:rsidR="00C44EAF" w:rsidRPr="00D93E2E">
        <w:rPr>
          <w:rFonts w:ascii="Times New Roman" w:hAnsi="Times New Roman"/>
          <w:sz w:val="24"/>
          <w:szCs w:val="24"/>
          <w:lang w:val="sr-Cyrl-BA"/>
        </w:rPr>
        <w:t>е</w:t>
      </w:r>
      <w:r w:rsidRPr="00D93E2E">
        <w:rPr>
          <w:rFonts w:ascii="Times New Roman" w:hAnsi="Times New Roman"/>
          <w:sz w:val="24"/>
          <w:szCs w:val="24"/>
          <w:lang w:val="sr-Cyrl-BA"/>
        </w:rPr>
        <w:t xml:space="preserve"> Српске“</w:t>
      </w:r>
      <w:r w:rsidR="00D12AD4" w:rsidRPr="00D93E2E">
        <w:rPr>
          <w:rFonts w:ascii="Times New Roman" w:hAnsi="Times New Roman"/>
          <w:sz w:val="24"/>
          <w:szCs w:val="24"/>
          <w:lang w:val="sr-Cyrl-BA"/>
        </w:rPr>
        <w:t xml:space="preserve">, број </w:t>
      </w:r>
      <w:r w:rsidRPr="00D93E2E">
        <w:rPr>
          <w:rFonts w:ascii="Times New Roman" w:hAnsi="Times New Roman"/>
          <w:sz w:val="24"/>
          <w:szCs w:val="24"/>
          <w:lang w:val="sr-Cyrl-BA"/>
        </w:rPr>
        <w:t>37/12)</w:t>
      </w:r>
      <w:r w:rsidR="00D12AD4" w:rsidRPr="00D93E2E">
        <w:rPr>
          <w:rFonts w:ascii="Times New Roman" w:hAnsi="Times New Roman"/>
          <w:sz w:val="24"/>
          <w:szCs w:val="24"/>
          <w:lang w:val="sr-Cyrl-BA"/>
        </w:rPr>
        <w:t>,</w:t>
      </w:r>
    </w:p>
    <w:p w:rsidR="00D12AD4" w:rsidRPr="00D93E2E" w:rsidRDefault="00D829AA" w:rsidP="00D12AD4">
      <w:pPr>
        <w:pStyle w:val="ListParagraph"/>
        <w:numPr>
          <w:ilvl w:val="0"/>
          <w:numId w:val="31"/>
        </w:numPr>
        <w:spacing w:after="0" w:line="240" w:lineRule="auto"/>
        <w:ind w:right="-142"/>
        <w:rPr>
          <w:rFonts w:ascii="Times New Roman" w:hAnsi="Times New Roman"/>
          <w:sz w:val="24"/>
          <w:szCs w:val="24"/>
          <w:lang w:val="sr-Cyrl-BA"/>
        </w:rPr>
      </w:pPr>
      <w:r w:rsidRPr="00D93E2E">
        <w:rPr>
          <w:rFonts w:ascii="Times New Roman" w:hAnsi="Times New Roman"/>
          <w:sz w:val="24"/>
          <w:szCs w:val="24"/>
          <w:lang w:val="sr-Cyrl-BA"/>
        </w:rPr>
        <w:t xml:space="preserve">бесплатна правна помоћ </w:t>
      </w:r>
      <w:r w:rsidR="00D12AD4" w:rsidRPr="00D93E2E">
        <w:rPr>
          <w:rFonts w:ascii="Times New Roman" w:hAnsi="Times New Roman"/>
          <w:sz w:val="24"/>
          <w:szCs w:val="24"/>
          <w:lang w:val="sr-Cyrl-BA"/>
        </w:rPr>
        <w:t>–</w:t>
      </w:r>
      <w:r w:rsidRPr="00D93E2E">
        <w:rPr>
          <w:rFonts w:ascii="Times New Roman" w:hAnsi="Times New Roman"/>
          <w:sz w:val="24"/>
          <w:szCs w:val="24"/>
          <w:lang w:val="sr-Cyrl-BA"/>
        </w:rPr>
        <w:t xml:space="preserve"> у складу са Законом о бесплатној правној помоћи („Службени гласник Републике Ср</w:t>
      </w:r>
      <w:r w:rsidR="00C44EAF" w:rsidRPr="00D93E2E">
        <w:rPr>
          <w:rFonts w:ascii="Times New Roman" w:hAnsi="Times New Roman"/>
          <w:sz w:val="24"/>
          <w:szCs w:val="24"/>
          <w:lang w:val="sr-Cyrl-BA"/>
        </w:rPr>
        <w:t>пске“</w:t>
      </w:r>
      <w:r w:rsidR="00D12AD4" w:rsidRPr="00D93E2E">
        <w:rPr>
          <w:rFonts w:ascii="Times New Roman" w:hAnsi="Times New Roman"/>
          <w:sz w:val="24"/>
          <w:szCs w:val="24"/>
          <w:lang w:val="sr-Cyrl-BA"/>
        </w:rPr>
        <w:t>,</w:t>
      </w:r>
      <w:r w:rsidR="00C44EAF" w:rsidRPr="00D93E2E">
        <w:rPr>
          <w:rFonts w:ascii="Times New Roman" w:hAnsi="Times New Roman"/>
          <w:sz w:val="24"/>
          <w:szCs w:val="24"/>
          <w:lang w:val="sr-Cyrl-BA"/>
        </w:rPr>
        <w:t xml:space="preserve"> бр. 120/08, 89/3 и 63/14)</w:t>
      </w:r>
      <w:r w:rsidR="00D12AD4" w:rsidRPr="00D93E2E">
        <w:rPr>
          <w:rFonts w:ascii="Times New Roman" w:hAnsi="Times New Roman"/>
          <w:sz w:val="24"/>
          <w:szCs w:val="24"/>
          <w:lang w:val="sr-Cyrl-BA"/>
        </w:rPr>
        <w:t xml:space="preserve">, </w:t>
      </w:r>
    </w:p>
    <w:p w:rsidR="00D12AD4" w:rsidRPr="00D93E2E" w:rsidRDefault="003942FA" w:rsidP="00D12AD4">
      <w:pPr>
        <w:pStyle w:val="ListParagraph"/>
        <w:numPr>
          <w:ilvl w:val="0"/>
          <w:numId w:val="31"/>
        </w:numPr>
        <w:spacing w:after="0" w:line="240" w:lineRule="auto"/>
        <w:ind w:right="-142"/>
        <w:rPr>
          <w:rFonts w:ascii="Times New Roman" w:hAnsi="Times New Roman"/>
          <w:sz w:val="24"/>
          <w:szCs w:val="24"/>
          <w:lang w:val="sr-Cyrl-BA"/>
        </w:rPr>
      </w:pPr>
      <w:r w:rsidRPr="00D93E2E">
        <w:rPr>
          <w:rFonts w:ascii="Times New Roman" w:hAnsi="Times New Roman"/>
          <w:sz w:val="24"/>
          <w:szCs w:val="24"/>
          <w:lang w:val="sr-Cyrl-BA"/>
        </w:rPr>
        <w:t>ослобађање од плаћања админист</w:t>
      </w:r>
      <w:r w:rsidR="00D829AA" w:rsidRPr="00D93E2E">
        <w:rPr>
          <w:rFonts w:ascii="Times New Roman" w:hAnsi="Times New Roman"/>
          <w:sz w:val="24"/>
          <w:szCs w:val="24"/>
          <w:lang w:val="sr-Cyrl-BA"/>
        </w:rPr>
        <w:t>р</w:t>
      </w:r>
      <w:r w:rsidRPr="00D93E2E">
        <w:rPr>
          <w:rFonts w:ascii="Times New Roman" w:hAnsi="Times New Roman"/>
          <w:sz w:val="24"/>
          <w:szCs w:val="24"/>
          <w:lang w:val="sr-Cyrl-BA"/>
        </w:rPr>
        <w:t>а</w:t>
      </w:r>
      <w:r w:rsidR="00D829AA" w:rsidRPr="00D93E2E">
        <w:rPr>
          <w:rFonts w:ascii="Times New Roman" w:hAnsi="Times New Roman"/>
          <w:sz w:val="24"/>
          <w:szCs w:val="24"/>
          <w:lang w:val="sr-Cyrl-BA"/>
        </w:rPr>
        <w:t>тивних такса – у складу са Законом о административним таксама („Службени гласник Републике Српске“</w:t>
      </w:r>
      <w:r w:rsidR="00D12AD4" w:rsidRPr="00D93E2E">
        <w:rPr>
          <w:rFonts w:ascii="Times New Roman" w:hAnsi="Times New Roman"/>
          <w:sz w:val="24"/>
          <w:szCs w:val="24"/>
          <w:lang w:val="sr-Cyrl-BA"/>
        </w:rPr>
        <w:t>,</w:t>
      </w:r>
      <w:r w:rsidR="00D829AA" w:rsidRPr="00D93E2E">
        <w:rPr>
          <w:rFonts w:ascii="Times New Roman" w:hAnsi="Times New Roman"/>
          <w:sz w:val="24"/>
          <w:szCs w:val="24"/>
          <w:lang w:val="sr-Cyrl-BA"/>
        </w:rPr>
        <w:t xml:space="preserve"> бр. </w:t>
      </w:r>
      <w:r w:rsidR="00EC53E6" w:rsidRPr="00D93E2E">
        <w:rPr>
          <w:rFonts w:ascii="Times New Roman" w:hAnsi="Times New Roman"/>
          <w:sz w:val="24"/>
          <w:szCs w:val="24"/>
          <w:lang w:val="sr-Cyrl-BA"/>
        </w:rPr>
        <w:t>100/11, 103/11 и 67/13)</w:t>
      </w:r>
      <w:r w:rsidR="00D12AD4" w:rsidRPr="00D93E2E">
        <w:rPr>
          <w:rFonts w:ascii="Times New Roman" w:hAnsi="Times New Roman"/>
          <w:sz w:val="24"/>
          <w:szCs w:val="24"/>
          <w:lang w:val="sr-Cyrl-BA"/>
        </w:rPr>
        <w:t>,</w:t>
      </w:r>
    </w:p>
    <w:p w:rsidR="00EC53E6" w:rsidRPr="00D93E2E" w:rsidRDefault="00EC53E6" w:rsidP="00D12AD4">
      <w:pPr>
        <w:pStyle w:val="ListParagraph"/>
        <w:numPr>
          <w:ilvl w:val="0"/>
          <w:numId w:val="31"/>
        </w:numPr>
        <w:spacing w:after="0" w:line="240" w:lineRule="auto"/>
        <w:ind w:right="-142"/>
        <w:rPr>
          <w:rFonts w:ascii="Times New Roman" w:hAnsi="Times New Roman"/>
          <w:sz w:val="24"/>
          <w:szCs w:val="24"/>
          <w:lang w:val="sr-Cyrl-BA"/>
        </w:rPr>
      </w:pPr>
      <w:r w:rsidRPr="00D93E2E">
        <w:rPr>
          <w:rFonts w:ascii="Times New Roman" w:hAnsi="Times New Roman"/>
          <w:sz w:val="24"/>
          <w:szCs w:val="24"/>
          <w:lang w:val="sr-Cyrl-BA"/>
        </w:rPr>
        <w:t>ослобађање од плаћања судских такса – у складу са Законом о судским таксама („Службени гласник Републике Српске“</w:t>
      </w:r>
      <w:r w:rsidR="00D12AD4" w:rsidRPr="00D93E2E">
        <w:rPr>
          <w:rFonts w:ascii="Times New Roman" w:hAnsi="Times New Roman"/>
          <w:sz w:val="24"/>
          <w:szCs w:val="24"/>
          <w:lang w:val="sr-Cyrl-BA"/>
        </w:rPr>
        <w:t>,</w:t>
      </w:r>
      <w:r w:rsidRPr="00D93E2E">
        <w:rPr>
          <w:rFonts w:ascii="Times New Roman" w:hAnsi="Times New Roman"/>
          <w:sz w:val="24"/>
          <w:szCs w:val="24"/>
          <w:lang w:val="sr-Cyrl-BA"/>
        </w:rPr>
        <w:t xml:space="preserve"> бр. 73/08, 49/09, 67/13 и 63/14) – </w:t>
      </w:r>
      <w:r w:rsidR="00D12AD4" w:rsidRPr="00D93E2E">
        <w:rPr>
          <w:rFonts w:ascii="Times New Roman" w:hAnsi="Times New Roman"/>
          <w:sz w:val="24"/>
          <w:szCs w:val="24"/>
          <w:lang w:val="sr-Cyrl-BA"/>
        </w:rPr>
        <w:t>к</w:t>
      </w:r>
      <w:r w:rsidRPr="00D93E2E">
        <w:rPr>
          <w:rFonts w:ascii="Times New Roman" w:hAnsi="Times New Roman"/>
          <w:sz w:val="24"/>
          <w:szCs w:val="24"/>
          <w:lang w:val="sr-Cyrl-BA"/>
        </w:rPr>
        <w:t>ао обрађивач тог закона, Министарство правде Републике Срп</w:t>
      </w:r>
      <w:r w:rsidR="00D12AD4" w:rsidRPr="00D93E2E">
        <w:rPr>
          <w:rFonts w:ascii="Times New Roman" w:hAnsi="Times New Roman"/>
          <w:sz w:val="24"/>
          <w:szCs w:val="24"/>
          <w:lang w:val="sr-Cyrl-BA"/>
        </w:rPr>
        <w:t>ске је у свом мишљењу на Нацрт з</w:t>
      </w:r>
      <w:r w:rsidRPr="00D93E2E">
        <w:rPr>
          <w:rFonts w:ascii="Times New Roman" w:hAnsi="Times New Roman"/>
          <w:sz w:val="24"/>
          <w:szCs w:val="24"/>
          <w:lang w:val="sr-Cyrl-BA"/>
        </w:rPr>
        <w:t>акона, бро</w:t>
      </w:r>
      <w:r w:rsidR="00EB716F" w:rsidRPr="00D93E2E">
        <w:rPr>
          <w:rFonts w:ascii="Times New Roman" w:hAnsi="Times New Roman"/>
          <w:sz w:val="24"/>
          <w:szCs w:val="24"/>
          <w:lang w:val="sr-Cyrl-BA"/>
        </w:rPr>
        <w:t>ј: 08.020/020-2267/17 од 11. октобра</w:t>
      </w:r>
      <w:r w:rsidRPr="00D93E2E">
        <w:rPr>
          <w:rFonts w:ascii="Times New Roman" w:hAnsi="Times New Roman"/>
          <w:sz w:val="24"/>
          <w:szCs w:val="24"/>
          <w:lang w:val="sr-Cyrl-BA"/>
        </w:rPr>
        <w:t xml:space="preserve"> 2017. године</w:t>
      </w:r>
      <w:r w:rsidR="00F970BD" w:rsidRPr="00D93E2E">
        <w:rPr>
          <w:rFonts w:ascii="Times New Roman" w:hAnsi="Times New Roman"/>
          <w:sz w:val="24"/>
          <w:szCs w:val="24"/>
          <w:lang w:val="sr-Cyrl-BA"/>
        </w:rPr>
        <w:t>,</w:t>
      </w:r>
      <w:r w:rsidRPr="00D93E2E">
        <w:rPr>
          <w:rFonts w:ascii="Times New Roman" w:hAnsi="Times New Roman"/>
          <w:sz w:val="24"/>
          <w:szCs w:val="24"/>
          <w:lang w:val="sr-Cyrl-BA"/>
        </w:rPr>
        <w:t xml:space="preserve"> навело да се већ приступило измјенама и</w:t>
      </w:r>
      <w:r w:rsidR="006F54B4" w:rsidRPr="00D93E2E">
        <w:rPr>
          <w:rFonts w:ascii="Times New Roman" w:hAnsi="Times New Roman"/>
          <w:sz w:val="24"/>
          <w:szCs w:val="24"/>
          <w:lang w:val="sr-Cyrl-BA"/>
        </w:rPr>
        <w:t xml:space="preserve"> допунама наведеног</w:t>
      </w:r>
      <w:r w:rsidRPr="00D93E2E">
        <w:rPr>
          <w:rFonts w:ascii="Times New Roman" w:hAnsi="Times New Roman"/>
          <w:sz w:val="24"/>
          <w:szCs w:val="24"/>
          <w:lang w:val="sr-Cyrl-BA"/>
        </w:rPr>
        <w:t xml:space="preserve"> закона</w:t>
      </w:r>
      <w:r w:rsidR="00EB716F" w:rsidRPr="00D93E2E">
        <w:rPr>
          <w:rFonts w:ascii="Times New Roman" w:hAnsi="Times New Roman"/>
          <w:sz w:val="24"/>
          <w:szCs w:val="24"/>
          <w:lang w:val="sr-Cyrl-BA"/>
        </w:rPr>
        <w:t>,</w:t>
      </w:r>
      <w:r w:rsidRPr="00D93E2E">
        <w:rPr>
          <w:rFonts w:ascii="Times New Roman" w:hAnsi="Times New Roman"/>
          <w:sz w:val="24"/>
          <w:szCs w:val="24"/>
          <w:lang w:val="sr-Cyrl-BA"/>
        </w:rPr>
        <w:t xml:space="preserve"> </w:t>
      </w:r>
      <w:r w:rsidR="003942FA" w:rsidRPr="00D93E2E">
        <w:rPr>
          <w:rFonts w:ascii="Times New Roman" w:hAnsi="Times New Roman"/>
          <w:sz w:val="24"/>
          <w:szCs w:val="24"/>
          <w:lang w:val="sr-Cyrl-BA"/>
        </w:rPr>
        <w:t xml:space="preserve">којим ће </w:t>
      </w:r>
      <w:r w:rsidRPr="00D93E2E">
        <w:rPr>
          <w:rFonts w:ascii="Times New Roman" w:hAnsi="Times New Roman"/>
          <w:sz w:val="24"/>
          <w:szCs w:val="24"/>
          <w:lang w:val="sr-Cyrl-BA"/>
        </w:rPr>
        <w:t xml:space="preserve">бити омогућено да </w:t>
      </w:r>
      <w:r w:rsidR="003942FA" w:rsidRPr="00D93E2E">
        <w:rPr>
          <w:rFonts w:ascii="Times New Roman" w:hAnsi="Times New Roman"/>
          <w:sz w:val="24"/>
          <w:szCs w:val="24"/>
          <w:lang w:val="sr-Cyrl-BA"/>
        </w:rPr>
        <w:t xml:space="preserve">се </w:t>
      </w:r>
      <w:r w:rsidRPr="00D93E2E">
        <w:rPr>
          <w:rFonts w:ascii="Times New Roman" w:hAnsi="Times New Roman"/>
          <w:sz w:val="24"/>
          <w:szCs w:val="24"/>
          <w:lang w:val="sr-Cyrl-BA"/>
        </w:rPr>
        <w:t xml:space="preserve">лица из Нацрта </w:t>
      </w:r>
      <w:r w:rsidR="00EB716F" w:rsidRPr="00D93E2E">
        <w:rPr>
          <w:rFonts w:ascii="Times New Roman" w:hAnsi="Times New Roman"/>
          <w:sz w:val="24"/>
          <w:szCs w:val="24"/>
          <w:lang w:val="sr-Cyrl-BA"/>
        </w:rPr>
        <w:t>з</w:t>
      </w:r>
      <w:r w:rsidRPr="00D93E2E">
        <w:rPr>
          <w:rFonts w:ascii="Times New Roman" w:hAnsi="Times New Roman"/>
          <w:sz w:val="24"/>
          <w:szCs w:val="24"/>
          <w:lang w:val="sr-Cyrl-BA"/>
        </w:rPr>
        <w:t xml:space="preserve">акона о заштити жртава ратне тортуре </w:t>
      </w:r>
      <w:r w:rsidR="003942FA" w:rsidRPr="00D93E2E">
        <w:rPr>
          <w:rFonts w:ascii="Times New Roman" w:hAnsi="Times New Roman"/>
          <w:sz w:val="24"/>
          <w:szCs w:val="24"/>
          <w:lang w:val="sr-Cyrl-BA"/>
        </w:rPr>
        <w:t>ослободе плаћања судске таксе.</w:t>
      </w:r>
      <w:r w:rsidR="001D68BA" w:rsidRPr="00D93E2E">
        <w:rPr>
          <w:rFonts w:ascii="Times New Roman" w:hAnsi="Times New Roman"/>
          <w:sz w:val="24"/>
          <w:szCs w:val="24"/>
          <w:lang w:val="sr-Cyrl-BA"/>
        </w:rPr>
        <w:t xml:space="preserve"> </w:t>
      </w:r>
    </w:p>
    <w:p w:rsidR="00790A2C" w:rsidRPr="00D93E2E" w:rsidRDefault="00790A2C" w:rsidP="006135E0">
      <w:pPr>
        <w:spacing w:after="0" w:line="240" w:lineRule="auto"/>
        <w:ind w:firstLine="360"/>
        <w:jc w:val="both"/>
        <w:rPr>
          <w:rFonts w:ascii="Times New Roman" w:hAnsi="Times New Roman"/>
          <w:sz w:val="24"/>
          <w:szCs w:val="24"/>
          <w:lang w:val="sr-Cyrl-BA"/>
        </w:rPr>
      </w:pPr>
      <w:r w:rsidRPr="00D93E2E">
        <w:rPr>
          <w:rFonts w:ascii="Times New Roman" w:hAnsi="Times New Roman"/>
          <w:b/>
          <w:sz w:val="24"/>
          <w:szCs w:val="24"/>
          <w:lang w:val="sr-Cyrl-BA"/>
        </w:rPr>
        <w:t>Члан 10. –</w:t>
      </w:r>
      <w:r w:rsidRPr="00D93E2E">
        <w:rPr>
          <w:rFonts w:ascii="Times New Roman" w:hAnsi="Times New Roman"/>
          <w:sz w:val="24"/>
          <w:szCs w:val="24"/>
          <w:lang w:val="sr-Cyrl-BA"/>
        </w:rPr>
        <w:t xml:space="preserve"> мјесечно новчано примање жртава тортуре, висина примања облику и посљедицама настале тортуре, подношење захтјева за оств</w:t>
      </w:r>
      <w:r w:rsidR="00D829AA" w:rsidRPr="00D93E2E">
        <w:rPr>
          <w:rFonts w:ascii="Times New Roman" w:hAnsi="Times New Roman"/>
          <w:sz w:val="24"/>
          <w:szCs w:val="24"/>
          <w:lang w:val="sr-Cyrl-BA"/>
        </w:rPr>
        <w:t>а</w:t>
      </w:r>
      <w:r w:rsidRPr="00D93E2E">
        <w:rPr>
          <w:rFonts w:ascii="Times New Roman" w:hAnsi="Times New Roman"/>
          <w:sz w:val="24"/>
          <w:szCs w:val="24"/>
          <w:lang w:val="sr-Cyrl-BA"/>
        </w:rPr>
        <w:t>ривање права на већа примања и одустанак од захтјева</w:t>
      </w:r>
      <w:r w:rsidR="00EB716F" w:rsidRPr="00D93E2E">
        <w:rPr>
          <w:rFonts w:ascii="Times New Roman" w:hAnsi="Times New Roman"/>
          <w:sz w:val="24"/>
          <w:szCs w:val="24"/>
          <w:lang w:val="sr-Cyrl-BA"/>
        </w:rPr>
        <w:t>.</w:t>
      </w:r>
      <w:r w:rsidR="001D68BA" w:rsidRPr="00D93E2E">
        <w:rPr>
          <w:rFonts w:ascii="Times New Roman" w:hAnsi="Times New Roman"/>
          <w:sz w:val="24"/>
          <w:szCs w:val="24"/>
          <w:lang w:val="sr-Cyrl-BA"/>
        </w:rPr>
        <w:t xml:space="preserve"> </w:t>
      </w:r>
    </w:p>
    <w:p w:rsidR="002432FC" w:rsidRPr="00D93E2E" w:rsidRDefault="00790A2C" w:rsidP="002432FC">
      <w:pPr>
        <w:spacing w:after="0" w:line="240" w:lineRule="auto"/>
        <w:ind w:firstLine="360"/>
        <w:contextualSpacing/>
        <w:jc w:val="both"/>
        <w:rPr>
          <w:rFonts w:ascii="Times New Roman" w:hAnsi="Times New Roman"/>
          <w:sz w:val="24"/>
          <w:szCs w:val="24"/>
          <w:lang w:val="sr-Cyrl-BA"/>
        </w:rPr>
      </w:pPr>
      <w:r w:rsidRPr="00D93E2E">
        <w:rPr>
          <w:rFonts w:ascii="Times New Roman" w:hAnsi="Times New Roman"/>
          <w:b/>
          <w:sz w:val="24"/>
          <w:szCs w:val="24"/>
          <w:lang w:val="sr-Cyrl-BA"/>
        </w:rPr>
        <w:t xml:space="preserve">Члан 11. – </w:t>
      </w:r>
      <w:r w:rsidR="002432FC" w:rsidRPr="00D93E2E">
        <w:rPr>
          <w:rFonts w:ascii="Times New Roman" w:hAnsi="Times New Roman"/>
          <w:sz w:val="24"/>
          <w:szCs w:val="24"/>
          <w:lang w:val="sr-Cyrl-BA"/>
        </w:rPr>
        <w:t>право на здравствено осигурање жртава тортуре, ослобођења од трошкова личног учешћа у кориштењу з</w:t>
      </w:r>
      <w:r w:rsidR="0052671F" w:rsidRPr="00D93E2E">
        <w:rPr>
          <w:rFonts w:ascii="Times New Roman" w:hAnsi="Times New Roman"/>
          <w:sz w:val="24"/>
          <w:szCs w:val="24"/>
          <w:lang w:val="sr-Cyrl-BA"/>
        </w:rPr>
        <w:t>дравствене заштите</w:t>
      </w:r>
      <w:r w:rsidR="002432FC" w:rsidRPr="00D93E2E">
        <w:rPr>
          <w:rFonts w:ascii="Times New Roman" w:hAnsi="Times New Roman"/>
          <w:sz w:val="24"/>
          <w:szCs w:val="24"/>
          <w:lang w:val="sr-Cyrl-BA"/>
        </w:rPr>
        <w:t xml:space="preserve"> и начин обезбјеђења средства за остваривање овог права – Министарство здравља и социјалне заштите је својим мишљењем број: 11/05-012-464/17 од 18. 10. 2017. године констатовало да је потребно усаглашавање члана 10. Закона о здравственом осигурању („Службени гласник Републике Српске“, бр. 18/99, 51/01, 70/01, 51/03, 57/03, 17/08, 01/09 и 106/09) са овим законом.</w:t>
      </w:r>
    </w:p>
    <w:p w:rsidR="008B7666" w:rsidRPr="00D93E2E" w:rsidRDefault="00790A2C" w:rsidP="006135E0">
      <w:pPr>
        <w:spacing w:after="0" w:line="240" w:lineRule="auto"/>
        <w:ind w:firstLine="360"/>
        <w:contextualSpacing/>
        <w:jc w:val="both"/>
        <w:rPr>
          <w:rFonts w:ascii="Times New Roman" w:hAnsi="Times New Roman"/>
          <w:sz w:val="24"/>
          <w:szCs w:val="24"/>
          <w:lang w:val="sr-Cyrl-BA"/>
        </w:rPr>
      </w:pPr>
      <w:r w:rsidRPr="00D93E2E">
        <w:rPr>
          <w:rFonts w:ascii="Times New Roman" w:hAnsi="Times New Roman"/>
          <w:b/>
          <w:sz w:val="24"/>
          <w:szCs w:val="24"/>
          <w:lang w:val="sr-Cyrl-BA"/>
        </w:rPr>
        <w:t>Члан 12. –</w:t>
      </w:r>
      <w:r w:rsidRPr="00D93E2E">
        <w:rPr>
          <w:rFonts w:ascii="Times New Roman" w:hAnsi="Times New Roman"/>
          <w:sz w:val="24"/>
          <w:szCs w:val="24"/>
          <w:lang w:val="sr-Cyrl-BA"/>
        </w:rPr>
        <w:t xml:space="preserve"> </w:t>
      </w:r>
      <w:r w:rsidR="002432FC" w:rsidRPr="00D93E2E">
        <w:rPr>
          <w:rFonts w:ascii="Times New Roman" w:hAnsi="Times New Roman"/>
          <w:sz w:val="24"/>
          <w:szCs w:val="24"/>
          <w:lang w:val="sr-Cyrl-BA"/>
        </w:rPr>
        <w:t>право на бањску рехабилитацију жртава тортуре</w:t>
      </w:r>
    </w:p>
    <w:p w:rsidR="00790A2C" w:rsidRPr="00D93E2E" w:rsidRDefault="00790A2C" w:rsidP="006135E0">
      <w:pPr>
        <w:spacing w:after="0" w:line="240" w:lineRule="auto"/>
        <w:ind w:firstLine="360"/>
        <w:jc w:val="both"/>
        <w:rPr>
          <w:rFonts w:ascii="Times New Roman" w:hAnsi="Times New Roman"/>
          <w:sz w:val="24"/>
          <w:szCs w:val="24"/>
          <w:lang w:val="sr-Cyrl-BA"/>
        </w:rPr>
      </w:pPr>
      <w:r w:rsidRPr="00D93E2E">
        <w:rPr>
          <w:rFonts w:ascii="Times New Roman" w:hAnsi="Times New Roman"/>
          <w:b/>
          <w:sz w:val="24"/>
          <w:szCs w:val="24"/>
          <w:lang w:val="sr-Cyrl-BA"/>
        </w:rPr>
        <w:t>Члан 13. –</w:t>
      </w:r>
      <w:r w:rsidRPr="00D93E2E">
        <w:rPr>
          <w:rFonts w:ascii="Times New Roman" w:hAnsi="Times New Roman"/>
          <w:sz w:val="24"/>
          <w:szCs w:val="24"/>
          <w:lang w:val="sr-Cyrl-BA"/>
        </w:rPr>
        <w:t xml:space="preserve"> право на подстицај за запошљавање и самозапош</w:t>
      </w:r>
      <w:r w:rsidR="00193D24" w:rsidRPr="00D93E2E">
        <w:rPr>
          <w:rFonts w:ascii="Times New Roman" w:hAnsi="Times New Roman"/>
          <w:sz w:val="24"/>
          <w:szCs w:val="24"/>
          <w:lang w:val="sr-Cyrl-BA"/>
        </w:rPr>
        <w:t>љавање жртава сексуалног насиља.</w:t>
      </w:r>
    </w:p>
    <w:p w:rsidR="00790A2C" w:rsidRPr="00D93E2E" w:rsidRDefault="00790A2C" w:rsidP="006135E0">
      <w:pPr>
        <w:spacing w:after="0" w:line="240" w:lineRule="auto"/>
        <w:ind w:firstLine="360"/>
        <w:contextualSpacing/>
        <w:jc w:val="both"/>
        <w:rPr>
          <w:rFonts w:ascii="Times New Roman" w:hAnsi="Times New Roman"/>
          <w:sz w:val="24"/>
          <w:szCs w:val="24"/>
          <w:lang w:val="sr-Cyrl-BA"/>
        </w:rPr>
      </w:pPr>
      <w:r w:rsidRPr="00D93E2E">
        <w:rPr>
          <w:rFonts w:ascii="Times New Roman" w:hAnsi="Times New Roman"/>
          <w:b/>
          <w:sz w:val="24"/>
          <w:szCs w:val="24"/>
          <w:lang w:val="sr-Cyrl-BA"/>
        </w:rPr>
        <w:t>Члан 14. –</w:t>
      </w:r>
      <w:r w:rsidRPr="00D93E2E">
        <w:rPr>
          <w:rFonts w:ascii="Times New Roman" w:hAnsi="Times New Roman"/>
          <w:sz w:val="24"/>
          <w:szCs w:val="24"/>
          <w:lang w:val="sr-Cyrl-BA"/>
        </w:rPr>
        <w:t xml:space="preserve"> услови, начин, поступак и образац захтјева за </w:t>
      </w:r>
      <w:r w:rsidR="00193D24" w:rsidRPr="00D93E2E">
        <w:rPr>
          <w:rFonts w:ascii="Times New Roman" w:hAnsi="Times New Roman"/>
          <w:sz w:val="24"/>
          <w:szCs w:val="24"/>
          <w:lang w:val="sr-Cyrl-BA"/>
        </w:rPr>
        <w:t xml:space="preserve">утврђивање статуса жртве тортуре, </w:t>
      </w:r>
      <w:r w:rsidRPr="00D93E2E">
        <w:rPr>
          <w:rFonts w:ascii="Times New Roman" w:hAnsi="Times New Roman"/>
          <w:sz w:val="24"/>
          <w:szCs w:val="24"/>
          <w:lang w:val="sr-Cyrl-BA"/>
        </w:rPr>
        <w:t>остваривање права на мјесечно новчано примање и права на здравствену заштиту</w:t>
      </w:r>
      <w:r w:rsidR="00193D24" w:rsidRPr="00D93E2E">
        <w:rPr>
          <w:rFonts w:ascii="Times New Roman" w:hAnsi="Times New Roman"/>
          <w:sz w:val="24"/>
          <w:szCs w:val="24"/>
          <w:lang w:val="sr-Cyrl-BA"/>
        </w:rPr>
        <w:t>.</w:t>
      </w:r>
      <w:r w:rsidRPr="00D93E2E">
        <w:rPr>
          <w:rFonts w:ascii="Times New Roman" w:hAnsi="Times New Roman"/>
          <w:sz w:val="24"/>
          <w:szCs w:val="24"/>
          <w:lang w:val="sr-Cyrl-BA"/>
        </w:rPr>
        <w:t xml:space="preserve"> </w:t>
      </w:r>
    </w:p>
    <w:p w:rsidR="00790A2C" w:rsidRPr="00D93E2E" w:rsidRDefault="00790A2C" w:rsidP="006135E0">
      <w:pPr>
        <w:spacing w:after="0" w:line="240" w:lineRule="auto"/>
        <w:ind w:firstLine="360"/>
        <w:contextualSpacing/>
        <w:jc w:val="both"/>
        <w:rPr>
          <w:rFonts w:ascii="Times New Roman" w:hAnsi="Times New Roman"/>
          <w:sz w:val="24"/>
          <w:szCs w:val="24"/>
          <w:lang w:val="sr-Cyrl-BA"/>
        </w:rPr>
      </w:pPr>
      <w:r w:rsidRPr="00D93E2E">
        <w:rPr>
          <w:rFonts w:ascii="Times New Roman" w:hAnsi="Times New Roman"/>
          <w:b/>
          <w:sz w:val="24"/>
          <w:szCs w:val="24"/>
          <w:lang w:val="sr-Cyrl-BA"/>
        </w:rPr>
        <w:lastRenderedPageBreak/>
        <w:t xml:space="preserve">Члан 15. – </w:t>
      </w:r>
      <w:r w:rsidRPr="00D93E2E">
        <w:rPr>
          <w:rFonts w:ascii="Times New Roman" w:hAnsi="Times New Roman"/>
          <w:sz w:val="24"/>
          <w:szCs w:val="24"/>
          <w:lang w:val="sr-Cyrl-BA"/>
        </w:rPr>
        <w:t>докази о претрпљеној тортури органа који води поступак и подносиоца захтјева</w:t>
      </w:r>
      <w:r w:rsidR="00193D24" w:rsidRPr="00D93E2E">
        <w:rPr>
          <w:rFonts w:ascii="Times New Roman" w:hAnsi="Times New Roman"/>
          <w:sz w:val="24"/>
          <w:szCs w:val="24"/>
          <w:lang w:val="sr-Cyrl-BA"/>
        </w:rPr>
        <w:t>.</w:t>
      </w:r>
    </w:p>
    <w:p w:rsidR="00790A2C" w:rsidRPr="00D93E2E" w:rsidRDefault="00790A2C" w:rsidP="006135E0">
      <w:pPr>
        <w:spacing w:after="0" w:line="240" w:lineRule="auto"/>
        <w:ind w:firstLine="360"/>
        <w:contextualSpacing/>
        <w:jc w:val="both"/>
        <w:rPr>
          <w:rFonts w:ascii="Times New Roman" w:hAnsi="Times New Roman"/>
          <w:sz w:val="24"/>
          <w:szCs w:val="24"/>
          <w:lang w:val="sr-Cyrl-BA"/>
        </w:rPr>
      </w:pPr>
      <w:r w:rsidRPr="00D93E2E">
        <w:rPr>
          <w:rFonts w:ascii="Times New Roman" w:hAnsi="Times New Roman"/>
          <w:b/>
          <w:sz w:val="24"/>
          <w:szCs w:val="24"/>
          <w:lang w:val="sr-Cyrl-BA"/>
        </w:rPr>
        <w:t>Члан 16. –</w:t>
      </w:r>
      <w:r w:rsidRPr="00D93E2E">
        <w:rPr>
          <w:rFonts w:ascii="Times New Roman" w:hAnsi="Times New Roman"/>
          <w:sz w:val="24"/>
          <w:szCs w:val="24"/>
          <w:lang w:val="sr-Cyrl-BA"/>
        </w:rPr>
        <w:t xml:space="preserve"> увјерење Центра о ч</w:t>
      </w:r>
      <w:r w:rsidR="005158EE" w:rsidRPr="00D93E2E">
        <w:rPr>
          <w:rFonts w:ascii="Times New Roman" w:hAnsi="Times New Roman"/>
          <w:sz w:val="24"/>
          <w:szCs w:val="24"/>
          <w:lang w:val="sr-Cyrl-BA"/>
        </w:rPr>
        <w:t>и</w:t>
      </w:r>
      <w:r w:rsidRPr="00D93E2E">
        <w:rPr>
          <w:rFonts w:ascii="Times New Roman" w:hAnsi="Times New Roman"/>
          <w:sz w:val="24"/>
          <w:szCs w:val="24"/>
          <w:lang w:val="sr-Cyrl-BA"/>
        </w:rPr>
        <w:t>њеници тортуре као доказно средство и рок за достављање, докази других органа, врсте доказа, изјаве странке, свједока и медицинска документација као доказна</w:t>
      </w:r>
      <w:r w:rsidR="00193D24" w:rsidRPr="00D93E2E">
        <w:rPr>
          <w:rFonts w:ascii="Times New Roman" w:hAnsi="Times New Roman"/>
          <w:sz w:val="24"/>
          <w:szCs w:val="24"/>
          <w:lang w:val="sr-Cyrl-BA"/>
        </w:rPr>
        <w:t xml:space="preserve"> средстава и достављање мишљења.</w:t>
      </w:r>
    </w:p>
    <w:p w:rsidR="00790A2C" w:rsidRPr="00D93E2E" w:rsidRDefault="00790A2C" w:rsidP="006135E0">
      <w:pPr>
        <w:spacing w:after="0" w:line="240" w:lineRule="auto"/>
        <w:ind w:firstLine="360"/>
        <w:contextualSpacing/>
        <w:jc w:val="both"/>
        <w:rPr>
          <w:rFonts w:ascii="Times New Roman" w:hAnsi="Times New Roman"/>
          <w:sz w:val="24"/>
          <w:szCs w:val="24"/>
          <w:lang w:val="sr-Cyrl-BA"/>
        </w:rPr>
      </w:pPr>
      <w:r w:rsidRPr="00D93E2E">
        <w:rPr>
          <w:rFonts w:ascii="Times New Roman" w:hAnsi="Times New Roman"/>
          <w:b/>
          <w:sz w:val="24"/>
          <w:szCs w:val="24"/>
          <w:lang w:val="sr-Cyrl-BA"/>
        </w:rPr>
        <w:t xml:space="preserve">Члан 17. – </w:t>
      </w:r>
      <w:r w:rsidRPr="00D93E2E">
        <w:rPr>
          <w:rFonts w:ascii="Times New Roman" w:hAnsi="Times New Roman"/>
          <w:sz w:val="24"/>
          <w:szCs w:val="24"/>
          <w:lang w:val="sr-Cyrl-BA"/>
        </w:rPr>
        <w:t>доношењем управног акта, жалба и поступак по жалби, ревизија првостепеног рјешења и вођење управног спора</w:t>
      </w:r>
      <w:r w:rsidR="00193D24" w:rsidRPr="00D93E2E">
        <w:rPr>
          <w:rFonts w:ascii="Times New Roman" w:hAnsi="Times New Roman"/>
          <w:sz w:val="24"/>
          <w:szCs w:val="24"/>
          <w:lang w:val="sr-Cyrl-BA"/>
        </w:rPr>
        <w:t>.</w:t>
      </w:r>
      <w:r w:rsidRPr="00D93E2E">
        <w:rPr>
          <w:rFonts w:ascii="Times New Roman" w:hAnsi="Times New Roman"/>
          <w:sz w:val="24"/>
          <w:szCs w:val="24"/>
          <w:lang w:val="sr-Cyrl-BA"/>
        </w:rPr>
        <w:t xml:space="preserve"> </w:t>
      </w:r>
    </w:p>
    <w:p w:rsidR="00790A2C" w:rsidRPr="00D93E2E" w:rsidRDefault="00790A2C" w:rsidP="006135E0">
      <w:pPr>
        <w:spacing w:after="0" w:line="240" w:lineRule="auto"/>
        <w:ind w:firstLine="360"/>
        <w:contextualSpacing/>
        <w:jc w:val="both"/>
        <w:rPr>
          <w:rFonts w:ascii="Times New Roman" w:hAnsi="Times New Roman"/>
          <w:sz w:val="24"/>
          <w:szCs w:val="24"/>
          <w:lang w:val="sr-Cyrl-BA"/>
        </w:rPr>
      </w:pPr>
      <w:r w:rsidRPr="00D93E2E">
        <w:rPr>
          <w:rFonts w:ascii="Times New Roman" w:hAnsi="Times New Roman"/>
          <w:b/>
          <w:sz w:val="24"/>
          <w:szCs w:val="24"/>
          <w:lang w:val="sr-Cyrl-BA"/>
        </w:rPr>
        <w:t xml:space="preserve">Члан 18. – </w:t>
      </w:r>
      <w:r w:rsidRPr="00D93E2E">
        <w:rPr>
          <w:rFonts w:ascii="Times New Roman" w:hAnsi="Times New Roman"/>
          <w:sz w:val="24"/>
          <w:szCs w:val="24"/>
          <w:lang w:val="sr-Cyrl-BA"/>
        </w:rPr>
        <w:t>одлуке Министарства у поступку ревизије и рјешење донесено у поступку ревизије</w:t>
      </w:r>
      <w:r w:rsidR="00193D24" w:rsidRPr="00D93E2E">
        <w:rPr>
          <w:rFonts w:ascii="Times New Roman" w:hAnsi="Times New Roman"/>
          <w:sz w:val="24"/>
          <w:szCs w:val="24"/>
          <w:lang w:val="sr-Cyrl-BA"/>
        </w:rPr>
        <w:t>.</w:t>
      </w:r>
    </w:p>
    <w:p w:rsidR="00790A2C" w:rsidRPr="00D93E2E" w:rsidRDefault="00790A2C" w:rsidP="006135E0">
      <w:pPr>
        <w:spacing w:after="0" w:line="240" w:lineRule="auto"/>
        <w:ind w:firstLine="360"/>
        <w:contextualSpacing/>
        <w:jc w:val="both"/>
        <w:rPr>
          <w:rFonts w:ascii="Times New Roman" w:hAnsi="Times New Roman"/>
          <w:sz w:val="24"/>
          <w:szCs w:val="24"/>
          <w:lang w:val="sr-Cyrl-BA"/>
        </w:rPr>
      </w:pPr>
      <w:r w:rsidRPr="00D93E2E">
        <w:rPr>
          <w:rFonts w:ascii="Times New Roman" w:hAnsi="Times New Roman"/>
          <w:b/>
          <w:sz w:val="24"/>
          <w:szCs w:val="24"/>
          <w:lang w:val="sr-Cyrl-BA"/>
        </w:rPr>
        <w:t xml:space="preserve">Члан 19. – </w:t>
      </w:r>
      <w:r w:rsidRPr="00D93E2E">
        <w:rPr>
          <w:rFonts w:ascii="Times New Roman" w:hAnsi="Times New Roman"/>
          <w:sz w:val="24"/>
          <w:szCs w:val="24"/>
          <w:lang w:val="sr-Cyrl-BA"/>
        </w:rPr>
        <w:t>одредбе закона којим се регулише општи управни поступак и саслушање странке</w:t>
      </w:r>
      <w:r w:rsidR="00193D24" w:rsidRPr="00D93E2E">
        <w:rPr>
          <w:rFonts w:ascii="Times New Roman" w:hAnsi="Times New Roman"/>
          <w:sz w:val="24"/>
          <w:szCs w:val="24"/>
          <w:lang w:val="sr-Cyrl-BA"/>
        </w:rPr>
        <w:t>.</w:t>
      </w:r>
      <w:r w:rsidRPr="00D93E2E">
        <w:rPr>
          <w:rFonts w:ascii="Times New Roman" w:hAnsi="Times New Roman"/>
          <w:sz w:val="24"/>
          <w:szCs w:val="24"/>
          <w:lang w:val="sr-Cyrl-BA"/>
        </w:rPr>
        <w:t xml:space="preserve"> </w:t>
      </w:r>
    </w:p>
    <w:p w:rsidR="00790A2C" w:rsidRPr="00D93E2E" w:rsidRDefault="00790A2C" w:rsidP="006135E0">
      <w:pPr>
        <w:spacing w:after="0" w:line="240" w:lineRule="auto"/>
        <w:ind w:firstLine="360"/>
        <w:jc w:val="both"/>
        <w:rPr>
          <w:rFonts w:ascii="Times New Roman" w:eastAsia="Times New Roman" w:hAnsi="Times New Roman"/>
          <w:sz w:val="24"/>
          <w:szCs w:val="24"/>
          <w:lang w:val="sr-Cyrl-BA" w:eastAsia="x-none"/>
        </w:rPr>
      </w:pPr>
      <w:r w:rsidRPr="00D93E2E">
        <w:rPr>
          <w:rFonts w:ascii="Times New Roman" w:eastAsia="Times New Roman" w:hAnsi="Times New Roman"/>
          <w:b/>
          <w:sz w:val="24"/>
          <w:szCs w:val="24"/>
          <w:lang w:val="sr-Cyrl-BA" w:eastAsia="x-none"/>
        </w:rPr>
        <w:t>Члан 20. –</w:t>
      </w:r>
      <w:r w:rsidRPr="00D93E2E">
        <w:rPr>
          <w:rFonts w:ascii="Times New Roman" w:eastAsia="Times New Roman" w:hAnsi="Times New Roman"/>
          <w:sz w:val="24"/>
          <w:szCs w:val="24"/>
          <w:lang w:val="sr-Cyrl-BA" w:eastAsia="x-none"/>
        </w:rPr>
        <w:t xml:space="preserve"> мјесно надлежан орган за лица која немају пребивалиште у Републици Српској</w:t>
      </w:r>
      <w:r w:rsidR="00193D24" w:rsidRPr="00D93E2E">
        <w:rPr>
          <w:rFonts w:ascii="Times New Roman" w:eastAsia="Times New Roman" w:hAnsi="Times New Roman"/>
          <w:sz w:val="24"/>
          <w:szCs w:val="24"/>
          <w:lang w:val="sr-Cyrl-BA" w:eastAsia="x-none"/>
        </w:rPr>
        <w:t>.</w:t>
      </w:r>
    </w:p>
    <w:p w:rsidR="00790A2C" w:rsidRPr="00D93E2E" w:rsidRDefault="00790A2C" w:rsidP="006135E0">
      <w:pPr>
        <w:spacing w:after="0" w:line="240" w:lineRule="auto"/>
        <w:ind w:firstLine="360"/>
        <w:jc w:val="both"/>
        <w:rPr>
          <w:rFonts w:ascii="Times New Roman" w:eastAsia="Times New Roman" w:hAnsi="Times New Roman"/>
          <w:sz w:val="24"/>
          <w:szCs w:val="24"/>
          <w:lang w:val="sr-Cyrl-BA" w:eastAsia="x-none"/>
        </w:rPr>
      </w:pPr>
      <w:r w:rsidRPr="00D93E2E">
        <w:rPr>
          <w:rFonts w:ascii="Times New Roman" w:eastAsia="Times New Roman" w:hAnsi="Times New Roman"/>
          <w:b/>
          <w:sz w:val="24"/>
          <w:szCs w:val="24"/>
          <w:lang w:val="sr-Cyrl-BA" w:eastAsia="x-none"/>
        </w:rPr>
        <w:t>Члан 21. –</w:t>
      </w:r>
      <w:r w:rsidRPr="00D93E2E">
        <w:rPr>
          <w:rFonts w:ascii="Times New Roman" w:eastAsia="Times New Roman" w:hAnsi="Times New Roman"/>
          <w:sz w:val="24"/>
          <w:szCs w:val="24"/>
          <w:lang w:val="sr-Cyrl-BA" w:eastAsia="x-none"/>
        </w:rPr>
        <w:t xml:space="preserve"> трошкови органа у поступку по овом закону</w:t>
      </w:r>
      <w:r w:rsidR="00193D24" w:rsidRPr="00D93E2E">
        <w:rPr>
          <w:rFonts w:ascii="Times New Roman" w:eastAsia="Times New Roman" w:hAnsi="Times New Roman"/>
          <w:sz w:val="24"/>
          <w:szCs w:val="24"/>
          <w:lang w:val="sr-Cyrl-BA" w:eastAsia="x-none"/>
        </w:rPr>
        <w:t>.</w:t>
      </w:r>
    </w:p>
    <w:p w:rsidR="00790A2C" w:rsidRPr="00D93E2E" w:rsidRDefault="00790A2C" w:rsidP="006135E0">
      <w:pPr>
        <w:spacing w:after="0" w:line="240" w:lineRule="auto"/>
        <w:ind w:firstLine="360"/>
        <w:jc w:val="both"/>
        <w:rPr>
          <w:rFonts w:ascii="Times New Roman" w:eastAsia="Times New Roman" w:hAnsi="Times New Roman"/>
          <w:sz w:val="24"/>
          <w:szCs w:val="24"/>
          <w:lang w:val="sr-Cyrl-BA" w:eastAsia="x-none"/>
        </w:rPr>
      </w:pPr>
      <w:r w:rsidRPr="00D93E2E">
        <w:rPr>
          <w:rFonts w:ascii="Times New Roman" w:eastAsia="Times New Roman" w:hAnsi="Times New Roman"/>
          <w:b/>
          <w:sz w:val="24"/>
          <w:szCs w:val="24"/>
          <w:lang w:val="sr-Cyrl-BA" w:eastAsia="x-none"/>
        </w:rPr>
        <w:t xml:space="preserve">Члан 22. – </w:t>
      </w:r>
      <w:r w:rsidRPr="00D93E2E">
        <w:rPr>
          <w:rFonts w:ascii="Times New Roman" w:eastAsia="Times New Roman" w:hAnsi="Times New Roman"/>
          <w:sz w:val="24"/>
          <w:szCs w:val="24"/>
          <w:lang w:val="sr-Cyrl-BA" w:eastAsia="x-none"/>
        </w:rPr>
        <w:t>доспјелости кориштења права на мјесечно новчано примање, надлежан орган за извшење доспјелог рјешења и дужности органа</w:t>
      </w:r>
      <w:r w:rsidR="00193D24" w:rsidRPr="00D93E2E">
        <w:rPr>
          <w:rFonts w:ascii="Times New Roman" w:eastAsia="Times New Roman" w:hAnsi="Times New Roman"/>
          <w:sz w:val="24"/>
          <w:szCs w:val="24"/>
          <w:lang w:val="sr-Cyrl-BA" w:eastAsia="x-none"/>
        </w:rPr>
        <w:t>.</w:t>
      </w:r>
      <w:r w:rsidRPr="00D93E2E">
        <w:rPr>
          <w:rFonts w:ascii="Times New Roman" w:eastAsia="Times New Roman" w:hAnsi="Times New Roman"/>
          <w:sz w:val="24"/>
          <w:szCs w:val="24"/>
          <w:lang w:val="sr-Cyrl-BA" w:eastAsia="x-none"/>
        </w:rPr>
        <w:t xml:space="preserve"> </w:t>
      </w:r>
    </w:p>
    <w:p w:rsidR="00790A2C" w:rsidRPr="00D93E2E" w:rsidRDefault="00790A2C" w:rsidP="006135E0">
      <w:pPr>
        <w:spacing w:after="0" w:line="240" w:lineRule="auto"/>
        <w:ind w:firstLine="360"/>
        <w:jc w:val="both"/>
        <w:rPr>
          <w:rFonts w:ascii="Times New Roman" w:eastAsia="Times New Roman" w:hAnsi="Times New Roman"/>
          <w:sz w:val="24"/>
          <w:szCs w:val="24"/>
          <w:lang w:val="sr-Cyrl-BA" w:eastAsia="x-none"/>
        </w:rPr>
      </w:pPr>
      <w:r w:rsidRPr="00D93E2E">
        <w:rPr>
          <w:rFonts w:ascii="Times New Roman" w:eastAsia="Times New Roman" w:hAnsi="Times New Roman"/>
          <w:b/>
          <w:sz w:val="24"/>
          <w:szCs w:val="24"/>
          <w:lang w:val="sr-Cyrl-BA" w:eastAsia="x-none"/>
        </w:rPr>
        <w:t>Члан 23. –</w:t>
      </w:r>
      <w:r w:rsidRPr="00D93E2E">
        <w:rPr>
          <w:rFonts w:ascii="Times New Roman" w:eastAsia="Times New Roman" w:hAnsi="Times New Roman"/>
          <w:sz w:val="24"/>
          <w:szCs w:val="24"/>
          <w:lang w:val="sr-Cyrl-BA" w:eastAsia="x-none"/>
        </w:rPr>
        <w:t xml:space="preserve"> матична евиденција корисника права по овом закону и утврђивање садржаја и начина вођења евиденције корисника права</w:t>
      </w:r>
      <w:r w:rsidR="00193D24" w:rsidRPr="00D93E2E">
        <w:rPr>
          <w:rFonts w:ascii="Times New Roman" w:eastAsia="Times New Roman" w:hAnsi="Times New Roman"/>
          <w:sz w:val="24"/>
          <w:szCs w:val="24"/>
          <w:lang w:val="sr-Cyrl-BA" w:eastAsia="x-none"/>
        </w:rPr>
        <w:t>.</w:t>
      </w:r>
      <w:r w:rsidRPr="00D93E2E">
        <w:rPr>
          <w:rFonts w:ascii="Times New Roman" w:eastAsia="Times New Roman" w:hAnsi="Times New Roman"/>
          <w:sz w:val="24"/>
          <w:szCs w:val="24"/>
          <w:lang w:val="sr-Cyrl-BA" w:eastAsia="x-none"/>
        </w:rPr>
        <w:t xml:space="preserve"> </w:t>
      </w:r>
    </w:p>
    <w:p w:rsidR="00790A2C" w:rsidRPr="00D93E2E" w:rsidRDefault="00790A2C" w:rsidP="006135E0">
      <w:pPr>
        <w:spacing w:after="0" w:line="240" w:lineRule="auto"/>
        <w:ind w:firstLine="360"/>
        <w:jc w:val="both"/>
        <w:rPr>
          <w:rFonts w:ascii="Times New Roman" w:eastAsia="Times New Roman" w:hAnsi="Times New Roman"/>
          <w:sz w:val="24"/>
          <w:szCs w:val="24"/>
          <w:lang w:val="sr-Cyrl-BA" w:eastAsia="x-none"/>
        </w:rPr>
      </w:pPr>
      <w:r w:rsidRPr="00D93E2E">
        <w:rPr>
          <w:rFonts w:ascii="Times New Roman" w:eastAsia="Times New Roman" w:hAnsi="Times New Roman"/>
          <w:b/>
          <w:sz w:val="24"/>
          <w:szCs w:val="24"/>
          <w:lang w:val="sr-Cyrl-BA" w:eastAsia="x-none"/>
        </w:rPr>
        <w:t>Члан 24. –</w:t>
      </w:r>
      <w:r w:rsidRPr="00D93E2E">
        <w:rPr>
          <w:rFonts w:ascii="Times New Roman" w:eastAsia="Times New Roman" w:hAnsi="Times New Roman"/>
          <w:sz w:val="24"/>
          <w:szCs w:val="24"/>
          <w:lang w:val="sr-Cyrl-BA" w:eastAsia="x-none"/>
        </w:rPr>
        <w:t xml:space="preserve"> услови и начин примања новчаних примања корисника права</w:t>
      </w:r>
      <w:r w:rsidR="00193D24" w:rsidRPr="00D93E2E">
        <w:rPr>
          <w:rFonts w:ascii="Times New Roman" w:eastAsia="Times New Roman" w:hAnsi="Times New Roman"/>
          <w:sz w:val="24"/>
          <w:szCs w:val="24"/>
          <w:lang w:val="sr-Cyrl-BA" w:eastAsia="x-none"/>
        </w:rPr>
        <w:t>.</w:t>
      </w:r>
    </w:p>
    <w:p w:rsidR="00790A2C" w:rsidRPr="00D93E2E" w:rsidRDefault="00790A2C" w:rsidP="006135E0">
      <w:pPr>
        <w:spacing w:after="0" w:line="240" w:lineRule="auto"/>
        <w:ind w:firstLine="360"/>
        <w:jc w:val="both"/>
        <w:rPr>
          <w:rFonts w:ascii="Times New Roman" w:eastAsia="Times New Roman" w:hAnsi="Times New Roman"/>
          <w:sz w:val="24"/>
          <w:szCs w:val="24"/>
          <w:lang w:val="sr-Cyrl-BA" w:eastAsia="x-none"/>
        </w:rPr>
      </w:pPr>
      <w:r w:rsidRPr="00D93E2E">
        <w:rPr>
          <w:rFonts w:ascii="Times New Roman" w:eastAsia="Times New Roman" w:hAnsi="Times New Roman"/>
          <w:b/>
          <w:sz w:val="24"/>
          <w:szCs w:val="24"/>
          <w:lang w:val="sr-Cyrl-BA" w:eastAsia="x-none"/>
        </w:rPr>
        <w:t>Члан 25. –</w:t>
      </w:r>
      <w:r w:rsidRPr="00D93E2E">
        <w:rPr>
          <w:rFonts w:ascii="Times New Roman" w:eastAsia="Times New Roman" w:hAnsi="Times New Roman"/>
          <w:sz w:val="24"/>
          <w:szCs w:val="24"/>
          <w:lang w:val="sr-Cyrl-BA" w:eastAsia="x-none"/>
        </w:rPr>
        <w:t xml:space="preserve"> дужност о пријави промјена корисника права и посљедице због неизв</w:t>
      </w:r>
      <w:r w:rsidR="005158EE" w:rsidRPr="00D93E2E">
        <w:rPr>
          <w:rFonts w:ascii="Times New Roman" w:eastAsia="Times New Roman" w:hAnsi="Times New Roman"/>
          <w:sz w:val="24"/>
          <w:szCs w:val="24"/>
          <w:lang w:val="sr-Cyrl-BA" w:eastAsia="x-none"/>
        </w:rPr>
        <w:t>р</w:t>
      </w:r>
      <w:r w:rsidRPr="00D93E2E">
        <w:rPr>
          <w:rFonts w:ascii="Times New Roman" w:eastAsia="Times New Roman" w:hAnsi="Times New Roman"/>
          <w:sz w:val="24"/>
          <w:szCs w:val="24"/>
          <w:lang w:val="sr-Cyrl-BA" w:eastAsia="x-none"/>
        </w:rPr>
        <w:t xml:space="preserve">шавања </w:t>
      </w:r>
      <w:r w:rsidR="0010360F" w:rsidRPr="00D93E2E">
        <w:rPr>
          <w:rFonts w:ascii="Times New Roman" w:eastAsia="Times New Roman" w:hAnsi="Times New Roman"/>
          <w:sz w:val="24"/>
          <w:szCs w:val="24"/>
          <w:lang w:val="sr-Cyrl-BA" w:eastAsia="x-none"/>
        </w:rPr>
        <w:t>дужности.</w:t>
      </w:r>
      <w:r w:rsidRPr="00D93E2E">
        <w:rPr>
          <w:rFonts w:ascii="Times New Roman" w:eastAsia="Times New Roman" w:hAnsi="Times New Roman"/>
          <w:sz w:val="24"/>
          <w:szCs w:val="24"/>
          <w:lang w:val="sr-Cyrl-BA" w:eastAsia="x-none"/>
        </w:rPr>
        <w:t xml:space="preserve"> </w:t>
      </w:r>
    </w:p>
    <w:p w:rsidR="00790A2C" w:rsidRPr="00D93E2E" w:rsidRDefault="00790A2C" w:rsidP="006135E0">
      <w:pPr>
        <w:spacing w:after="0" w:line="240" w:lineRule="auto"/>
        <w:ind w:firstLine="360"/>
        <w:jc w:val="both"/>
        <w:rPr>
          <w:rFonts w:ascii="Times New Roman" w:eastAsia="Times New Roman" w:hAnsi="Times New Roman"/>
          <w:bCs/>
          <w:sz w:val="24"/>
          <w:szCs w:val="24"/>
          <w:lang w:val="sr-Cyrl-BA" w:eastAsia="x-none"/>
        </w:rPr>
      </w:pPr>
      <w:r w:rsidRPr="00D93E2E">
        <w:rPr>
          <w:rFonts w:ascii="Times New Roman" w:eastAsia="Times New Roman" w:hAnsi="Times New Roman"/>
          <w:b/>
          <w:sz w:val="24"/>
          <w:szCs w:val="24"/>
          <w:lang w:val="sr-Cyrl-BA" w:eastAsia="x-none"/>
        </w:rPr>
        <w:t>Члан 26</w:t>
      </w:r>
      <w:r w:rsidRPr="00D93E2E">
        <w:rPr>
          <w:rFonts w:ascii="Times New Roman" w:eastAsia="Times New Roman" w:hAnsi="Times New Roman"/>
          <w:b/>
          <w:bCs/>
          <w:sz w:val="24"/>
          <w:szCs w:val="24"/>
          <w:lang w:val="sr-Cyrl-BA" w:eastAsia="x-none"/>
        </w:rPr>
        <w:t>. –</w:t>
      </w:r>
      <w:r w:rsidRPr="00D93E2E">
        <w:rPr>
          <w:rFonts w:ascii="Times New Roman" w:eastAsia="Times New Roman" w:hAnsi="Times New Roman"/>
          <w:bCs/>
          <w:sz w:val="24"/>
          <w:szCs w:val="24"/>
          <w:lang w:val="sr-Cyrl-BA" w:eastAsia="x-none"/>
        </w:rPr>
        <w:t xml:space="preserve"> исплата мјесечног новчаног примања и поступање у случају престанка права на мјесечно новчано примање по овом закону</w:t>
      </w:r>
      <w:r w:rsidR="0010360F" w:rsidRPr="00D93E2E">
        <w:rPr>
          <w:rFonts w:ascii="Times New Roman" w:eastAsia="Times New Roman" w:hAnsi="Times New Roman"/>
          <w:bCs/>
          <w:sz w:val="24"/>
          <w:szCs w:val="24"/>
          <w:lang w:val="sr-Cyrl-BA" w:eastAsia="x-none"/>
        </w:rPr>
        <w:t>.</w:t>
      </w:r>
      <w:r w:rsidRPr="00D93E2E">
        <w:rPr>
          <w:rFonts w:ascii="Times New Roman" w:eastAsia="Times New Roman" w:hAnsi="Times New Roman"/>
          <w:bCs/>
          <w:sz w:val="24"/>
          <w:szCs w:val="24"/>
          <w:lang w:val="sr-Cyrl-BA" w:eastAsia="x-none"/>
        </w:rPr>
        <w:t xml:space="preserve"> </w:t>
      </w:r>
    </w:p>
    <w:p w:rsidR="00790A2C" w:rsidRPr="00D93E2E" w:rsidRDefault="00790A2C" w:rsidP="006135E0">
      <w:pPr>
        <w:spacing w:after="0" w:line="240" w:lineRule="auto"/>
        <w:ind w:firstLine="360"/>
        <w:jc w:val="both"/>
        <w:rPr>
          <w:rFonts w:ascii="Times New Roman" w:eastAsia="Times New Roman" w:hAnsi="Times New Roman"/>
          <w:sz w:val="24"/>
          <w:szCs w:val="24"/>
          <w:lang w:val="sr-Cyrl-BA" w:eastAsia="x-none"/>
        </w:rPr>
      </w:pPr>
      <w:r w:rsidRPr="00D93E2E">
        <w:rPr>
          <w:rFonts w:ascii="Times New Roman" w:eastAsia="Times New Roman" w:hAnsi="Times New Roman"/>
          <w:b/>
          <w:sz w:val="24"/>
          <w:szCs w:val="24"/>
          <w:lang w:val="sr-Cyrl-BA" w:eastAsia="x-none"/>
        </w:rPr>
        <w:t>Члан 27. –</w:t>
      </w:r>
      <w:r w:rsidRPr="00D93E2E">
        <w:rPr>
          <w:rFonts w:ascii="Times New Roman" w:eastAsia="Times New Roman" w:hAnsi="Times New Roman"/>
          <w:sz w:val="24"/>
          <w:szCs w:val="24"/>
          <w:lang w:val="sr-Cyrl-BA" w:eastAsia="x-none"/>
        </w:rPr>
        <w:t xml:space="preserve"> рок застарјелости потраживања новчаних примања и права из кога проистичу новчана примања по овом закону</w:t>
      </w:r>
      <w:r w:rsidR="0010360F" w:rsidRPr="00D93E2E">
        <w:rPr>
          <w:rFonts w:ascii="Times New Roman" w:eastAsia="Times New Roman" w:hAnsi="Times New Roman"/>
          <w:sz w:val="24"/>
          <w:szCs w:val="24"/>
          <w:lang w:val="sr-Cyrl-BA" w:eastAsia="x-none"/>
        </w:rPr>
        <w:t>.</w:t>
      </w:r>
    </w:p>
    <w:p w:rsidR="00790A2C" w:rsidRPr="00D93E2E" w:rsidRDefault="00790A2C" w:rsidP="006135E0">
      <w:pPr>
        <w:spacing w:after="0" w:line="240" w:lineRule="auto"/>
        <w:ind w:firstLine="360"/>
        <w:jc w:val="both"/>
        <w:rPr>
          <w:rFonts w:ascii="Times New Roman" w:hAnsi="Times New Roman"/>
          <w:sz w:val="24"/>
          <w:szCs w:val="24"/>
          <w:lang w:val="sr-Cyrl-BA"/>
        </w:rPr>
      </w:pPr>
      <w:r w:rsidRPr="00D93E2E">
        <w:rPr>
          <w:rFonts w:ascii="Times New Roman" w:hAnsi="Times New Roman"/>
          <w:b/>
          <w:sz w:val="24"/>
          <w:szCs w:val="24"/>
          <w:lang w:val="sr-Cyrl-BA"/>
        </w:rPr>
        <w:t>Члан 28. –</w:t>
      </w:r>
      <w:r w:rsidRPr="00D93E2E">
        <w:rPr>
          <w:rFonts w:ascii="Times New Roman" w:hAnsi="Times New Roman"/>
          <w:sz w:val="24"/>
          <w:szCs w:val="24"/>
          <w:lang w:val="sr-Cyrl-BA"/>
        </w:rPr>
        <w:t xml:space="preserve"> одредба о доспјелим а неисплаћеним износима новчаних примања</w:t>
      </w:r>
      <w:r w:rsidR="0010360F" w:rsidRPr="00D93E2E">
        <w:rPr>
          <w:rFonts w:ascii="Times New Roman" w:hAnsi="Times New Roman"/>
          <w:sz w:val="24"/>
          <w:szCs w:val="24"/>
          <w:lang w:val="sr-Cyrl-BA"/>
        </w:rPr>
        <w:t>.</w:t>
      </w:r>
      <w:r w:rsidRPr="00D93E2E">
        <w:rPr>
          <w:rFonts w:ascii="Times New Roman" w:hAnsi="Times New Roman"/>
          <w:sz w:val="24"/>
          <w:szCs w:val="24"/>
          <w:lang w:val="sr-Cyrl-BA"/>
        </w:rPr>
        <w:t xml:space="preserve"> </w:t>
      </w:r>
    </w:p>
    <w:p w:rsidR="00790A2C" w:rsidRPr="00D93E2E" w:rsidRDefault="00790A2C" w:rsidP="006135E0">
      <w:pPr>
        <w:spacing w:after="0" w:line="240" w:lineRule="auto"/>
        <w:ind w:firstLine="360"/>
        <w:jc w:val="both"/>
        <w:rPr>
          <w:rFonts w:ascii="Times New Roman" w:hAnsi="Times New Roman"/>
          <w:sz w:val="24"/>
          <w:szCs w:val="24"/>
          <w:lang w:val="sr-Cyrl-BA"/>
        </w:rPr>
      </w:pPr>
      <w:r w:rsidRPr="00D93E2E">
        <w:rPr>
          <w:rFonts w:ascii="Times New Roman" w:eastAsia="Times New Roman" w:hAnsi="Times New Roman"/>
          <w:b/>
          <w:sz w:val="24"/>
          <w:szCs w:val="24"/>
          <w:lang w:val="sr-Cyrl-BA" w:eastAsia="x-none"/>
        </w:rPr>
        <w:t>Члан 29. –</w:t>
      </w:r>
      <w:r w:rsidRPr="00D93E2E">
        <w:rPr>
          <w:rFonts w:ascii="Times New Roman" w:eastAsia="Times New Roman" w:hAnsi="Times New Roman"/>
          <w:sz w:val="24"/>
          <w:szCs w:val="24"/>
          <w:lang w:val="sr-Cyrl-BA" w:eastAsia="x-none"/>
        </w:rPr>
        <w:t xml:space="preserve"> одредба од немогућности преноса п</w:t>
      </w:r>
      <w:r w:rsidRPr="00D93E2E">
        <w:rPr>
          <w:rFonts w:ascii="Times New Roman" w:hAnsi="Times New Roman"/>
          <w:sz w:val="24"/>
          <w:szCs w:val="24"/>
          <w:lang w:val="sr-Cyrl-BA"/>
        </w:rPr>
        <w:t>рава стечена по овом закону</w:t>
      </w:r>
      <w:r w:rsidR="0010360F" w:rsidRPr="00D93E2E">
        <w:rPr>
          <w:rFonts w:ascii="Times New Roman" w:hAnsi="Times New Roman"/>
          <w:sz w:val="24"/>
          <w:szCs w:val="24"/>
          <w:lang w:val="sr-Cyrl-BA"/>
        </w:rPr>
        <w:t>.</w:t>
      </w:r>
      <w:r w:rsidRPr="00D93E2E">
        <w:rPr>
          <w:rFonts w:ascii="Times New Roman" w:hAnsi="Times New Roman"/>
          <w:sz w:val="24"/>
          <w:szCs w:val="24"/>
          <w:lang w:val="sr-Cyrl-BA"/>
        </w:rPr>
        <w:t xml:space="preserve"> </w:t>
      </w:r>
    </w:p>
    <w:p w:rsidR="00790A2C" w:rsidRPr="00D93E2E" w:rsidRDefault="00790A2C" w:rsidP="006135E0">
      <w:pPr>
        <w:spacing w:after="0" w:line="240" w:lineRule="auto"/>
        <w:ind w:firstLine="360"/>
        <w:jc w:val="both"/>
        <w:rPr>
          <w:rFonts w:ascii="Times New Roman" w:hAnsi="Times New Roman"/>
          <w:sz w:val="24"/>
          <w:szCs w:val="24"/>
          <w:lang w:val="sr-Cyrl-BA"/>
        </w:rPr>
      </w:pPr>
      <w:r w:rsidRPr="00D93E2E">
        <w:rPr>
          <w:rFonts w:ascii="Times New Roman" w:hAnsi="Times New Roman"/>
          <w:b/>
          <w:sz w:val="24"/>
          <w:szCs w:val="24"/>
          <w:lang w:val="sr-Cyrl-BA"/>
        </w:rPr>
        <w:t xml:space="preserve">Члан 30. – </w:t>
      </w:r>
      <w:r w:rsidRPr="00D93E2E">
        <w:rPr>
          <w:rFonts w:ascii="Times New Roman" w:hAnsi="Times New Roman"/>
          <w:sz w:val="24"/>
          <w:szCs w:val="24"/>
          <w:lang w:val="sr-Cyrl-BA"/>
        </w:rPr>
        <w:t>враћање исплаћених новчаних примања по овом закону за лице које није имало право, рок застарјелости и висина новчаног потраживања</w:t>
      </w:r>
      <w:r w:rsidR="0010360F" w:rsidRPr="00D93E2E">
        <w:rPr>
          <w:rFonts w:ascii="Times New Roman" w:hAnsi="Times New Roman"/>
          <w:sz w:val="24"/>
          <w:szCs w:val="24"/>
          <w:lang w:val="sr-Cyrl-BA"/>
        </w:rPr>
        <w:t>.</w:t>
      </w:r>
    </w:p>
    <w:p w:rsidR="00790A2C" w:rsidRPr="00D93E2E" w:rsidRDefault="00790A2C" w:rsidP="006135E0">
      <w:pPr>
        <w:spacing w:after="0" w:line="240" w:lineRule="auto"/>
        <w:ind w:firstLine="360"/>
        <w:jc w:val="both"/>
        <w:rPr>
          <w:rFonts w:ascii="Times New Roman" w:hAnsi="Times New Roman"/>
          <w:sz w:val="24"/>
          <w:szCs w:val="24"/>
          <w:lang w:val="sr-Cyrl-BA"/>
        </w:rPr>
      </w:pPr>
      <w:r w:rsidRPr="00D93E2E">
        <w:rPr>
          <w:rFonts w:ascii="Times New Roman" w:eastAsia="Times New Roman" w:hAnsi="Times New Roman"/>
          <w:b/>
          <w:sz w:val="24"/>
          <w:szCs w:val="24"/>
          <w:lang w:val="sr-Cyrl-BA" w:eastAsia="x-none"/>
        </w:rPr>
        <w:t>Члан 31. –</w:t>
      </w:r>
      <w:r w:rsidRPr="00D93E2E">
        <w:rPr>
          <w:rFonts w:ascii="Times New Roman" w:eastAsia="Times New Roman" w:hAnsi="Times New Roman"/>
          <w:sz w:val="24"/>
          <w:szCs w:val="24"/>
          <w:lang w:val="sr-Cyrl-BA" w:eastAsia="x-none"/>
        </w:rPr>
        <w:t xml:space="preserve"> дужност органа надлежног за рјешавање о правима по овом закону над примјеном члана 30. овог закона, рјешења о обавезном враћању неосновано примљених средстава, жалба на рјешење и рок за подношење</w:t>
      </w:r>
      <w:r w:rsidR="0010360F" w:rsidRPr="00D93E2E">
        <w:rPr>
          <w:rFonts w:ascii="Times New Roman" w:eastAsia="Times New Roman" w:hAnsi="Times New Roman"/>
          <w:sz w:val="24"/>
          <w:szCs w:val="24"/>
          <w:lang w:val="sr-Cyrl-BA" w:eastAsia="x-none"/>
        </w:rPr>
        <w:t>.</w:t>
      </w:r>
      <w:r w:rsidRPr="00D93E2E">
        <w:rPr>
          <w:rFonts w:ascii="Times New Roman" w:eastAsia="Times New Roman" w:hAnsi="Times New Roman"/>
          <w:sz w:val="24"/>
          <w:szCs w:val="24"/>
          <w:lang w:val="sr-Cyrl-BA" w:eastAsia="x-none"/>
        </w:rPr>
        <w:t xml:space="preserve"> </w:t>
      </w:r>
    </w:p>
    <w:p w:rsidR="00790A2C" w:rsidRPr="00D93E2E" w:rsidRDefault="00790A2C" w:rsidP="006135E0">
      <w:pPr>
        <w:spacing w:after="0" w:line="240" w:lineRule="auto"/>
        <w:ind w:firstLine="360"/>
        <w:jc w:val="both"/>
        <w:rPr>
          <w:rFonts w:ascii="Times New Roman" w:eastAsia="Times New Roman" w:hAnsi="Times New Roman"/>
          <w:sz w:val="24"/>
          <w:szCs w:val="24"/>
          <w:lang w:val="sr-Cyrl-BA" w:eastAsia="x-none"/>
        </w:rPr>
      </w:pPr>
      <w:r w:rsidRPr="00D93E2E">
        <w:rPr>
          <w:rFonts w:ascii="Times New Roman" w:eastAsia="Times New Roman" w:hAnsi="Times New Roman"/>
          <w:b/>
          <w:sz w:val="24"/>
          <w:szCs w:val="24"/>
          <w:lang w:val="sr-Cyrl-BA" w:eastAsia="x-none"/>
        </w:rPr>
        <w:t>Члан 32. –</w:t>
      </w:r>
      <w:r w:rsidRPr="00D93E2E">
        <w:rPr>
          <w:rFonts w:ascii="Times New Roman" w:eastAsia="Times New Roman" w:hAnsi="Times New Roman"/>
          <w:sz w:val="24"/>
          <w:szCs w:val="24"/>
          <w:lang w:val="sr-Cyrl-BA" w:eastAsia="x-none"/>
        </w:rPr>
        <w:t xml:space="preserve"> висина, накнада штете и начин намирења средстава од корисника новчаног примања по овом закону или закону из области </w:t>
      </w:r>
      <w:r w:rsidR="0022065A" w:rsidRPr="00D93E2E">
        <w:rPr>
          <w:rFonts w:ascii="Times New Roman" w:hAnsi="Times New Roman"/>
          <w:sz w:val="24"/>
          <w:szCs w:val="24"/>
          <w:lang w:val="sr-Cyrl-BA"/>
        </w:rPr>
        <w:t xml:space="preserve">борачко-инвалидске заштите </w:t>
      </w:r>
      <w:r w:rsidRPr="00D93E2E">
        <w:rPr>
          <w:rFonts w:ascii="Times New Roman" w:eastAsia="Times New Roman" w:hAnsi="Times New Roman"/>
          <w:sz w:val="24"/>
          <w:szCs w:val="24"/>
          <w:lang w:val="sr-Cyrl-BA" w:eastAsia="x-none"/>
        </w:rPr>
        <w:t>и поступање у случају када лице није корисник</w:t>
      </w:r>
      <w:r w:rsidR="0010360F" w:rsidRPr="00D93E2E">
        <w:rPr>
          <w:rFonts w:ascii="Times New Roman" w:eastAsia="Times New Roman" w:hAnsi="Times New Roman"/>
          <w:sz w:val="24"/>
          <w:szCs w:val="24"/>
          <w:lang w:val="sr-Cyrl-BA" w:eastAsia="x-none"/>
        </w:rPr>
        <w:t>.</w:t>
      </w:r>
      <w:r w:rsidRPr="00D93E2E">
        <w:rPr>
          <w:rFonts w:ascii="Times New Roman" w:eastAsia="Times New Roman" w:hAnsi="Times New Roman"/>
          <w:sz w:val="24"/>
          <w:szCs w:val="24"/>
          <w:lang w:val="sr-Cyrl-BA" w:eastAsia="x-none"/>
        </w:rPr>
        <w:t xml:space="preserve"> </w:t>
      </w:r>
    </w:p>
    <w:p w:rsidR="00790A2C" w:rsidRPr="00D93E2E" w:rsidRDefault="00790A2C" w:rsidP="006135E0">
      <w:pPr>
        <w:spacing w:after="0" w:line="240" w:lineRule="auto"/>
        <w:ind w:firstLine="360"/>
        <w:jc w:val="both"/>
        <w:rPr>
          <w:rFonts w:ascii="Times New Roman" w:eastAsia="Times New Roman" w:hAnsi="Times New Roman"/>
          <w:sz w:val="24"/>
          <w:szCs w:val="24"/>
          <w:lang w:val="sr-Cyrl-BA" w:eastAsia="x-none"/>
        </w:rPr>
      </w:pPr>
      <w:r w:rsidRPr="00D93E2E">
        <w:rPr>
          <w:rFonts w:ascii="Times New Roman" w:eastAsia="Times New Roman" w:hAnsi="Times New Roman"/>
          <w:b/>
          <w:sz w:val="24"/>
          <w:szCs w:val="24"/>
          <w:lang w:val="sr-Cyrl-BA" w:eastAsia="x-none"/>
        </w:rPr>
        <w:t>Члан 33.</w:t>
      </w:r>
      <w:r w:rsidRPr="00D93E2E">
        <w:rPr>
          <w:rFonts w:ascii="Times New Roman" w:eastAsia="Times New Roman" w:hAnsi="Times New Roman"/>
          <w:b/>
          <w:bCs/>
          <w:sz w:val="24"/>
          <w:szCs w:val="24"/>
          <w:lang w:val="sr-Cyrl-BA" w:eastAsia="x-none"/>
        </w:rPr>
        <w:t xml:space="preserve"> – </w:t>
      </w:r>
      <w:r w:rsidRPr="00D93E2E">
        <w:rPr>
          <w:rFonts w:ascii="Times New Roman" w:eastAsia="Times New Roman" w:hAnsi="Times New Roman"/>
          <w:bCs/>
          <w:sz w:val="24"/>
          <w:szCs w:val="24"/>
          <w:lang w:val="sr-Cyrl-BA" w:eastAsia="x-none"/>
        </w:rPr>
        <w:t>обезбјеђивање с</w:t>
      </w:r>
      <w:r w:rsidRPr="00D93E2E">
        <w:rPr>
          <w:rFonts w:ascii="Times New Roman" w:eastAsia="Times New Roman" w:hAnsi="Times New Roman"/>
          <w:sz w:val="24"/>
          <w:szCs w:val="24"/>
          <w:lang w:val="sr-Cyrl-BA" w:eastAsia="x-none"/>
        </w:rPr>
        <w:t>редства потребних за остваривањ</w:t>
      </w:r>
      <w:r w:rsidR="0010360F" w:rsidRPr="00D93E2E">
        <w:rPr>
          <w:rFonts w:ascii="Times New Roman" w:eastAsia="Times New Roman" w:hAnsi="Times New Roman"/>
          <w:sz w:val="24"/>
          <w:szCs w:val="24"/>
          <w:lang w:val="sr-Cyrl-BA" w:eastAsia="x-none"/>
        </w:rPr>
        <w:t>е права прописаних овим законом.</w:t>
      </w:r>
    </w:p>
    <w:p w:rsidR="00790A2C" w:rsidRPr="00D93E2E" w:rsidRDefault="00790A2C" w:rsidP="006135E0">
      <w:pPr>
        <w:spacing w:after="0" w:line="240" w:lineRule="auto"/>
        <w:ind w:firstLine="360"/>
        <w:jc w:val="both"/>
        <w:rPr>
          <w:rFonts w:ascii="Times New Roman" w:eastAsia="Times New Roman" w:hAnsi="Times New Roman"/>
          <w:sz w:val="24"/>
          <w:szCs w:val="24"/>
          <w:lang w:val="sr-Cyrl-BA" w:eastAsia="x-none"/>
        </w:rPr>
      </w:pPr>
      <w:r w:rsidRPr="00D93E2E">
        <w:rPr>
          <w:rFonts w:ascii="Times New Roman" w:eastAsia="Times New Roman" w:hAnsi="Times New Roman"/>
          <w:b/>
          <w:sz w:val="24"/>
          <w:szCs w:val="24"/>
          <w:lang w:val="sr-Cyrl-BA" w:eastAsia="x-none"/>
        </w:rPr>
        <w:t>Члан 34. –</w:t>
      </w:r>
      <w:r w:rsidRPr="00D93E2E">
        <w:rPr>
          <w:rFonts w:ascii="Times New Roman" w:eastAsia="Times New Roman" w:hAnsi="Times New Roman"/>
          <w:sz w:val="24"/>
          <w:szCs w:val="24"/>
          <w:lang w:val="sr-Cyrl-BA" w:eastAsia="x-none"/>
        </w:rPr>
        <w:t xml:space="preserve"> обезбјеђивање и врста трошкова у вези </w:t>
      </w:r>
      <w:r w:rsidR="0010360F" w:rsidRPr="00D93E2E">
        <w:rPr>
          <w:rFonts w:ascii="Times New Roman" w:eastAsia="Times New Roman" w:hAnsi="Times New Roman"/>
          <w:sz w:val="24"/>
          <w:szCs w:val="24"/>
          <w:lang w:val="sr-Cyrl-BA" w:eastAsia="x-none"/>
        </w:rPr>
        <w:t xml:space="preserve">са </w:t>
      </w:r>
      <w:r w:rsidRPr="00D93E2E">
        <w:rPr>
          <w:rFonts w:ascii="Times New Roman" w:eastAsia="Times New Roman" w:hAnsi="Times New Roman"/>
          <w:sz w:val="24"/>
          <w:szCs w:val="24"/>
          <w:lang w:val="sr-Cyrl-BA" w:eastAsia="x-none"/>
        </w:rPr>
        <w:t>остваривањ</w:t>
      </w:r>
      <w:r w:rsidR="0010360F" w:rsidRPr="00D93E2E">
        <w:rPr>
          <w:rFonts w:ascii="Times New Roman" w:eastAsia="Times New Roman" w:hAnsi="Times New Roman"/>
          <w:sz w:val="24"/>
          <w:szCs w:val="24"/>
          <w:lang w:val="sr-Cyrl-BA" w:eastAsia="x-none"/>
        </w:rPr>
        <w:t>ем</w:t>
      </w:r>
      <w:r w:rsidRPr="00D93E2E">
        <w:rPr>
          <w:rFonts w:ascii="Times New Roman" w:eastAsia="Times New Roman" w:hAnsi="Times New Roman"/>
          <w:sz w:val="24"/>
          <w:szCs w:val="24"/>
          <w:lang w:val="sr-Cyrl-BA" w:eastAsia="x-none"/>
        </w:rPr>
        <w:t xml:space="preserve"> права на мјесечна новчана примања по овом закону</w:t>
      </w:r>
      <w:r w:rsidR="0010360F" w:rsidRPr="00D93E2E">
        <w:rPr>
          <w:rFonts w:ascii="Times New Roman" w:eastAsia="Times New Roman" w:hAnsi="Times New Roman"/>
          <w:sz w:val="24"/>
          <w:szCs w:val="24"/>
          <w:lang w:val="sr-Cyrl-BA" w:eastAsia="x-none"/>
        </w:rPr>
        <w:t>.</w:t>
      </w:r>
      <w:r w:rsidRPr="00D93E2E">
        <w:rPr>
          <w:rFonts w:ascii="Times New Roman" w:eastAsia="Times New Roman" w:hAnsi="Times New Roman"/>
          <w:sz w:val="24"/>
          <w:szCs w:val="24"/>
          <w:lang w:val="sr-Cyrl-BA" w:eastAsia="x-none"/>
        </w:rPr>
        <w:t xml:space="preserve"> </w:t>
      </w:r>
    </w:p>
    <w:p w:rsidR="00790A2C" w:rsidRPr="00D93E2E" w:rsidRDefault="00790A2C" w:rsidP="006135E0">
      <w:pPr>
        <w:spacing w:after="0" w:line="240" w:lineRule="auto"/>
        <w:ind w:firstLine="360"/>
        <w:jc w:val="both"/>
        <w:rPr>
          <w:rFonts w:ascii="Times New Roman" w:eastAsia="Times New Roman" w:hAnsi="Times New Roman"/>
          <w:sz w:val="24"/>
          <w:szCs w:val="24"/>
          <w:lang w:val="sr-Cyrl-BA" w:eastAsia="x-none"/>
        </w:rPr>
      </w:pPr>
      <w:r w:rsidRPr="00D93E2E">
        <w:rPr>
          <w:rFonts w:ascii="Times New Roman" w:eastAsia="Times New Roman" w:hAnsi="Times New Roman"/>
          <w:b/>
          <w:sz w:val="24"/>
          <w:szCs w:val="24"/>
          <w:lang w:val="sr-Cyrl-BA" w:eastAsia="x-none"/>
        </w:rPr>
        <w:t>Члан 35. –</w:t>
      </w:r>
      <w:r w:rsidRPr="00D93E2E">
        <w:rPr>
          <w:rFonts w:ascii="Times New Roman" w:eastAsia="Times New Roman" w:hAnsi="Times New Roman"/>
          <w:sz w:val="24"/>
          <w:szCs w:val="24"/>
          <w:lang w:val="sr-Cyrl-BA" w:eastAsia="x-none"/>
        </w:rPr>
        <w:t xml:space="preserve"> управни и инспекцијски надзор</w:t>
      </w:r>
      <w:r w:rsidR="0010360F" w:rsidRPr="00D93E2E">
        <w:rPr>
          <w:rFonts w:ascii="Times New Roman" w:eastAsia="Times New Roman" w:hAnsi="Times New Roman"/>
          <w:sz w:val="24"/>
          <w:szCs w:val="24"/>
          <w:lang w:val="sr-Cyrl-BA" w:eastAsia="x-none"/>
        </w:rPr>
        <w:t>.</w:t>
      </w:r>
      <w:r w:rsidRPr="00D93E2E">
        <w:rPr>
          <w:rFonts w:ascii="Times New Roman" w:eastAsia="Times New Roman" w:hAnsi="Times New Roman"/>
          <w:sz w:val="24"/>
          <w:szCs w:val="24"/>
          <w:lang w:val="sr-Cyrl-BA" w:eastAsia="x-none"/>
        </w:rPr>
        <w:t xml:space="preserve"> </w:t>
      </w:r>
    </w:p>
    <w:p w:rsidR="00790A2C" w:rsidRPr="00D93E2E" w:rsidRDefault="005733D0" w:rsidP="006135E0">
      <w:pPr>
        <w:spacing w:after="0" w:line="240" w:lineRule="auto"/>
        <w:ind w:firstLine="360"/>
        <w:jc w:val="both"/>
        <w:rPr>
          <w:rFonts w:ascii="Times New Roman" w:eastAsia="Times New Roman" w:hAnsi="Times New Roman"/>
          <w:sz w:val="24"/>
          <w:szCs w:val="24"/>
          <w:lang w:val="sr-Cyrl-BA" w:eastAsia="x-none"/>
        </w:rPr>
      </w:pPr>
      <w:r w:rsidRPr="00D93E2E">
        <w:rPr>
          <w:rFonts w:ascii="Times New Roman" w:eastAsia="Times New Roman" w:hAnsi="Times New Roman"/>
          <w:b/>
          <w:sz w:val="24"/>
          <w:szCs w:val="24"/>
          <w:lang w:val="sr-Cyrl-BA" w:eastAsia="x-none"/>
        </w:rPr>
        <w:t xml:space="preserve">Члан </w:t>
      </w:r>
      <w:r w:rsidR="00790A2C" w:rsidRPr="00D93E2E">
        <w:rPr>
          <w:rFonts w:ascii="Times New Roman" w:eastAsia="Times New Roman" w:hAnsi="Times New Roman"/>
          <w:b/>
          <w:sz w:val="24"/>
          <w:szCs w:val="24"/>
          <w:lang w:val="sr-Cyrl-BA" w:eastAsia="x-none"/>
        </w:rPr>
        <w:t>36.</w:t>
      </w:r>
      <w:r w:rsidR="00790A2C" w:rsidRPr="00D93E2E">
        <w:rPr>
          <w:rFonts w:ascii="Times New Roman" w:eastAsia="Times New Roman" w:hAnsi="Times New Roman"/>
          <w:sz w:val="24"/>
          <w:szCs w:val="24"/>
          <w:lang w:val="sr-Cyrl-BA" w:eastAsia="x-none"/>
        </w:rPr>
        <w:t xml:space="preserve"> – извјештај првостепеног органа на захтјев Министарст</w:t>
      </w:r>
      <w:r w:rsidR="005158EE" w:rsidRPr="00D93E2E">
        <w:rPr>
          <w:rFonts w:ascii="Times New Roman" w:eastAsia="Times New Roman" w:hAnsi="Times New Roman"/>
          <w:sz w:val="24"/>
          <w:szCs w:val="24"/>
          <w:lang w:val="sr-Cyrl-BA" w:eastAsia="x-none"/>
        </w:rPr>
        <w:t>в</w:t>
      </w:r>
      <w:r w:rsidR="00790A2C" w:rsidRPr="00D93E2E">
        <w:rPr>
          <w:rFonts w:ascii="Times New Roman" w:eastAsia="Times New Roman" w:hAnsi="Times New Roman"/>
          <w:sz w:val="24"/>
          <w:szCs w:val="24"/>
          <w:lang w:val="sr-Cyrl-BA" w:eastAsia="x-none"/>
        </w:rPr>
        <w:t>а и инструкције Министарства</w:t>
      </w:r>
      <w:r w:rsidR="0010360F" w:rsidRPr="00D93E2E">
        <w:rPr>
          <w:rFonts w:ascii="Times New Roman" w:eastAsia="Times New Roman" w:hAnsi="Times New Roman"/>
          <w:sz w:val="24"/>
          <w:szCs w:val="24"/>
          <w:lang w:val="sr-Cyrl-BA" w:eastAsia="x-none"/>
        </w:rPr>
        <w:t>.</w:t>
      </w:r>
      <w:r w:rsidR="001D68BA" w:rsidRPr="00D93E2E">
        <w:rPr>
          <w:rFonts w:ascii="Times New Roman" w:eastAsia="Times New Roman" w:hAnsi="Times New Roman"/>
          <w:sz w:val="24"/>
          <w:szCs w:val="24"/>
          <w:lang w:val="sr-Cyrl-BA" w:eastAsia="x-none"/>
        </w:rPr>
        <w:t xml:space="preserve"> </w:t>
      </w:r>
    </w:p>
    <w:p w:rsidR="00790A2C" w:rsidRPr="00D93E2E" w:rsidRDefault="00790A2C" w:rsidP="006135E0">
      <w:pPr>
        <w:spacing w:after="0" w:line="240" w:lineRule="auto"/>
        <w:ind w:firstLine="360"/>
        <w:jc w:val="both"/>
        <w:rPr>
          <w:rFonts w:ascii="Times New Roman" w:hAnsi="Times New Roman"/>
          <w:sz w:val="24"/>
          <w:szCs w:val="24"/>
          <w:lang w:val="sr-Cyrl-BA"/>
        </w:rPr>
      </w:pPr>
      <w:r w:rsidRPr="00D93E2E">
        <w:rPr>
          <w:rFonts w:ascii="Times New Roman" w:hAnsi="Times New Roman"/>
          <w:b/>
          <w:sz w:val="24"/>
          <w:szCs w:val="24"/>
          <w:lang w:val="sr-Cyrl-BA"/>
        </w:rPr>
        <w:t>Члан 37. –</w:t>
      </w:r>
      <w:r w:rsidRPr="00D93E2E">
        <w:rPr>
          <w:rFonts w:ascii="Times New Roman" w:hAnsi="Times New Roman"/>
          <w:sz w:val="24"/>
          <w:szCs w:val="24"/>
          <w:lang w:val="sr-Cyrl-BA"/>
        </w:rPr>
        <w:t xml:space="preserve"> новчана казна, рок, услови за изрицање и висина казне за прекршај првостепеном органу и одговорном лицу у првостепеном органу</w:t>
      </w:r>
      <w:r w:rsidR="0010360F" w:rsidRPr="00D93E2E">
        <w:rPr>
          <w:rFonts w:ascii="Times New Roman" w:hAnsi="Times New Roman"/>
          <w:sz w:val="24"/>
          <w:szCs w:val="24"/>
          <w:lang w:val="sr-Cyrl-BA"/>
        </w:rPr>
        <w:t>.</w:t>
      </w:r>
    </w:p>
    <w:p w:rsidR="00790A2C" w:rsidRPr="00D93E2E" w:rsidRDefault="00790A2C" w:rsidP="006135E0">
      <w:pPr>
        <w:spacing w:after="0" w:line="240" w:lineRule="auto"/>
        <w:ind w:firstLine="360"/>
        <w:jc w:val="both"/>
        <w:rPr>
          <w:rFonts w:ascii="Times New Roman" w:hAnsi="Times New Roman"/>
          <w:sz w:val="24"/>
          <w:szCs w:val="24"/>
          <w:lang w:val="sr-Cyrl-BA"/>
        </w:rPr>
      </w:pPr>
      <w:r w:rsidRPr="00D93E2E">
        <w:rPr>
          <w:rFonts w:ascii="Times New Roman" w:hAnsi="Times New Roman"/>
          <w:b/>
          <w:sz w:val="24"/>
          <w:szCs w:val="24"/>
          <w:lang w:val="sr-Cyrl-BA"/>
        </w:rPr>
        <w:t>Члан 38. –</w:t>
      </w:r>
      <w:r w:rsidRPr="00D93E2E">
        <w:rPr>
          <w:rFonts w:ascii="Times New Roman" w:hAnsi="Times New Roman"/>
          <w:sz w:val="24"/>
          <w:szCs w:val="24"/>
          <w:lang w:val="sr-Cyrl-BA"/>
        </w:rPr>
        <w:t xml:space="preserve"> рок за подношење захтјева за признавање статуса и/или права жртве тортуре и рок за подношење у случају захтјева заснованог на претходно пресуђеној кривичној ствари</w:t>
      </w:r>
      <w:r w:rsidR="0010360F" w:rsidRPr="00D93E2E">
        <w:rPr>
          <w:rFonts w:ascii="Times New Roman" w:hAnsi="Times New Roman"/>
          <w:sz w:val="24"/>
          <w:szCs w:val="24"/>
          <w:lang w:val="sr-Cyrl-BA"/>
        </w:rPr>
        <w:t>,</w:t>
      </w:r>
      <w:r w:rsidRPr="00D93E2E">
        <w:rPr>
          <w:rFonts w:ascii="Times New Roman" w:hAnsi="Times New Roman"/>
          <w:sz w:val="24"/>
          <w:szCs w:val="24"/>
          <w:lang w:val="sr-Cyrl-BA"/>
        </w:rPr>
        <w:t xml:space="preserve"> а правоснажност пресуде наступила по истеку рока</w:t>
      </w:r>
      <w:r w:rsidR="0010360F" w:rsidRPr="00D93E2E">
        <w:rPr>
          <w:rFonts w:ascii="Times New Roman" w:hAnsi="Times New Roman"/>
          <w:sz w:val="24"/>
          <w:szCs w:val="24"/>
          <w:lang w:val="sr-Cyrl-BA"/>
        </w:rPr>
        <w:t>.</w:t>
      </w:r>
      <w:r w:rsidR="001D68BA" w:rsidRPr="00D93E2E">
        <w:rPr>
          <w:rFonts w:ascii="Times New Roman" w:hAnsi="Times New Roman"/>
          <w:sz w:val="24"/>
          <w:szCs w:val="24"/>
          <w:lang w:val="sr-Cyrl-BA"/>
        </w:rPr>
        <w:t xml:space="preserve"> </w:t>
      </w:r>
    </w:p>
    <w:p w:rsidR="00790A2C" w:rsidRPr="00D93E2E" w:rsidRDefault="00790A2C" w:rsidP="006135E0">
      <w:pPr>
        <w:spacing w:after="0" w:line="240" w:lineRule="auto"/>
        <w:ind w:firstLine="360"/>
        <w:jc w:val="both"/>
        <w:rPr>
          <w:rFonts w:ascii="Times New Roman" w:hAnsi="Times New Roman"/>
          <w:sz w:val="24"/>
          <w:szCs w:val="24"/>
          <w:lang w:val="sr-Cyrl-BA"/>
        </w:rPr>
      </w:pPr>
      <w:r w:rsidRPr="00D93E2E">
        <w:rPr>
          <w:rFonts w:ascii="Times New Roman" w:hAnsi="Times New Roman"/>
          <w:b/>
          <w:sz w:val="24"/>
          <w:szCs w:val="24"/>
          <w:lang w:val="sr-Cyrl-BA"/>
        </w:rPr>
        <w:t>Члан 39. –</w:t>
      </w:r>
      <w:r w:rsidRPr="00D93E2E">
        <w:rPr>
          <w:rFonts w:ascii="Times New Roman" w:hAnsi="Times New Roman"/>
          <w:sz w:val="24"/>
          <w:szCs w:val="24"/>
          <w:lang w:val="sr-Cyrl-BA"/>
        </w:rPr>
        <w:t xml:space="preserve"> поступање у случају стицања статуса </w:t>
      </w:r>
      <w:r w:rsidR="0010360F" w:rsidRPr="00D93E2E">
        <w:rPr>
          <w:rFonts w:ascii="Times New Roman" w:hAnsi="Times New Roman"/>
          <w:sz w:val="24"/>
          <w:szCs w:val="24"/>
          <w:lang w:val="sr-Cyrl-BA"/>
        </w:rPr>
        <w:t xml:space="preserve">жртве тортуре </w:t>
      </w:r>
      <w:r w:rsidRPr="00D93E2E">
        <w:rPr>
          <w:rFonts w:ascii="Times New Roman" w:hAnsi="Times New Roman"/>
          <w:sz w:val="24"/>
          <w:szCs w:val="24"/>
          <w:lang w:val="sr-Cyrl-BA"/>
        </w:rPr>
        <w:t xml:space="preserve">и/или права на новчано </w:t>
      </w:r>
      <w:r w:rsidRPr="00D93E2E">
        <w:rPr>
          <w:rFonts w:ascii="Times New Roman" w:hAnsi="Times New Roman"/>
          <w:spacing w:val="6"/>
          <w:sz w:val="24"/>
          <w:szCs w:val="24"/>
          <w:lang w:val="sr-Cyrl-BA"/>
        </w:rPr>
        <w:t>примање по истом ч</w:t>
      </w:r>
      <w:r w:rsidR="0010360F" w:rsidRPr="00D93E2E">
        <w:rPr>
          <w:rFonts w:ascii="Times New Roman" w:hAnsi="Times New Roman"/>
          <w:spacing w:val="6"/>
          <w:sz w:val="24"/>
          <w:szCs w:val="24"/>
          <w:lang w:val="sr-Cyrl-BA"/>
        </w:rPr>
        <w:t>ињеничном основу по прописима Републике Српске</w:t>
      </w:r>
      <w:r w:rsidRPr="00D93E2E">
        <w:rPr>
          <w:rFonts w:ascii="Times New Roman" w:hAnsi="Times New Roman"/>
          <w:spacing w:val="6"/>
          <w:sz w:val="24"/>
          <w:szCs w:val="24"/>
          <w:lang w:val="sr-Cyrl-BA"/>
        </w:rPr>
        <w:t xml:space="preserve"> из </w:t>
      </w:r>
      <w:r w:rsidRPr="00D93E2E">
        <w:rPr>
          <w:rFonts w:ascii="Times New Roman" w:hAnsi="Times New Roman"/>
          <w:spacing w:val="6"/>
          <w:sz w:val="24"/>
          <w:szCs w:val="24"/>
          <w:lang w:val="sr-Cyrl-BA"/>
        </w:rPr>
        <w:lastRenderedPageBreak/>
        <w:t xml:space="preserve">области </w:t>
      </w:r>
      <w:r w:rsidR="0022065A" w:rsidRPr="00D93E2E">
        <w:rPr>
          <w:rFonts w:ascii="Times New Roman" w:hAnsi="Times New Roman"/>
          <w:spacing w:val="6"/>
          <w:sz w:val="24"/>
          <w:szCs w:val="24"/>
          <w:lang w:val="sr-Cyrl-BA"/>
        </w:rPr>
        <w:t>борачко-инвалидске</w:t>
      </w:r>
      <w:r w:rsidR="0022065A" w:rsidRPr="00D93E2E">
        <w:rPr>
          <w:rFonts w:ascii="Times New Roman" w:hAnsi="Times New Roman"/>
          <w:sz w:val="24"/>
          <w:szCs w:val="24"/>
          <w:lang w:val="sr-Cyrl-BA"/>
        </w:rPr>
        <w:t xml:space="preserve"> заштите</w:t>
      </w:r>
      <w:r w:rsidRPr="00D93E2E">
        <w:rPr>
          <w:rFonts w:ascii="Times New Roman" w:hAnsi="Times New Roman"/>
          <w:sz w:val="24"/>
          <w:szCs w:val="24"/>
          <w:lang w:val="sr-Cyrl-BA"/>
        </w:rPr>
        <w:t>, признавање статуса и права у складу са овим законом по повољнијим условима и губитак стечених права</w:t>
      </w:r>
      <w:r w:rsidR="0010360F" w:rsidRPr="00D93E2E">
        <w:rPr>
          <w:rFonts w:ascii="Times New Roman" w:hAnsi="Times New Roman"/>
          <w:sz w:val="24"/>
          <w:szCs w:val="24"/>
          <w:lang w:val="sr-Cyrl-BA"/>
        </w:rPr>
        <w:t>.</w:t>
      </w:r>
    </w:p>
    <w:p w:rsidR="00790A2C" w:rsidRPr="00D93E2E" w:rsidRDefault="00790A2C" w:rsidP="006135E0">
      <w:pPr>
        <w:spacing w:after="0" w:line="240" w:lineRule="auto"/>
        <w:ind w:firstLine="360"/>
        <w:jc w:val="both"/>
        <w:rPr>
          <w:rFonts w:ascii="Times New Roman" w:hAnsi="Times New Roman"/>
          <w:sz w:val="24"/>
          <w:szCs w:val="24"/>
          <w:lang w:val="sr-Cyrl-BA"/>
        </w:rPr>
      </w:pPr>
      <w:r w:rsidRPr="00D93E2E">
        <w:rPr>
          <w:rFonts w:ascii="Times New Roman" w:hAnsi="Times New Roman"/>
          <w:b/>
          <w:sz w:val="24"/>
          <w:szCs w:val="24"/>
          <w:lang w:val="sr-Cyrl-BA"/>
        </w:rPr>
        <w:t>Члан 40. –</w:t>
      </w:r>
      <w:r w:rsidRPr="00D93E2E">
        <w:rPr>
          <w:rFonts w:ascii="Times New Roman" w:hAnsi="Times New Roman"/>
          <w:sz w:val="24"/>
          <w:szCs w:val="24"/>
          <w:lang w:val="sr-Cyrl-BA"/>
        </w:rPr>
        <w:t xml:space="preserve"> рок за доношење правилника којим ће се уредити матична евиденција корисника права (члан 23. став 2).</w:t>
      </w:r>
      <w:r w:rsidR="001D68BA" w:rsidRPr="00D93E2E">
        <w:rPr>
          <w:rFonts w:ascii="Times New Roman" w:hAnsi="Times New Roman"/>
          <w:sz w:val="24"/>
          <w:szCs w:val="24"/>
          <w:lang w:val="sr-Cyrl-BA"/>
        </w:rPr>
        <w:t xml:space="preserve"> </w:t>
      </w:r>
    </w:p>
    <w:p w:rsidR="00790A2C" w:rsidRPr="00D93E2E" w:rsidRDefault="00790A2C" w:rsidP="006135E0">
      <w:pPr>
        <w:spacing w:after="0" w:line="240" w:lineRule="auto"/>
        <w:ind w:firstLine="360"/>
        <w:jc w:val="both"/>
        <w:rPr>
          <w:rFonts w:ascii="Times New Roman" w:hAnsi="Times New Roman"/>
          <w:sz w:val="24"/>
          <w:szCs w:val="24"/>
          <w:lang w:val="sr-Cyrl-BA"/>
        </w:rPr>
      </w:pPr>
      <w:r w:rsidRPr="00D93E2E">
        <w:rPr>
          <w:rFonts w:ascii="Times New Roman" w:hAnsi="Times New Roman"/>
          <w:b/>
          <w:sz w:val="24"/>
          <w:szCs w:val="24"/>
          <w:lang w:val="sr-Cyrl-BA"/>
        </w:rPr>
        <w:t xml:space="preserve">Члан </w:t>
      </w:r>
      <w:r w:rsidR="005733D0" w:rsidRPr="00D93E2E">
        <w:rPr>
          <w:rFonts w:ascii="Times New Roman" w:hAnsi="Times New Roman"/>
          <w:b/>
          <w:sz w:val="24"/>
          <w:szCs w:val="24"/>
          <w:lang w:val="sr-Cyrl-BA"/>
        </w:rPr>
        <w:t xml:space="preserve">  </w:t>
      </w:r>
      <w:r w:rsidRPr="00D93E2E">
        <w:rPr>
          <w:rFonts w:ascii="Times New Roman" w:hAnsi="Times New Roman"/>
          <w:b/>
          <w:sz w:val="24"/>
          <w:szCs w:val="24"/>
          <w:lang w:val="sr-Cyrl-BA"/>
        </w:rPr>
        <w:t>41. –</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одредбе о ступању Закона на снагу</w:t>
      </w:r>
      <w:r w:rsidR="0010360F" w:rsidRPr="00D93E2E">
        <w:rPr>
          <w:rFonts w:ascii="Times New Roman" w:hAnsi="Times New Roman"/>
          <w:sz w:val="24"/>
          <w:szCs w:val="24"/>
          <w:lang w:val="sr-Cyrl-BA"/>
        </w:rPr>
        <w:t>.</w:t>
      </w:r>
      <w:r w:rsidR="001D68BA" w:rsidRPr="00D93E2E">
        <w:rPr>
          <w:rFonts w:ascii="Times New Roman" w:hAnsi="Times New Roman"/>
          <w:sz w:val="24"/>
          <w:szCs w:val="24"/>
          <w:lang w:val="sr-Cyrl-BA"/>
        </w:rPr>
        <w:t xml:space="preserve"> </w:t>
      </w:r>
    </w:p>
    <w:p w:rsidR="00217FD4" w:rsidRDefault="00217FD4" w:rsidP="00F43C7C">
      <w:pPr>
        <w:spacing w:after="0" w:line="240" w:lineRule="auto"/>
        <w:jc w:val="both"/>
        <w:rPr>
          <w:rFonts w:ascii="Times New Roman" w:hAnsi="Times New Roman"/>
          <w:sz w:val="24"/>
          <w:szCs w:val="24"/>
          <w:lang w:val="sr-Cyrl-BA"/>
        </w:rPr>
      </w:pPr>
    </w:p>
    <w:p w:rsidR="00790A2C" w:rsidRPr="00D93E2E" w:rsidRDefault="001D68BA" w:rsidP="00F43C7C">
      <w:pPr>
        <w:spacing w:after="0" w:line="240" w:lineRule="auto"/>
        <w:jc w:val="both"/>
        <w:rPr>
          <w:rFonts w:ascii="Times New Roman" w:hAnsi="Times New Roman"/>
          <w:sz w:val="24"/>
          <w:szCs w:val="24"/>
          <w:lang w:val="sr-Cyrl-BA"/>
        </w:rPr>
      </w:pPr>
      <w:r w:rsidRPr="00D93E2E">
        <w:rPr>
          <w:rFonts w:ascii="Times New Roman" w:hAnsi="Times New Roman"/>
          <w:sz w:val="24"/>
          <w:szCs w:val="24"/>
          <w:lang w:val="sr-Cyrl-BA"/>
        </w:rPr>
        <w:t xml:space="preserve"> </w:t>
      </w:r>
    </w:p>
    <w:p w:rsidR="00FD1B6B" w:rsidRPr="00D93E2E" w:rsidRDefault="00EA4D30" w:rsidP="00FD1B6B">
      <w:pPr>
        <w:spacing w:after="0" w:line="240" w:lineRule="auto"/>
        <w:ind w:left="288" w:hanging="288"/>
        <w:rPr>
          <w:rFonts w:ascii="Times New Roman" w:hAnsi="Times New Roman"/>
          <w:b/>
          <w:bCs/>
          <w:sz w:val="24"/>
          <w:szCs w:val="24"/>
          <w:lang w:val="sr-Cyrl-BA"/>
        </w:rPr>
      </w:pPr>
      <w:r w:rsidRPr="00D93E2E">
        <w:rPr>
          <w:rFonts w:ascii="Times New Roman" w:hAnsi="Times New Roman"/>
          <w:b/>
          <w:sz w:val="24"/>
          <w:szCs w:val="24"/>
          <w:lang w:val="sr-Cyrl-BA"/>
        </w:rPr>
        <w:t>V</w:t>
      </w:r>
      <w:r w:rsidR="00E949FD" w:rsidRPr="00D93E2E">
        <w:rPr>
          <w:rFonts w:ascii="Times New Roman" w:hAnsi="Times New Roman"/>
          <w:b/>
          <w:sz w:val="24"/>
          <w:szCs w:val="24"/>
          <w:lang w:val="sr-Cyrl-BA"/>
        </w:rPr>
        <w:t>I</w:t>
      </w:r>
      <w:r w:rsidR="001D68BA" w:rsidRPr="00D93E2E">
        <w:rPr>
          <w:rFonts w:ascii="Times New Roman" w:hAnsi="Times New Roman"/>
          <w:b/>
          <w:sz w:val="24"/>
          <w:szCs w:val="24"/>
          <w:lang w:val="sr-Cyrl-BA"/>
        </w:rPr>
        <w:t xml:space="preserve"> </w:t>
      </w:r>
      <w:r w:rsidR="00FD1B6B" w:rsidRPr="00D93E2E">
        <w:rPr>
          <w:rFonts w:ascii="Times New Roman" w:hAnsi="Times New Roman"/>
          <w:b/>
          <w:bCs/>
          <w:sz w:val="24"/>
          <w:szCs w:val="24"/>
          <w:lang w:val="sr-Cyrl-BA"/>
        </w:rPr>
        <w:t>ПРОЦЈЕНА УТИЦАЈА ЗАКОНА, ДРУГИХ ПРОПИСА И ОПШТИХ АКАТА НА УВОЂЕЊ</w:t>
      </w:r>
      <w:r w:rsidR="0089493D" w:rsidRPr="00D93E2E">
        <w:rPr>
          <w:rFonts w:ascii="Times New Roman" w:hAnsi="Times New Roman"/>
          <w:b/>
          <w:bCs/>
          <w:sz w:val="24"/>
          <w:szCs w:val="24"/>
          <w:lang w:val="sr-Cyrl-BA"/>
        </w:rPr>
        <w:t>Е</w:t>
      </w:r>
      <w:r w:rsidR="00FD1B6B" w:rsidRPr="00D93E2E">
        <w:rPr>
          <w:rFonts w:ascii="Times New Roman" w:hAnsi="Times New Roman"/>
          <w:b/>
          <w:bCs/>
          <w:sz w:val="24"/>
          <w:szCs w:val="24"/>
          <w:lang w:val="sr-Cyrl-BA"/>
        </w:rPr>
        <w:t xml:space="preserve"> НОВИХ, ИЗМЈЕНУ ИЛИ УКИДАЊЕ ПОСТОЈЕЋИХ </w:t>
      </w:r>
    </w:p>
    <w:p w:rsidR="00FD1B6B" w:rsidRPr="00D93E2E" w:rsidRDefault="00FD1B6B" w:rsidP="00FD1B6B">
      <w:pPr>
        <w:spacing w:after="0" w:line="240" w:lineRule="auto"/>
        <w:ind w:left="288" w:hanging="288"/>
        <w:rPr>
          <w:rFonts w:ascii="Times New Roman" w:hAnsi="Times New Roman"/>
          <w:b/>
          <w:bCs/>
          <w:sz w:val="24"/>
          <w:szCs w:val="24"/>
          <w:lang w:val="sr-Cyrl-BA"/>
        </w:rPr>
      </w:pPr>
      <w:r w:rsidRPr="00D93E2E">
        <w:rPr>
          <w:rFonts w:ascii="Times New Roman" w:hAnsi="Times New Roman"/>
          <w:b/>
          <w:bCs/>
          <w:sz w:val="24"/>
          <w:szCs w:val="24"/>
          <w:lang w:val="sr-Cyrl-BA"/>
        </w:rPr>
        <w:t xml:space="preserve"> </w:t>
      </w:r>
      <w:r w:rsidRPr="00D93E2E">
        <w:rPr>
          <w:rFonts w:ascii="Times New Roman" w:hAnsi="Times New Roman"/>
          <w:b/>
          <w:bCs/>
          <w:sz w:val="24"/>
          <w:szCs w:val="24"/>
          <w:lang w:val="sr-Cyrl-BA"/>
        </w:rPr>
        <w:tab/>
        <w:t>ФОРМАЛНОСТИ КОЈЕ ОПТЕРЕЋУЈУ ПРИВРЕДНО ПОСЛОВАЊЕ</w:t>
      </w:r>
    </w:p>
    <w:p w:rsidR="0042669E" w:rsidRPr="00D93E2E" w:rsidRDefault="0042669E" w:rsidP="00F43C7C">
      <w:pPr>
        <w:spacing w:after="0" w:line="240" w:lineRule="auto"/>
        <w:jc w:val="both"/>
        <w:rPr>
          <w:rFonts w:ascii="Times New Roman" w:hAnsi="Times New Roman"/>
          <w:b/>
          <w:sz w:val="24"/>
          <w:szCs w:val="24"/>
          <w:lang w:val="sr-Cyrl-BA"/>
        </w:rPr>
      </w:pPr>
    </w:p>
    <w:p w:rsidR="00EA4D30" w:rsidRPr="00D93E2E" w:rsidRDefault="006B6F93" w:rsidP="0010360F">
      <w:pPr>
        <w:spacing w:after="0" w:line="240" w:lineRule="auto"/>
        <w:ind w:firstLine="720"/>
        <w:jc w:val="both"/>
        <w:rPr>
          <w:rFonts w:ascii="Times New Roman" w:hAnsi="Times New Roman"/>
          <w:sz w:val="24"/>
          <w:szCs w:val="24"/>
          <w:lang w:val="sr-Cyrl-BA"/>
        </w:rPr>
      </w:pPr>
      <w:r w:rsidRPr="00D93E2E">
        <w:rPr>
          <w:rFonts w:ascii="Times New Roman" w:hAnsi="Times New Roman"/>
          <w:spacing w:val="6"/>
          <w:sz w:val="24"/>
          <w:szCs w:val="24"/>
          <w:lang w:val="sr-Cyrl-BA"/>
        </w:rPr>
        <w:t xml:space="preserve">Министарство за економске односе и регионалну сарадњу је </w:t>
      </w:r>
      <w:r w:rsidR="00CE2761" w:rsidRPr="00D93E2E">
        <w:rPr>
          <w:rFonts w:ascii="Times New Roman" w:hAnsi="Times New Roman"/>
          <w:spacing w:val="6"/>
          <w:sz w:val="24"/>
          <w:szCs w:val="24"/>
          <w:lang w:val="sr-Cyrl-BA"/>
        </w:rPr>
        <w:t>М</w:t>
      </w:r>
      <w:r w:rsidRPr="00D93E2E">
        <w:rPr>
          <w:rFonts w:ascii="Times New Roman" w:hAnsi="Times New Roman"/>
          <w:spacing w:val="6"/>
          <w:sz w:val="24"/>
          <w:szCs w:val="24"/>
          <w:lang w:val="sr-Cyrl-BA"/>
        </w:rPr>
        <w:t>ишљењем број:</w:t>
      </w:r>
      <w:r w:rsidR="00460588" w:rsidRPr="00D93E2E">
        <w:rPr>
          <w:rFonts w:ascii="Times New Roman" w:hAnsi="Times New Roman"/>
          <w:spacing w:val="6"/>
          <w:sz w:val="24"/>
          <w:szCs w:val="24"/>
          <w:lang w:val="sr-Cyrl-BA"/>
        </w:rPr>
        <w:t xml:space="preserve"> </w:t>
      </w:r>
      <w:r w:rsidRPr="00D93E2E">
        <w:rPr>
          <w:rFonts w:ascii="Times New Roman" w:hAnsi="Times New Roman"/>
          <w:spacing w:val="6"/>
          <w:sz w:val="24"/>
          <w:szCs w:val="24"/>
          <w:lang w:val="sr-Cyrl-BA"/>
        </w:rPr>
        <w:t>17.04-020-2263/17</w:t>
      </w:r>
      <w:r w:rsidRPr="00D93E2E">
        <w:rPr>
          <w:rFonts w:ascii="Times New Roman" w:hAnsi="Times New Roman"/>
          <w:sz w:val="24"/>
          <w:szCs w:val="24"/>
          <w:lang w:val="sr-Cyrl-BA"/>
        </w:rPr>
        <w:t xml:space="preserve"> од 19. октобра 2017. године констатовало да је обрађивач закона правилно анализирао постојеће стање и дефинисао проблем</w:t>
      </w:r>
      <w:r w:rsidR="00CE2761" w:rsidRPr="00D93E2E">
        <w:rPr>
          <w:rFonts w:ascii="Times New Roman" w:hAnsi="Times New Roman"/>
          <w:sz w:val="24"/>
          <w:szCs w:val="24"/>
          <w:lang w:val="sr-Cyrl-BA"/>
        </w:rPr>
        <w:t xml:space="preserve">, </w:t>
      </w:r>
      <w:r w:rsidRPr="00D93E2E">
        <w:rPr>
          <w:rFonts w:ascii="Times New Roman" w:hAnsi="Times New Roman"/>
          <w:sz w:val="24"/>
          <w:szCs w:val="24"/>
          <w:lang w:val="sr-Cyrl-BA"/>
        </w:rPr>
        <w:t xml:space="preserve">те је исти саставни дио „Разлога за доношење закона,“ правилно дефинисао циљеве који се желе постићи доношењем закона и правилно </w:t>
      </w:r>
      <w:r w:rsidR="00905913" w:rsidRPr="00D93E2E">
        <w:rPr>
          <w:rFonts w:ascii="Times New Roman" w:hAnsi="Times New Roman"/>
          <w:sz w:val="24"/>
          <w:szCs w:val="24"/>
          <w:lang w:val="sr-Cyrl-BA"/>
        </w:rPr>
        <w:t>с</w:t>
      </w:r>
      <w:r w:rsidRPr="00D93E2E">
        <w:rPr>
          <w:rFonts w:ascii="Times New Roman" w:hAnsi="Times New Roman"/>
          <w:sz w:val="24"/>
          <w:szCs w:val="24"/>
          <w:lang w:val="sr-Cyrl-BA"/>
        </w:rPr>
        <w:t>провео процес к</w:t>
      </w:r>
      <w:r w:rsidR="006907F7" w:rsidRPr="00D93E2E">
        <w:rPr>
          <w:rFonts w:ascii="Times New Roman" w:hAnsi="Times New Roman"/>
          <w:sz w:val="24"/>
          <w:szCs w:val="24"/>
          <w:lang w:val="sr-Cyrl-BA"/>
        </w:rPr>
        <w:t>онсултација</w:t>
      </w:r>
      <w:r w:rsidR="00CE2761" w:rsidRPr="00D93E2E">
        <w:rPr>
          <w:rFonts w:ascii="Times New Roman" w:hAnsi="Times New Roman"/>
          <w:sz w:val="24"/>
          <w:szCs w:val="24"/>
          <w:lang w:val="sr-Cyrl-BA"/>
        </w:rPr>
        <w:t>,</w:t>
      </w:r>
      <w:r w:rsidR="006907F7" w:rsidRPr="00D93E2E">
        <w:rPr>
          <w:rFonts w:ascii="Times New Roman" w:hAnsi="Times New Roman"/>
          <w:sz w:val="24"/>
          <w:szCs w:val="24"/>
          <w:lang w:val="sr-Cyrl-BA"/>
        </w:rPr>
        <w:t xml:space="preserve"> те</w:t>
      </w:r>
      <w:r w:rsidRPr="00D93E2E">
        <w:rPr>
          <w:rFonts w:ascii="Times New Roman" w:hAnsi="Times New Roman"/>
          <w:sz w:val="24"/>
          <w:szCs w:val="24"/>
          <w:lang w:val="sr-Cyrl-BA"/>
        </w:rPr>
        <w:t xml:space="preserve"> </w:t>
      </w:r>
      <w:r w:rsidR="00460588" w:rsidRPr="00D93E2E">
        <w:rPr>
          <w:rFonts w:ascii="Times New Roman" w:hAnsi="Times New Roman"/>
          <w:sz w:val="24"/>
          <w:szCs w:val="24"/>
          <w:lang w:val="sr-Cyrl-BA"/>
        </w:rPr>
        <w:t xml:space="preserve">утврдило </w:t>
      </w:r>
      <w:r w:rsidRPr="00D93E2E">
        <w:rPr>
          <w:rFonts w:ascii="Times New Roman" w:hAnsi="Times New Roman"/>
          <w:sz w:val="24"/>
          <w:szCs w:val="24"/>
          <w:lang w:val="sr-Cyrl-BA"/>
        </w:rPr>
        <w:t>да је обр</w:t>
      </w:r>
      <w:r w:rsidR="00460588" w:rsidRPr="00D93E2E">
        <w:rPr>
          <w:rFonts w:ascii="Times New Roman" w:hAnsi="Times New Roman"/>
          <w:sz w:val="24"/>
          <w:szCs w:val="24"/>
          <w:lang w:val="sr-Cyrl-BA"/>
        </w:rPr>
        <w:t xml:space="preserve">ађивач приликом примјене скраћеног процеса процјене утицаја прописа поступио у складу са методологијом прописаном у т. VI </w:t>
      </w:r>
      <w:r w:rsidR="00CE2761" w:rsidRPr="00D93E2E">
        <w:rPr>
          <w:rFonts w:ascii="Times New Roman" w:hAnsi="Times New Roman"/>
          <w:sz w:val="24"/>
          <w:szCs w:val="24"/>
          <w:lang w:val="sr-Cyrl-BA"/>
        </w:rPr>
        <w:t xml:space="preserve">и </w:t>
      </w:r>
      <w:r w:rsidR="00460588" w:rsidRPr="00D93E2E">
        <w:rPr>
          <w:rFonts w:ascii="Times New Roman" w:hAnsi="Times New Roman"/>
          <w:sz w:val="24"/>
          <w:szCs w:val="24"/>
          <w:lang w:val="sr-Cyrl-BA"/>
        </w:rPr>
        <w:t>VIII Одлуке о спровођењу процеса процјене утицаја прописа у поступку израде прописа.</w:t>
      </w:r>
      <w:r w:rsidR="001D68BA" w:rsidRPr="00D93E2E">
        <w:rPr>
          <w:rFonts w:ascii="Times New Roman" w:hAnsi="Times New Roman"/>
          <w:sz w:val="24"/>
          <w:szCs w:val="24"/>
          <w:lang w:val="sr-Cyrl-BA"/>
        </w:rPr>
        <w:t xml:space="preserve"> </w:t>
      </w:r>
    </w:p>
    <w:p w:rsidR="0042669E" w:rsidRDefault="0042669E" w:rsidP="00F43C7C">
      <w:pPr>
        <w:tabs>
          <w:tab w:val="left" w:pos="360"/>
        </w:tabs>
        <w:spacing w:after="0" w:line="240" w:lineRule="auto"/>
        <w:jc w:val="both"/>
        <w:rPr>
          <w:rFonts w:ascii="Times New Roman" w:hAnsi="Times New Roman"/>
          <w:b/>
          <w:sz w:val="24"/>
          <w:szCs w:val="24"/>
          <w:lang w:val="sr-Cyrl-BA"/>
        </w:rPr>
      </w:pPr>
    </w:p>
    <w:p w:rsidR="00217FD4" w:rsidRPr="00D93E2E" w:rsidRDefault="00217FD4" w:rsidP="00F43C7C">
      <w:pPr>
        <w:tabs>
          <w:tab w:val="left" w:pos="360"/>
        </w:tabs>
        <w:spacing w:after="0" w:line="240" w:lineRule="auto"/>
        <w:jc w:val="both"/>
        <w:rPr>
          <w:rFonts w:ascii="Times New Roman" w:hAnsi="Times New Roman"/>
          <w:b/>
          <w:sz w:val="24"/>
          <w:szCs w:val="24"/>
          <w:lang w:val="sr-Cyrl-BA"/>
        </w:rPr>
      </w:pPr>
    </w:p>
    <w:p w:rsidR="00423F78" w:rsidRPr="00D93E2E" w:rsidRDefault="00EA4D30" w:rsidP="00F43C7C">
      <w:pPr>
        <w:tabs>
          <w:tab w:val="left" w:pos="360"/>
        </w:tabs>
        <w:spacing w:after="0" w:line="240" w:lineRule="auto"/>
        <w:jc w:val="both"/>
        <w:rPr>
          <w:rFonts w:ascii="Times New Roman" w:hAnsi="Times New Roman"/>
          <w:b/>
          <w:sz w:val="24"/>
          <w:szCs w:val="24"/>
          <w:lang w:val="sr-Cyrl-BA"/>
        </w:rPr>
      </w:pPr>
      <w:r w:rsidRPr="00D93E2E">
        <w:rPr>
          <w:rFonts w:ascii="Times New Roman" w:hAnsi="Times New Roman"/>
          <w:b/>
          <w:sz w:val="24"/>
          <w:szCs w:val="24"/>
          <w:lang w:val="sr-Cyrl-BA"/>
        </w:rPr>
        <w:t>VII</w:t>
      </w:r>
      <w:r w:rsidR="001D68BA" w:rsidRPr="00D93E2E">
        <w:rPr>
          <w:rFonts w:ascii="Times New Roman" w:hAnsi="Times New Roman"/>
          <w:b/>
          <w:sz w:val="24"/>
          <w:szCs w:val="24"/>
          <w:lang w:val="sr-Cyrl-BA"/>
        </w:rPr>
        <w:t xml:space="preserve"> </w:t>
      </w:r>
      <w:r w:rsidR="00423F78" w:rsidRPr="00D93E2E">
        <w:rPr>
          <w:rFonts w:ascii="Times New Roman" w:hAnsi="Times New Roman"/>
          <w:b/>
          <w:sz w:val="24"/>
          <w:szCs w:val="24"/>
          <w:lang w:val="sr-Cyrl-BA"/>
        </w:rPr>
        <w:t>УЧЕШЋЕ ЈАВНОСТИ И КОНСУЛТАЦИЈЕ У ИЗРАДИ ЗАКОНА</w:t>
      </w:r>
    </w:p>
    <w:p w:rsidR="0042669E" w:rsidRPr="00D93E2E" w:rsidRDefault="0042669E" w:rsidP="00F43C7C">
      <w:pPr>
        <w:tabs>
          <w:tab w:val="left" w:pos="360"/>
        </w:tabs>
        <w:spacing w:after="0" w:line="240" w:lineRule="auto"/>
        <w:jc w:val="both"/>
        <w:rPr>
          <w:rFonts w:ascii="Times New Roman" w:hAnsi="Times New Roman"/>
          <w:b/>
          <w:sz w:val="24"/>
          <w:szCs w:val="24"/>
          <w:lang w:val="sr-Cyrl-BA"/>
        </w:rPr>
      </w:pPr>
    </w:p>
    <w:p w:rsidR="007D0ED7" w:rsidRPr="00D93E2E" w:rsidRDefault="00423F78" w:rsidP="00905913">
      <w:pPr>
        <w:spacing w:after="0" w:line="240" w:lineRule="auto"/>
        <w:ind w:firstLine="720"/>
        <w:jc w:val="both"/>
        <w:rPr>
          <w:rFonts w:ascii="Times New Roman" w:hAnsi="Times New Roman"/>
          <w:bCs/>
          <w:noProof/>
          <w:sz w:val="24"/>
          <w:szCs w:val="24"/>
          <w:lang w:val="sr-Cyrl-BA"/>
        </w:rPr>
      </w:pPr>
      <w:r w:rsidRPr="00D93E2E">
        <w:rPr>
          <w:rFonts w:ascii="Times New Roman" w:hAnsi="Times New Roman"/>
          <w:sz w:val="24"/>
          <w:szCs w:val="24"/>
          <w:lang w:val="sr-Cyrl-BA"/>
        </w:rPr>
        <w:t>Примјењујући критеријуме из тачке 9. Смјерница за поступање републичких органа управе о учешћу јавности и консултацијама у изради закона („Службени гласник Републике Српске“, број 123/08), утврђено је да овај закон може имати значајан утицај на јавност, те да</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подлијеже обавези консултација.</w:t>
      </w:r>
      <w:r w:rsidRPr="00D93E2E">
        <w:rPr>
          <w:rFonts w:ascii="Times New Roman" w:hAnsi="Times New Roman"/>
          <w:bCs/>
          <w:i/>
          <w:noProof/>
          <w:sz w:val="24"/>
          <w:szCs w:val="24"/>
          <w:lang w:val="sr-Cyrl-BA"/>
        </w:rPr>
        <w:t xml:space="preserve"> </w:t>
      </w:r>
      <w:r w:rsidRPr="00D93E2E">
        <w:rPr>
          <w:rFonts w:ascii="Times New Roman" w:hAnsi="Times New Roman"/>
          <w:bCs/>
          <w:noProof/>
          <w:sz w:val="24"/>
          <w:szCs w:val="24"/>
          <w:lang w:val="sr-Cyrl-BA"/>
        </w:rPr>
        <w:t>Консултације су вршене у оквиру Радне групе за израду текста Закону у коју су, поред представника Министарства, именовани и представници организација од јавног интереса које заступају интересе жртава тортуре: Савеза логораша Републике Српске и Удружења жена жртава рата Републике Српске, те других републичких органа</w:t>
      </w:r>
      <w:r w:rsidR="00905913"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Министарства здравља и социјалне заштите, Републичког центра за истраживање рата, ратних злочина и несталих лица, те</w:t>
      </w:r>
      <w:r w:rsidR="001D68BA"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Гендер центра Владе Републике Српске.</w:t>
      </w:r>
      <w:r w:rsidR="00D7737D" w:rsidRPr="00D93E2E">
        <w:rPr>
          <w:rFonts w:ascii="Times New Roman" w:hAnsi="Times New Roman"/>
          <w:bCs/>
          <w:noProof/>
          <w:sz w:val="24"/>
          <w:szCs w:val="24"/>
          <w:lang w:val="sr-Cyrl-BA"/>
        </w:rPr>
        <w:t xml:space="preserve"> Сви приједлози именованих чланова Радне гр</w:t>
      </w:r>
      <w:r w:rsidR="00905913" w:rsidRPr="00D93E2E">
        <w:rPr>
          <w:rFonts w:ascii="Times New Roman" w:hAnsi="Times New Roman"/>
          <w:bCs/>
          <w:noProof/>
          <w:sz w:val="24"/>
          <w:szCs w:val="24"/>
          <w:lang w:val="sr-Cyrl-BA"/>
        </w:rPr>
        <w:t>упе су разматрани током израде Пренацрта з</w:t>
      </w:r>
      <w:r w:rsidR="00D7737D" w:rsidRPr="00D93E2E">
        <w:rPr>
          <w:rFonts w:ascii="Times New Roman" w:hAnsi="Times New Roman"/>
          <w:bCs/>
          <w:noProof/>
          <w:sz w:val="24"/>
          <w:szCs w:val="24"/>
          <w:lang w:val="sr-Cyrl-BA"/>
        </w:rPr>
        <w:t>акона и знатно су утицали на садржај прописа.</w:t>
      </w:r>
      <w:r w:rsidR="001D68BA" w:rsidRPr="00D93E2E">
        <w:rPr>
          <w:rFonts w:ascii="Times New Roman" w:hAnsi="Times New Roman"/>
          <w:bCs/>
          <w:noProof/>
          <w:sz w:val="24"/>
          <w:szCs w:val="24"/>
          <w:lang w:val="sr-Cyrl-BA"/>
        </w:rPr>
        <w:t xml:space="preserve"> </w:t>
      </w:r>
      <w:r w:rsidR="00905913" w:rsidRPr="00D93E2E">
        <w:rPr>
          <w:rFonts w:ascii="Times New Roman" w:hAnsi="Times New Roman"/>
          <w:bCs/>
          <w:noProof/>
          <w:sz w:val="24"/>
          <w:szCs w:val="24"/>
          <w:lang w:val="sr-Cyrl-BA"/>
        </w:rPr>
        <w:t>Такође, Преднацрт з</w:t>
      </w:r>
      <w:r w:rsidRPr="00D93E2E">
        <w:rPr>
          <w:rFonts w:ascii="Times New Roman" w:hAnsi="Times New Roman"/>
          <w:bCs/>
          <w:noProof/>
          <w:sz w:val="24"/>
          <w:szCs w:val="24"/>
          <w:lang w:val="sr-Cyrl-BA"/>
        </w:rPr>
        <w:t>акона је у смислу тачке 4. Смјерница</w:t>
      </w:r>
      <w:r w:rsidR="001D68BA"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 xml:space="preserve">био објављен на интернет страници Министарства и на исти су достављене </w:t>
      </w:r>
      <w:r w:rsidR="00D7737D" w:rsidRPr="00D93E2E">
        <w:rPr>
          <w:rFonts w:ascii="Times New Roman" w:hAnsi="Times New Roman"/>
          <w:bCs/>
          <w:noProof/>
          <w:sz w:val="24"/>
          <w:szCs w:val="24"/>
          <w:lang w:val="sr-Cyrl-BA"/>
        </w:rPr>
        <w:t>одређене примједбе и приједлози, кој</w:t>
      </w:r>
      <w:r w:rsidR="00905913" w:rsidRPr="00D93E2E">
        <w:rPr>
          <w:rFonts w:ascii="Times New Roman" w:hAnsi="Times New Roman"/>
          <w:bCs/>
          <w:noProof/>
          <w:sz w:val="24"/>
          <w:szCs w:val="24"/>
          <w:lang w:val="sr-Cyrl-BA"/>
        </w:rPr>
        <w:t>и</w:t>
      </w:r>
      <w:r w:rsidR="00D7737D" w:rsidRPr="00D93E2E">
        <w:rPr>
          <w:rFonts w:ascii="Times New Roman" w:hAnsi="Times New Roman"/>
          <w:bCs/>
          <w:noProof/>
          <w:sz w:val="24"/>
          <w:szCs w:val="24"/>
          <w:lang w:val="sr-Cyrl-BA"/>
        </w:rPr>
        <w:t xml:space="preserve"> су након разматрања дјелимично прихваћен</w:t>
      </w:r>
      <w:r w:rsidR="00905913" w:rsidRPr="00D93E2E">
        <w:rPr>
          <w:rFonts w:ascii="Times New Roman" w:hAnsi="Times New Roman"/>
          <w:bCs/>
          <w:noProof/>
          <w:sz w:val="24"/>
          <w:szCs w:val="24"/>
          <w:lang w:val="sr-Cyrl-BA"/>
        </w:rPr>
        <w:t>и</w:t>
      </w:r>
      <w:r w:rsidR="008E5C0F" w:rsidRPr="00D93E2E">
        <w:rPr>
          <w:rFonts w:ascii="Times New Roman" w:hAnsi="Times New Roman"/>
          <w:bCs/>
          <w:noProof/>
          <w:sz w:val="24"/>
          <w:szCs w:val="24"/>
          <w:lang w:val="sr-Cyrl-BA"/>
        </w:rPr>
        <w:t xml:space="preserve"> и</w:t>
      </w:r>
      <w:r w:rsidR="001D68BA" w:rsidRPr="00D93E2E">
        <w:rPr>
          <w:rFonts w:ascii="Times New Roman" w:hAnsi="Times New Roman"/>
          <w:bCs/>
          <w:noProof/>
          <w:sz w:val="24"/>
          <w:szCs w:val="24"/>
          <w:lang w:val="sr-Cyrl-BA"/>
        </w:rPr>
        <w:t xml:space="preserve"> </w:t>
      </w:r>
      <w:r w:rsidR="00D7737D" w:rsidRPr="00D93E2E">
        <w:rPr>
          <w:rFonts w:ascii="Times New Roman" w:hAnsi="Times New Roman"/>
          <w:bCs/>
          <w:noProof/>
          <w:sz w:val="24"/>
          <w:szCs w:val="24"/>
          <w:lang w:val="sr-Cyrl-BA"/>
        </w:rPr>
        <w:t>уграђен</w:t>
      </w:r>
      <w:r w:rsidR="00905913" w:rsidRPr="00D93E2E">
        <w:rPr>
          <w:rFonts w:ascii="Times New Roman" w:hAnsi="Times New Roman"/>
          <w:bCs/>
          <w:noProof/>
          <w:sz w:val="24"/>
          <w:szCs w:val="24"/>
          <w:lang w:val="sr-Cyrl-BA"/>
        </w:rPr>
        <w:t>и у Нацрт з</w:t>
      </w:r>
      <w:r w:rsidR="00D7737D" w:rsidRPr="00D93E2E">
        <w:rPr>
          <w:rFonts w:ascii="Times New Roman" w:hAnsi="Times New Roman"/>
          <w:bCs/>
          <w:noProof/>
          <w:sz w:val="24"/>
          <w:szCs w:val="24"/>
          <w:lang w:val="sr-Cyrl-BA"/>
        </w:rPr>
        <w:t>акона.</w:t>
      </w:r>
      <w:r w:rsidRPr="00D93E2E">
        <w:rPr>
          <w:rFonts w:ascii="Times New Roman" w:hAnsi="Times New Roman"/>
          <w:bCs/>
          <w:noProof/>
          <w:sz w:val="24"/>
          <w:szCs w:val="24"/>
          <w:lang w:val="sr-Cyrl-BA"/>
        </w:rPr>
        <w:t xml:space="preserve"> </w:t>
      </w:r>
    </w:p>
    <w:p w:rsidR="00A33985" w:rsidRPr="00D93E2E" w:rsidRDefault="00A33985" w:rsidP="00F43C7C">
      <w:pPr>
        <w:spacing w:after="0" w:line="240" w:lineRule="auto"/>
        <w:jc w:val="both"/>
        <w:rPr>
          <w:rFonts w:ascii="Times New Roman" w:hAnsi="Times New Roman"/>
          <w:b/>
          <w:bCs/>
          <w:noProof/>
          <w:sz w:val="24"/>
          <w:szCs w:val="24"/>
          <w:lang w:val="sr-Cyrl-BA"/>
        </w:rPr>
      </w:pPr>
    </w:p>
    <w:p w:rsidR="008E5C0F" w:rsidRPr="00D93E2E" w:rsidRDefault="007D0ED7" w:rsidP="00576FE4">
      <w:pPr>
        <w:spacing w:after="60" w:line="240" w:lineRule="auto"/>
        <w:jc w:val="both"/>
        <w:rPr>
          <w:rFonts w:ascii="Times New Roman" w:hAnsi="Times New Roman"/>
          <w:b/>
          <w:bCs/>
          <w:noProof/>
          <w:sz w:val="24"/>
          <w:szCs w:val="24"/>
          <w:lang w:val="sr-Cyrl-BA"/>
        </w:rPr>
      </w:pPr>
      <w:r w:rsidRPr="00D93E2E">
        <w:rPr>
          <w:rFonts w:ascii="Times New Roman" w:hAnsi="Times New Roman"/>
          <w:b/>
          <w:bCs/>
          <w:noProof/>
          <w:sz w:val="24"/>
          <w:szCs w:val="24"/>
          <w:lang w:val="sr-Cyrl-BA"/>
        </w:rPr>
        <w:t xml:space="preserve">Образложење </w:t>
      </w:r>
      <w:r w:rsidR="008E5C0F" w:rsidRPr="00D93E2E">
        <w:rPr>
          <w:rFonts w:ascii="Times New Roman" w:hAnsi="Times New Roman"/>
          <w:b/>
          <w:bCs/>
          <w:noProof/>
          <w:sz w:val="24"/>
          <w:szCs w:val="24"/>
          <w:lang w:val="sr-Cyrl-BA"/>
        </w:rPr>
        <w:t xml:space="preserve">уважених </w:t>
      </w:r>
      <w:r w:rsidRPr="00D93E2E">
        <w:rPr>
          <w:rFonts w:ascii="Times New Roman" w:hAnsi="Times New Roman"/>
          <w:b/>
          <w:bCs/>
          <w:noProof/>
          <w:sz w:val="24"/>
          <w:szCs w:val="24"/>
          <w:lang w:val="sr-Cyrl-BA"/>
        </w:rPr>
        <w:t>примјед</w:t>
      </w:r>
      <w:r w:rsidR="00905913" w:rsidRPr="00D93E2E">
        <w:rPr>
          <w:rFonts w:ascii="Times New Roman" w:hAnsi="Times New Roman"/>
          <w:b/>
          <w:bCs/>
          <w:noProof/>
          <w:sz w:val="24"/>
          <w:szCs w:val="24"/>
          <w:lang w:val="sr-Cyrl-BA"/>
        </w:rPr>
        <w:t>а</w:t>
      </w:r>
      <w:r w:rsidRPr="00D93E2E">
        <w:rPr>
          <w:rFonts w:ascii="Times New Roman" w:hAnsi="Times New Roman"/>
          <w:b/>
          <w:bCs/>
          <w:noProof/>
          <w:sz w:val="24"/>
          <w:szCs w:val="24"/>
          <w:lang w:val="sr-Cyrl-BA"/>
        </w:rPr>
        <w:t>б</w:t>
      </w:r>
      <w:r w:rsidR="00905913" w:rsidRPr="00D93E2E">
        <w:rPr>
          <w:rFonts w:ascii="Times New Roman" w:hAnsi="Times New Roman"/>
          <w:b/>
          <w:bCs/>
          <w:noProof/>
          <w:sz w:val="24"/>
          <w:szCs w:val="24"/>
          <w:lang w:val="sr-Cyrl-BA"/>
        </w:rPr>
        <w:t>а</w:t>
      </w:r>
      <w:r w:rsidR="00423F78" w:rsidRPr="00D93E2E">
        <w:rPr>
          <w:rFonts w:ascii="Times New Roman" w:hAnsi="Times New Roman"/>
          <w:b/>
          <w:bCs/>
          <w:noProof/>
          <w:sz w:val="24"/>
          <w:szCs w:val="24"/>
          <w:lang w:val="sr-Cyrl-BA"/>
        </w:rPr>
        <w:t xml:space="preserve"> </w:t>
      </w:r>
      <w:r w:rsidR="008E5C0F" w:rsidRPr="00D93E2E">
        <w:rPr>
          <w:rFonts w:ascii="Times New Roman" w:hAnsi="Times New Roman"/>
          <w:b/>
          <w:bCs/>
          <w:noProof/>
          <w:sz w:val="24"/>
          <w:szCs w:val="24"/>
          <w:lang w:val="sr-Cyrl-BA"/>
        </w:rPr>
        <w:t xml:space="preserve">и приједлога </w:t>
      </w:r>
      <w:r w:rsidR="00905913" w:rsidRPr="00D93E2E">
        <w:rPr>
          <w:rFonts w:ascii="Times New Roman" w:hAnsi="Times New Roman"/>
          <w:b/>
          <w:bCs/>
          <w:noProof/>
          <w:sz w:val="24"/>
          <w:szCs w:val="24"/>
          <w:lang w:val="sr-Cyrl-BA"/>
        </w:rPr>
        <w:t>на П</w:t>
      </w:r>
      <w:r w:rsidR="00423F78" w:rsidRPr="00D93E2E">
        <w:rPr>
          <w:rFonts w:ascii="Times New Roman" w:hAnsi="Times New Roman"/>
          <w:b/>
          <w:bCs/>
          <w:noProof/>
          <w:sz w:val="24"/>
          <w:szCs w:val="24"/>
          <w:lang w:val="sr-Cyrl-BA"/>
        </w:rPr>
        <w:t>редна</w:t>
      </w:r>
      <w:r w:rsidR="00905913" w:rsidRPr="00D93E2E">
        <w:rPr>
          <w:rFonts w:ascii="Times New Roman" w:hAnsi="Times New Roman"/>
          <w:b/>
          <w:bCs/>
          <w:noProof/>
          <w:sz w:val="24"/>
          <w:szCs w:val="24"/>
          <w:lang w:val="sr-Cyrl-BA"/>
        </w:rPr>
        <w:t>црт з</w:t>
      </w:r>
      <w:r w:rsidRPr="00D93E2E">
        <w:rPr>
          <w:rFonts w:ascii="Times New Roman" w:hAnsi="Times New Roman"/>
          <w:b/>
          <w:bCs/>
          <w:noProof/>
          <w:sz w:val="24"/>
          <w:szCs w:val="24"/>
          <w:lang w:val="sr-Cyrl-BA"/>
        </w:rPr>
        <w:t>акона</w:t>
      </w:r>
      <w:r w:rsidR="008E5C0F" w:rsidRPr="00D93E2E">
        <w:rPr>
          <w:rFonts w:ascii="Times New Roman" w:hAnsi="Times New Roman"/>
          <w:b/>
          <w:bCs/>
          <w:noProof/>
          <w:sz w:val="24"/>
          <w:szCs w:val="24"/>
          <w:lang w:val="sr-Cyrl-BA"/>
        </w:rPr>
        <w:t>:</w:t>
      </w:r>
    </w:p>
    <w:p w:rsidR="00423F78" w:rsidRPr="00D93E2E" w:rsidRDefault="00423F78" w:rsidP="00F43C7C">
      <w:pPr>
        <w:pStyle w:val="ListParagraph"/>
        <w:numPr>
          <w:ilvl w:val="0"/>
          <w:numId w:val="10"/>
        </w:numPr>
        <w:spacing w:after="0" w:line="240" w:lineRule="auto"/>
        <w:jc w:val="both"/>
        <w:rPr>
          <w:rFonts w:ascii="Times New Roman" w:hAnsi="Times New Roman"/>
          <w:b/>
          <w:bCs/>
          <w:noProof/>
          <w:sz w:val="24"/>
          <w:szCs w:val="24"/>
          <w:lang w:val="sr-Cyrl-BA"/>
        </w:rPr>
      </w:pPr>
      <w:r w:rsidRPr="00D93E2E">
        <w:rPr>
          <w:rFonts w:ascii="Times New Roman" w:hAnsi="Times New Roman"/>
          <w:bCs/>
          <w:noProof/>
          <w:sz w:val="24"/>
          <w:szCs w:val="24"/>
          <w:lang w:val="sr-Cyrl-BA"/>
        </w:rPr>
        <w:t xml:space="preserve">примједба на члан 2. став 2. </w:t>
      </w:r>
      <w:r w:rsidR="002E707B" w:rsidRPr="00D93E2E">
        <w:rPr>
          <w:rFonts w:ascii="Times New Roman" w:hAnsi="Times New Roman"/>
          <w:bCs/>
          <w:noProof/>
          <w:sz w:val="24"/>
          <w:szCs w:val="24"/>
          <w:lang w:val="sr-Cyrl-BA"/>
        </w:rPr>
        <w:t>(члан 3. став 2</w:t>
      </w:r>
      <w:r w:rsidR="00905913" w:rsidRPr="00D93E2E">
        <w:rPr>
          <w:rFonts w:ascii="Times New Roman" w:hAnsi="Times New Roman"/>
          <w:bCs/>
          <w:noProof/>
          <w:sz w:val="24"/>
          <w:szCs w:val="24"/>
          <w:lang w:val="sr-Cyrl-BA"/>
        </w:rPr>
        <w:t>. Нацрта закона</w:t>
      </w:r>
      <w:r w:rsidR="002E707B" w:rsidRPr="00D93E2E">
        <w:rPr>
          <w:rFonts w:ascii="Times New Roman" w:hAnsi="Times New Roman"/>
          <w:bCs/>
          <w:noProof/>
          <w:sz w:val="24"/>
          <w:szCs w:val="24"/>
          <w:lang w:val="sr-Cyrl-BA"/>
        </w:rPr>
        <w:t xml:space="preserve">) </w:t>
      </w:r>
      <w:r w:rsidR="00905913"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у потпуности је усклађена дефиниција тортуре са УН Конвенцијом</w:t>
      </w:r>
      <w:r w:rsidR="008E5C0F" w:rsidRPr="00D93E2E">
        <w:rPr>
          <w:rFonts w:ascii="Times New Roman" w:hAnsi="Times New Roman"/>
          <w:bCs/>
          <w:noProof/>
          <w:sz w:val="24"/>
          <w:szCs w:val="24"/>
          <w:lang w:val="sr-Cyrl-BA"/>
        </w:rPr>
        <w:t xml:space="preserve"> </w:t>
      </w:r>
      <w:r w:rsidR="008E5C0F" w:rsidRPr="00D93E2E">
        <w:rPr>
          <w:rStyle w:val="Strong"/>
          <w:rFonts w:ascii="Times New Roman" w:hAnsi="Times New Roman"/>
          <w:b w:val="0"/>
          <w:sz w:val="24"/>
          <w:szCs w:val="24"/>
          <w:lang w:val="sr-Cyrl-BA"/>
        </w:rPr>
        <w:t>против тортуре и других сурових, нељудских и понижавајућих казни или поступака</w:t>
      </w:r>
      <w:r w:rsidRPr="00D93E2E">
        <w:rPr>
          <w:rFonts w:ascii="Times New Roman" w:hAnsi="Times New Roman"/>
          <w:b/>
          <w:bCs/>
          <w:noProof/>
          <w:sz w:val="24"/>
          <w:szCs w:val="24"/>
          <w:lang w:val="sr-Cyrl-BA"/>
        </w:rPr>
        <w:t xml:space="preserve">, </w:t>
      </w:r>
    </w:p>
    <w:p w:rsidR="00423F78" w:rsidRPr="00D93E2E" w:rsidRDefault="00423F78" w:rsidP="00F43C7C">
      <w:pPr>
        <w:pStyle w:val="ListParagraph"/>
        <w:numPr>
          <w:ilvl w:val="0"/>
          <w:numId w:val="10"/>
        </w:numPr>
        <w:spacing w:after="0" w:line="240" w:lineRule="auto"/>
        <w:jc w:val="both"/>
        <w:rPr>
          <w:rFonts w:ascii="Times New Roman" w:hAnsi="Times New Roman"/>
          <w:bCs/>
          <w:noProof/>
          <w:sz w:val="24"/>
          <w:szCs w:val="24"/>
          <w:lang w:val="sr-Cyrl-BA"/>
        </w:rPr>
      </w:pPr>
      <w:r w:rsidRPr="00D93E2E">
        <w:rPr>
          <w:rFonts w:ascii="Times New Roman" w:hAnsi="Times New Roman"/>
          <w:bCs/>
          <w:noProof/>
          <w:sz w:val="24"/>
          <w:szCs w:val="24"/>
          <w:lang w:val="sr-Cyrl-BA"/>
        </w:rPr>
        <w:t>примједба на члан 3. тачка 2.</w:t>
      </w:r>
      <w:r w:rsidR="002E707B" w:rsidRPr="00D93E2E">
        <w:rPr>
          <w:rFonts w:ascii="Times New Roman" w:hAnsi="Times New Roman"/>
          <w:bCs/>
          <w:noProof/>
          <w:sz w:val="24"/>
          <w:szCs w:val="24"/>
          <w:lang w:val="sr-Cyrl-BA"/>
        </w:rPr>
        <w:t xml:space="preserve"> (члан 4. став 2.</w:t>
      </w:r>
      <w:r w:rsidR="00905913" w:rsidRPr="00D93E2E">
        <w:rPr>
          <w:rFonts w:ascii="Times New Roman" w:hAnsi="Times New Roman"/>
          <w:bCs/>
          <w:noProof/>
          <w:sz w:val="24"/>
          <w:szCs w:val="24"/>
          <w:lang w:val="sr-Cyrl-BA"/>
        </w:rPr>
        <w:t xml:space="preserve"> Нацрта закона</w:t>
      </w:r>
      <w:r w:rsidR="002E707B"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w:t>
      </w:r>
      <w:r w:rsidR="00905913"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прецизније дефинисање сексуалног насиља, усклађено са Кривичним законом Р</w:t>
      </w:r>
      <w:r w:rsidR="00905913" w:rsidRPr="00D93E2E">
        <w:rPr>
          <w:rFonts w:ascii="Times New Roman" w:hAnsi="Times New Roman"/>
          <w:bCs/>
          <w:noProof/>
          <w:sz w:val="24"/>
          <w:szCs w:val="24"/>
          <w:lang w:val="sr-Cyrl-BA"/>
        </w:rPr>
        <w:t xml:space="preserve">епублике </w:t>
      </w:r>
      <w:r w:rsidRPr="00D93E2E">
        <w:rPr>
          <w:rFonts w:ascii="Times New Roman" w:hAnsi="Times New Roman"/>
          <w:bCs/>
          <w:noProof/>
          <w:sz w:val="24"/>
          <w:szCs w:val="24"/>
          <w:lang w:val="sr-Cyrl-BA"/>
        </w:rPr>
        <w:t>С</w:t>
      </w:r>
      <w:r w:rsidR="00905913" w:rsidRPr="00D93E2E">
        <w:rPr>
          <w:rFonts w:ascii="Times New Roman" w:hAnsi="Times New Roman"/>
          <w:bCs/>
          <w:noProof/>
          <w:sz w:val="24"/>
          <w:szCs w:val="24"/>
          <w:lang w:val="sr-Cyrl-BA"/>
        </w:rPr>
        <w:t>рпске</w:t>
      </w:r>
      <w:r w:rsidRPr="00D93E2E">
        <w:rPr>
          <w:rFonts w:ascii="Times New Roman" w:hAnsi="Times New Roman"/>
          <w:bCs/>
          <w:noProof/>
          <w:sz w:val="24"/>
          <w:szCs w:val="24"/>
          <w:lang w:val="sr-Cyrl-BA"/>
        </w:rPr>
        <w:t>,</w:t>
      </w:r>
    </w:p>
    <w:p w:rsidR="00423F78" w:rsidRPr="00D93E2E" w:rsidRDefault="00423F78" w:rsidP="00F43C7C">
      <w:pPr>
        <w:pStyle w:val="ListParagraph"/>
        <w:numPr>
          <w:ilvl w:val="0"/>
          <w:numId w:val="10"/>
        </w:numPr>
        <w:spacing w:after="0" w:line="240" w:lineRule="auto"/>
        <w:jc w:val="both"/>
        <w:rPr>
          <w:rFonts w:ascii="Times New Roman" w:hAnsi="Times New Roman"/>
          <w:bCs/>
          <w:noProof/>
          <w:sz w:val="24"/>
          <w:szCs w:val="24"/>
          <w:lang w:val="sr-Cyrl-BA"/>
        </w:rPr>
      </w:pPr>
      <w:r w:rsidRPr="00D93E2E">
        <w:rPr>
          <w:rFonts w:ascii="Times New Roman" w:hAnsi="Times New Roman"/>
          <w:bCs/>
          <w:noProof/>
          <w:sz w:val="24"/>
          <w:szCs w:val="24"/>
          <w:lang w:val="sr-Cyrl-BA"/>
        </w:rPr>
        <w:t>примједба на</w:t>
      </w:r>
      <w:r w:rsidR="007D0ED7" w:rsidRPr="00D93E2E">
        <w:rPr>
          <w:rFonts w:ascii="Times New Roman" w:hAnsi="Times New Roman"/>
          <w:bCs/>
          <w:noProof/>
          <w:sz w:val="24"/>
          <w:szCs w:val="24"/>
          <w:lang w:val="sr-Cyrl-BA"/>
        </w:rPr>
        <w:t xml:space="preserve"> чл. 7. и 8.</w:t>
      </w:r>
      <w:r w:rsidR="00FD7863" w:rsidRPr="00D93E2E">
        <w:rPr>
          <w:rFonts w:ascii="Times New Roman" w:hAnsi="Times New Roman"/>
          <w:bCs/>
          <w:noProof/>
          <w:sz w:val="24"/>
          <w:szCs w:val="24"/>
          <w:lang w:val="sr-Cyrl-BA"/>
        </w:rPr>
        <w:t xml:space="preserve"> (члан 9</w:t>
      </w:r>
      <w:r w:rsidR="009C68DE" w:rsidRPr="00D93E2E">
        <w:rPr>
          <w:rFonts w:ascii="Times New Roman" w:hAnsi="Times New Roman"/>
          <w:bCs/>
          <w:noProof/>
          <w:sz w:val="24"/>
          <w:szCs w:val="24"/>
          <w:lang w:val="sr-Cyrl-BA"/>
        </w:rPr>
        <w:t>. Нацрта закона</w:t>
      </w:r>
      <w:r w:rsidR="00FD7863" w:rsidRPr="00D93E2E">
        <w:rPr>
          <w:rFonts w:ascii="Times New Roman" w:hAnsi="Times New Roman"/>
          <w:bCs/>
          <w:noProof/>
          <w:sz w:val="24"/>
          <w:szCs w:val="24"/>
          <w:lang w:val="sr-Cyrl-BA"/>
        </w:rPr>
        <w:t>)</w:t>
      </w:r>
      <w:r w:rsidR="007D0ED7" w:rsidRPr="00D93E2E">
        <w:rPr>
          <w:rFonts w:ascii="Times New Roman" w:hAnsi="Times New Roman"/>
          <w:bCs/>
          <w:noProof/>
          <w:sz w:val="24"/>
          <w:szCs w:val="24"/>
          <w:lang w:val="sr-Cyrl-BA"/>
        </w:rPr>
        <w:t xml:space="preserve"> </w:t>
      </w:r>
      <w:r w:rsidR="009C68DE" w:rsidRPr="00D93E2E">
        <w:rPr>
          <w:rFonts w:ascii="Times New Roman" w:hAnsi="Times New Roman"/>
          <w:bCs/>
          <w:noProof/>
          <w:sz w:val="24"/>
          <w:szCs w:val="24"/>
          <w:lang w:val="sr-Cyrl-BA"/>
        </w:rPr>
        <w:t>–</w:t>
      </w:r>
      <w:r w:rsidR="007D0ED7" w:rsidRPr="00D93E2E">
        <w:rPr>
          <w:rFonts w:ascii="Times New Roman" w:hAnsi="Times New Roman"/>
          <w:bCs/>
          <w:noProof/>
          <w:sz w:val="24"/>
          <w:szCs w:val="24"/>
          <w:lang w:val="sr-Cyrl-BA"/>
        </w:rPr>
        <w:t xml:space="preserve"> могућност</w:t>
      </w:r>
      <w:r w:rsidR="001D68BA"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ослобађање од плаћања судских такса,</w:t>
      </w:r>
    </w:p>
    <w:p w:rsidR="00423F78" w:rsidRPr="00D93E2E" w:rsidRDefault="00423F78" w:rsidP="00F43C7C">
      <w:pPr>
        <w:pStyle w:val="ListParagraph"/>
        <w:numPr>
          <w:ilvl w:val="0"/>
          <w:numId w:val="10"/>
        </w:numPr>
        <w:spacing w:after="0" w:line="240" w:lineRule="auto"/>
        <w:jc w:val="both"/>
        <w:rPr>
          <w:rFonts w:ascii="Times New Roman" w:hAnsi="Times New Roman"/>
          <w:bCs/>
          <w:noProof/>
          <w:sz w:val="24"/>
          <w:szCs w:val="24"/>
          <w:lang w:val="sr-Cyrl-BA"/>
        </w:rPr>
      </w:pPr>
      <w:r w:rsidRPr="00D93E2E">
        <w:rPr>
          <w:rFonts w:ascii="Times New Roman" w:hAnsi="Times New Roman"/>
          <w:bCs/>
          <w:noProof/>
          <w:sz w:val="24"/>
          <w:szCs w:val="24"/>
          <w:lang w:val="sr-Cyrl-BA"/>
        </w:rPr>
        <w:t>примједба</w:t>
      </w:r>
      <w:r w:rsidR="00FD7863" w:rsidRPr="00D93E2E">
        <w:rPr>
          <w:rFonts w:ascii="Times New Roman" w:hAnsi="Times New Roman"/>
          <w:bCs/>
          <w:noProof/>
          <w:sz w:val="24"/>
          <w:szCs w:val="24"/>
          <w:lang w:val="sr-Cyrl-BA"/>
        </w:rPr>
        <w:t xml:space="preserve"> на члан 9. (члан 10</w:t>
      </w:r>
      <w:r w:rsidR="009C68DE" w:rsidRPr="00D93E2E">
        <w:rPr>
          <w:rFonts w:ascii="Times New Roman" w:hAnsi="Times New Roman"/>
          <w:bCs/>
          <w:noProof/>
          <w:sz w:val="24"/>
          <w:szCs w:val="24"/>
          <w:lang w:val="sr-Cyrl-BA"/>
        </w:rPr>
        <w:t>. Нацрта закона</w:t>
      </w:r>
      <w:r w:rsidR="00FD7863" w:rsidRPr="00D93E2E">
        <w:rPr>
          <w:rFonts w:ascii="Times New Roman" w:hAnsi="Times New Roman"/>
          <w:bCs/>
          <w:noProof/>
          <w:sz w:val="24"/>
          <w:szCs w:val="24"/>
          <w:lang w:val="sr-Cyrl-BA"/>
        </w:rPr>
        <w:t>)</w:t>
      </w:r>
      <w:r w:rsidR="009C68DE" w:rsidRPr="00D93E2E">
        <w:rPr>
          <w:rFonts w:ascii="Times New Roman" w:hAnsi="Times New Roman"/>
          <w:bCs/>
          <w:noProof/>
          <w:sz w:val="24"/>
          <w:szCs w:val="24"/>
          <w:lang w:val="sr-Cyrl-BA"/>
        </w:rPr>
        <w:t xml:space="preserve"> –</w:t>
      </w:r>
      <w:r w:rsidR="001D68BA" w:rsidRPr="00D93E2E">
        <w:rPr>
          <w:rFonts w:ascii="Times New Roman" w:hAnsi="Times New Roman"/>
          <w:bCs/>
          <w:noProof/>
          <w:sz w:val="24"/>
          <w:szCs w:val="24"/>
          <w:lang w:val="sr-Cyrl-BA"/>
        </w:rPr>
        <w:t xml:space="preserve"> </w:t>
      </w:r>
      <w:r w:rsidR="00FD7863" w:rsidRPr="00D93E2E">
        <w:rPr>
          <w:rFonts w:ascii="Times New Roman" w:hAnsi="Times New Roman"/>
          <w:bCs/>
          <w:noProof/>
          <w:sz w:val="24"/>
          <w:szCs w:val="24"/>
          <w:lang w:val="sr-Cyrl-BA"/>
        </w:rPr>
        <w:t xml:space="preserve">додат </w:t>
      </w:r>
      <w:r w:rsidR="009C68DE" w:rsidRPr="00D93E2E">
        <w:rPr>
          <w:rFonts w:ascii="Times New Roman" w:hAnsi="Times New Roman"/>
          <w:bCs/>
          <w:noProof/>
          <w:sz w:val="24"/>
          <w:szCs w:val="24"/>
          <w:lang w:val="sr-Cyrl-BA"/>
        </w:rPr>
        <w:t xml:space="preserve">је </w:t>
      </w:r>
      <w:r w:rsidR="002432FC" w:rsidRPr="00D93E2E">
        <w:rPr>
          <w:rFonts w:ascii="Times New Roman" w:hAnsi="Times New Roman"/>
          <w:bCs/>
          <w:noProof/>
          <w:sz w:val="24"/>
          <w:szCs w:val="24"/>
          <w:lang w:val="sr-Cyrl-BA"/>
        </w:rPr>
        <w:t>нови став 2</w:t>
      </w:r>
      <w:r w:rsidRPr="00D93E2E">
        <w:rPr>
          <w:rFonts w:ascii="Times New Roman" w:hAnsi="Times New Roman"/>
          <w:bCs/>
          <w:noProof/>
          <w:sz w:val="24"/>
          <w:szCs w:val="24"/>
          <w:lang w:val="sr-Cyrl-BA"/>
        </w:rPr>
        <w:t xml:space="preserve">. којим су уведене посебне, специфичне категорије жртава сексуалног насиља, због чега је у члану 17. </w:t>
      </w:r>
      <w:r w:rsidR="00FD7863" w:rsidRPr="00D93E2E">
        <w:rPr>
          <w:rFonts w:ascii="Times New Roman" w:hAnsi="Times New Roman"/>
          <w:bCs/>
          <w:noProof/>
          <w:sz w:val="24"/>
          <w:szCs w:val="24"/>
          <w:lang w:val="sr-Cyrl-BA"/>
        </w:rPr>
        <w:t>(члану 15.</w:t>
      </w:r>
      <w:r w:rsidR="009C68DE" w:rsidRPr="00D93E2E">
        <w:rPr>
          <w:rFonts w:ascii="Times New Roman" w:hAnsi="Times New Roman"/>
          <w:bCs/>
          <w:noProof/>
          <w:sz w:val="24"/>
          <w:szCs w:val="24"/>
          <w:lang w:val="sr-Cyrl-BA"/>
        </w:rPr>
        <w:t xml:space="preserve"> Нацрта закона</w:t>
      </w:r>
      <w:r w:rsidR="00FD7863"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додат нови став 3,</w:t>
      </w:r>
    </w:p>
    <w:p w:rsidR="00423F78" w:rsidRPr="00D93E2E" w:rsidRDefault="00423F78" w:rsidP="00F43C7C">
      <w:pPr>
        <w:pStyle w:val="ListParagraph"/>
        <w:numPr>
          <w:ilvl w:val="0"/>
          <w:numId w:val="10"/>
        </w:numPr>
        <w:spacing w:after="0" w:line="240" w:lineRule="auto"/>
        <w:jc w:val="both"/>
        <w:rPr>
          <w:rFonts w:ascii="Times New Roman" w:hAnsi="Times New Roman"/>
          <w:bCs/>
          <w:noProof/>
          <w:sz w:val="24"/>
          <w:szCs w:val="24"/>
          <w:lang w:val="sr-Cyrl-BA"/>
        </w:rPr>
      </w:pPr>
      <w:r w:rsidRPr="00D93E2E">
        <w:rPr>
          <w:rFonts w:ascii="Times New Roman" w:hAnsi="Times New Roman"/>
          <w:bCs/>
          <w:noProof/>
          <w:sz w:val="24"/>
          <w:szCs w:val="24"/>
          <w:lang w:val="sr-Cyrl-BA"/>
        </w:rPr>
        <w:lastRenderedPageBreak/>
        <w:t>примједба на члан 19.</w:t>
      </w:r>
      <w:r w:rsidR="009C68DE" w:rsidRPr="00D93E2E">
        <w:rPr>
          <w:rFonts w:ascii="Times New Roman" w:hAnsi="Times New Roman"/>
          <w:bCs/>
          <w:noProof/>
          <w:sz w:val="24"/>
          <w:szCs w:val="24"/>
          <w:lang w:val="sr-Cyrl-BA"/>
        </w:rPr>
        <w:t xml:space="preserve"> </w:t>
      </w:r>
      <w:r w:rsidR="00FD7863" w:rsidRPr="00D93E2E">
        <w:rPr>
          <w:rFonts w:ascii="Times New Roman" w:hAnsi="Times New Roman"/>
          <w:bCs/>
          <w:noProof/>
          <w:sz w:val="24"/>
          <w:szCs w:val="24"/>
          <w:lang w:val="sr-Cyrl-BA"/>
        </w:rPr>
        <w:t>(члан 16.</w:t>
      </w:r>
      <w:r w:rsidR="009C68DE" w:rsidRPr="00D93E2E">
        <w:rPr>
          <w:rFonts w:ascii="Times New Roman" w:hAnsi="Times New Roman"/>
          <w:bCs/>
          <w:noProof/>
          <w:sz w:val="24"/>
          <w:szCs w:val="24"/>
          <w:lang w:val="sr-Cyrl-BA"/>
        </w:rPr>
        <w:t xml:space="preserve"> Нацрта закона</w:t>
      </w:r>
      <w:r w:rsidR="00FD7863"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w:t>
      </w:r>
      <w:r w:rsidR="009C68DE"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дјелимично </w:t>
      </w:r>
      <w:r w:rsidR="009C68DE" w:rsidRPr="00D93E2E">
        <w:rPr>
          <w:rFonts w:ascii="Times New Roman" w:hAnsi="Times New Roman"/>
          <w:bCs/>
          <w:noProof/>
          <w:sz w:val="24"/>
          <w:szCs w:val="24"/>
          <w:lang w:val="sr-Cyrl-BA"/>
        </w:rPr>
        <w:t xml:space="preserve">је </w:t>
      </w:r>
      <w:r w:rsidRPr="00D93E2E">
        <w:rPr>
          <w:rFonts w:ascii="Times New Roman" w:hAnsi="Times New Roman"/>
          <w:bCs/>
          <w:noProof/>
          <w:sz w:val="24"/>
          <w:szCs w:val="24"/>
          <w:lang w:val="sr-Cyrl-BA"/>
        </w:rPr>
        <w:t>прихваћена</w:t>
      </w:r>
      <w:r w:rsidR="001D68BA"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у ставу 5. (медицинска документација као доказ), у ставу 6. (мишљења удружења се прибављају по потреби</w:t>
      </w:r>
      <w:r w:rsidR="009C68DE"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а не обавезно) и у истом члану додат је нови став 7. којим је остављен рок за достављање мишљења и дата могућност</w:t>
      </w:r>
      <w:r w:rsidR="001D68BA"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одлучивања органу и без тог мишљења,</w:t>
      </w:r>
    </w:p>
    <w:p w:rsidR="00423F78" w:rsidRPr="00D93E2E" w:rsidRDefault="00423F78" w:rsidP="00F43C7C">
      <w:pPr>
        <w:pStyle w:val="ListParagraph"/>
        <w:numPr>
          <w:ilvl w:val="0"/>
          <w:numId w:val="10"/>
        </w:numPr>
        <w:spacing w:after="0" w:line="240" w:lineRule="auto"/>
        <w:jc w:val="both"/>
        <w:rPr>
          <w:rFonts w:ascii="Times New Roman" w:hAnsi="Times New Roman"/>
          <w:bCs/>
          <w:noProof/>
          <w:sz w:val="24"/>
          <w:szCs w:val="24"/>
          <w:lang w:val="sr-Cyrl-BA"/>
        </w:rPr>
      </w:pPr>
      <w:r w:rsidRPr="00D93E2E">
        <w:rPr>
          <w:rFonts w:ascii="Times New Roman" w:hAnsi="Times New Roman"/>
          <w:bCs/>
          <w:noProof/>
          <w:sz w:val="24"/>
          <w:szCs w:val="24"/>
          <w:lang w:val="sr-Cyrl-BA"/>
        </w:rPr>
        <w:t>примједба на члан 23.</w:t>
      </w:r>
      <w:r w:rsidR="00FD7863" w:rsidRPr="00D93E2E">
        <w:rPr>
          <w:rFonts w:ascii="Times New Roman" w:hAnsi="Times New Roman"/>
          <w:bCs/>
          <w:noProof/>
          <w:sz w:val="24"/>
          <w:szCs w:val="24"/>
          <w:lang w:val="sr-Cyrl-BA"/>
        </w:rPr>
        <w:t xml:space="preserve"> (члан 19.</w:t>
      </w:r>
      <w:r w:rsidR="009C68DE" w:rsidRPr="00D93E2E">
        <w:rPr>
          <w:rFonts w:ascii="Times New Roman" w:hAnsi="Times New Roman"/>
          <w:bCs/>
          <w:noProof/>
          <w:sz w:val="24"/>
          <w:szCs w:val="24"/>
          <w:lang w:val="sr-Cyrl-BA"/>
        </w:rPr>
        <w:t xml:space="preserve"> Нацрта закона</w:t>
      </w:r>
      <w:r w:rsidR="00FD7863" w:rsidRPr="00D93E2E">
        <w:rPr>
          <w:rFonts w:ascii="Times New Roman" w:hAnsi="Times New Roman"/>
          <w:bCs/>
          <w:noProof/>
          <w:sz w:val="24"/>
          <w:szCs w:val="24"/>
          <w:lang w:val="sr-Cyrl-BA"/>
        </w:rPr>
        <w:t xml:space="preserve">) </w:t>
      </w:r>
      <w:r w:rsidR="009C68DE"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додат </w:t>
      </w:r>
      <w:r w:rsidR="009C68DE" w:rsidRPr="00D93E2E">
        <w:rPr>
          <w:rFonts w:ascii="Times New Roman" w:hAnsi="Times New Roman"/>
          <w:bCs/>
          <w:noProof/>
          <w:sz w:val="24"/>
          <w:szCs w:val="24"/>
          <w:lang w:val="sr-Cyrl-BA"/>
        </w:rPr>
        <w:t xml:space="preserve">је </w:t>
      </w:r>
      <w:r w:rsidRPr="00D93E2E">
        <w:rPr>
          <w:rFonts w:ascii="Times New Roman" w:hAnsi="Times New Roman"/>
          <w:bCs/>
          <w:noProof/>
          <w:sz w:val="24"/>
          <w:szCs w:val="24"/>
          <w:lang w:val="sr-Cyrl-BA"/>
        </w:rPr>
        <w:t>нови став 2. којим је дефинисан начин узимања изјаве странке (жртве тортуре), када је она неопходна,</w:t>
      </w:r>
      <w:r w:rsidR="001D68BA" w:rsidRPr="00D93E2E">
        <w:rPr>
          <w:rFonts w:ascii="Times New Roman" w:hAnsi="Times New Roman"/>
          <w:bCs/>
          <w:noProof/>
          <w:sz w:val="24"/>
          <w:szCs w:val="24"/>
          <w:lang w:val="sr-Cyrl-BA"/>
        </w:rPr>
        <w:t xml:space="preserve"> </w:t>
      </w:r>
    </w:p>
    <w:p w:rsidR="00423F78" w:rsidRPr="00D93E2E" w:rsidRDefault="00423F78" w:rsidP="00F43C7C">
      <w:pPr>
        <w:pStyle w:val="ListParagraph"/>
        <w:numPr>
          <w:ilvl w:val="0"/>
          <w:numId w:val="10"/>
        </w:numPr>
        <w:spacing w:after="0" w:line="240" w:lineRule="auto"/>
        <w:jc w:val="both"/>
        <w:rPr>
          <w:rFonts w:ascii="Times New Roman" w:hAnsi="Times New Roman"/>
          <w:bCs/>
          <w:noProof/>
          <w:sz w:val="24"/>
          <w:szCs w:val="24"/>
          <w:lang w:val="sr-Cyrl-BA"/>
        </w:rPr>
      </w:pPr>
      <w:r w:rsidRPr="00D93E2E">
        <w:rPr>
          <w:rFonts w:ascii="Times New Roman" w:hAnsi="Times New Roman"/>
          <w:bCs/>
          <w:noProof/>
          <w:sz w:val="24"/>
          <w:szCs w:val="24"/>
          <w:lang w:val="sr-Cyrl-BA"/>
        </w:rPr>
        <w:t>примједба на члан 24.</w:t>
      </w:r>
      <w:r w:rsidR="009C68DE" w:rsidRPr="00D93E2E">
        <w:rPr>
          <w:rFonts w:ascii="Times New Roman" w:hAnsi="Times New Roman"/>
          <w:bCs/>
          <w:noProof/>
          <w:sz w:val="24"/>
          <w:szCs w:val="24"/>
          <w:lang w:val="sr-Cyrl-BA"/>
        </w:rPr>
        <w:t xml:space="preserve"> </w:t>
      </w:r>
      <w:r w:rsidR="00FD7863" w:rsidRPr="00D93E2E">
        <w:rPr>
          <w:rFonts w:ascii="Times New Roman" w:hAnsi="Times New Roman"/>
          <w:bCs/>
          <w:noProof/>
          <w:sz w:val="24"/>
          <w:szCs w:val="24"/>
          <w:lang w:val="sr-Cyrl-BA"/>
        </w:rPr>
        <w:t>(члан 20.</w:t>
      </w:r>
      <w:r w:rsidR="009C68DE" w:rsidRPr="00D93E2E">
        <w:rPr>
          <w:rFonts w:ascii="Times New Roman" w:hAnsi="Times New Roman"/>
          <w:bCs/>
          <w:noProof/>
          <w:sz w:val="24"/>
          <w:szCs w:val="24"/>
          <w:lang w:val="sr-Cyrl-BA"/>
        </w:rPr>
        <w:t xml:space="preserve"> Нацрта закона</w:t>
      </w:r>
      <w:r w:rsidR="00FD7863"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w:t>
      </w:r>
      <w:r w:rsidR="009C68DE"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одређена мјесна надлежност по мјесту </w:t>
      </w:r>
      <w:r w:rsidR="009C68DE" w:rsidRPr="00D93E2E">
        <w:rPr>
          <w:rFonts w:ascii="Times New Roman" w:hAnsi="Times New Roman"/>
          <w:bCs/>
          <w:noProof/>
          <w:sz w:val="24"/>
          <w:szCs w:val="24"/>
          <w:lang w:val="sr-Cyrl-BA"/>
        </w:rPr>
        <w:t>посљедњ</w:t>
      </w:r>
      <w:r w:rsidRPr="00D93E2E">
        <w:rPr>
          <w:rFonts w:ascii="Times New Roman" w:hAnsi="Times New Roman"/>
          <w:bCs/>
          <w:noProof/>
          <w:sz w:val="24"/>
          <w:szCs w:val="24"/>
          <w:lang w:val="sr-Cyrl-BA"/>
        </w:rPr>
        <w:t>ег пребивалишта</w:t>
      </w:r>
      <w:r w:rsidR="009C68DE"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односно боравишта за лица која немају пребивалиште у Републици Српској,</w:t>
      </w:r>
    </w:p>
    <w:p w:rsidR="00423F78" w:rsidRPr="00D93E2E" w:rsidRDefault="00423F78" w:rsidP="00F43C7C">
      <w:pPr>
        <w:pStyle w:val="ListParagraph"/>
        <w:numPr>
          <w:ilvl w:val="0"/>
          <w:numId w:val="10"/>
        </w:numPr>
        <w:spacing w:after="0" w:line="240" w:lineRule="auto"/>
        <w:jc w:val="both"/>
        <w:rPr>
          <w:rFonts w:ascii="Times New Roman" w:hAnsi="Times New Roman"/>
          <w:bCs/>
          <w:noProof/>
          <w:sz w:val="24"/>
          <w:szCs w:val="24"/>
          <w:lang w:val="sr-Cyrl-BA"/>
        </w:rPr>
      </w:pPr>
      <w:r w:rsidRPr="00D93E2E">
        <w:rPr>
          <w:rFonts w:ascii="Times New Roman" w:hAnsi="Times New Roman"/>
          <w:bCs/>
          <w:noProof/>
          <w:sz w:val="24"/>
          <w:szCs w:val="24"/>
          <w:lang w:val="sr-Cyrl-BA"/>
        </w:rPr>
        <w:t>примједба на члан 27.</w:t>
      </w:r>
      <w:r w:rsidR="00FD7863" w:rsidRPr="00D93E2E">
        <w:rPr>
          <w:rFonts w:ascii="Times New Roman" w:hAnsi="Times New Roman"/>
          <w:bCs/>
          <w:noProof/>
          <w:sz w:val="24"/>
          <w:szCs w:val="24"/>
          <w:lang w:val="sr-Cyrl-BA"/>
        </w:rPr>
        <w:t xml:space="preserve"> (</w:t>
      </w:r>
      <w:r w:rsidR="002E707B" w:rsidRPr="00D93E2E">
        <w:rPr>
          <w:rFonts w:ascii="Times New Roman" w:hAnsi="Times New Roman"/>
          <w:bCs/>
          <w:noProof/>
          <w:sz w:val="24"/>
          <w:szCs w:val="24"/>
          <w:lang w:val="sr-Cyrl-BA"/>
        </w:rPr>
        <w:t>члан 23. став 1.</w:t>
      </w:r>
      <w:r w:rsidR="009C68DE" w:rsidRPr="00D93E2E">
        <w:rPr>
          <w:rFonts w:ascii="Times New Roman" w:hAnsi="Times New Roman"/>
          <w:bCs/>
          <w:noProof/>
          <w:sz w:val="24"/>
          <w:szCs w:val="24"/>
          <w:lang w:val="sr-Cyrl-BA"/>
        </w:rPr>
        <w:t xml:space="preserve"> Нацрта закона</w:t>
      </w:r>
      <w:r w:rsidR="002E707B"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 прописана је обавеза Министарства да обезбиједи тајност података из своје евиденције у складу са прописом из области заштите личних података.</w:t>
      </w:r>
    </w:p>
    <w:p w:rsidR="00423F78" w:rsidRPr="00D93E2E" w:rsidRDefault="00423F78" w:rsidP="00F43C7C">
      <w:pPr>
        <w:pStyle w:val="ListParagraph"/>
        <w:spacing w:after="0" w:line="240" w:lineRule="auto"/>
        <w:jc w:val="both"/>
        <w:rPr>
          <w:rFonts w:ascii="Times New Roman" w:hAnsi="Times New Roman"/>
          <w:bCs/>
          <w:noProof/>
          <w:sz w:val="24"/>
          <w:szCs w:val="24"/>
          <w:lang w:val="sr-Cyrl-BA"/>
        </w:rPr>
      </w:pPr>
    </w:p>
    <w:p w:rsidR="00423F78" w:rsidRPr="00D93E2E" w:rsidRDefault="007D0ED7" w:rsidP="00576FE4">
      <w:pPr>
        <w:pStyle w:val="ListParagraph"/>
        <w:spacing w:after="60" w:line="240" w:lineRule="auto"/>
        <w:ind w:left="0"/>
        <w:jc w:val="both"/>
        <w:rPr>
          <w:rFonts w:ascii="Times New Roman" w:hAnsi="Times New Roman"/>
          <w:b/>
          <w:bCs/>
          <w:noProof/>
          <w:sz w:val="24"/>
          <w:szCs w:val="24"/>
          <w:lang w:val="sr-Cyrl-BA"/>
        </w:rPr>
      </w:pPr>
      <w:r w:rsidRPr="00D93E2E">
        <w:rPr>
          <w:rFonts w:ascii="Times New Roman" w:hAnsi="Times New Roman"/>
          <w:b/>
          <w:bCs/>
          <w:noProof/>
          <w:sz w:val="24"/>
          <w:szCs w:val="24"/>
          <w:lang w:val="sr-Cyrl-BA"/>
        </w:rPr>
        <w:t>Образложење п</w:t>
      </w:r>
      <w:r w:rsidR="00353C0A" w:rsidRPr="00D93E2E">
        <w:rPr>
          <w:rFonts w:ascii="Times New Roman" w:hAnsi="Times New Roman"/>
          <w:b/>
          <w:bCs/>
          <w:noProof/>
          <w:sz w:val="24"/>
          <w:szCs w:val="24"/>
          <w:lang w:val="sr-Cyrl-BA"/>
        </w:rPr>
        <w:t>р</w:t>
      </w:r>
      <w:r w:rsidRPr="00D93E2E">
        <w:rPr>
          <w:rFonts w:ascii="Times New Roman" w:hAnsi="Times New Roman"/>
          <w:b/>
          <w:bCs/>
          <w:noProof/>
          <w:sz w:val="24"/>
          <w:szCs w:val="24"/>
          <w:lang w:val="sr-Cyrl-BA"/>
        </w:rPr>
        <w:t>имјед</w:t>
      </w:r>
      <w:r w:rsidR="002801D3" w:rsidRPr="00D93E2E">
        <w:rPr>
          <w:rFonts w:ascii="Times New Roman" w:hAnsi="Times New Roman"/>
          <w:b/>
          <w:bCs/>
          <w:noProof/>
          <w:sz w:val="24"/>
          <w:szCs w:val="24"/>
          <w:lang w:val="sr-Cyrl-BA"/>
        </w:rPr>
        <w:t>а</w:t>
      </w:r>
      <w:r w:rsidRPr="00D93E2E">
        <w:rPr>
          <w:rFonts w:ascii="Times New Roman" w:hAnsi="Times New Roman"/>
          <w:b/>
          <w:bCs/>
          <w:noProof/>
          <w:sz w:val="24"/>
          <w:szCs w:val="24"/>
          <w:lang w:val="sr-Cyrl-BA"/>
        </w:rPr>
        <w:t>б</w:t>
      </w:r>
      <w:r w:rsidR="002801D3" w:rsidRPr="00D93E2E">
        <w:rPr>
          <w:rFonts w:ascii="Times New Roman" w:hAnsi="Times New Roman"/>
          <w:b/>
          <w:bCs/>
          <w:noProof/>
          <w:sz w:val="24"/>
          <w:szCs w:val="24"/>
          <w:lang w:val="sr-Cyrl-BA"/>
        </w:rPr>
        <w:t>а</w:t>
      </w:r>
      <w:r w:rsidR="00A41CD1" w:rsidRPr="00D93E2E">
        <w:rPr>
          <w:rFonts w:ascii="Times New Roman" w:hAnsi="Times New Roman"/>
          <w:b/>
          <w:bCs/>
          <w:noProof/>
          <w:sz w:val="24"/>
          <w:szCs w:val="24"/>
          <w:lang w:val="sr-Cyrl-BA"/>
        </w:rPr>
        <w:t xml:space="preserve"> на П</w:t>
      </w:r>
      <w:r w:rsidR="00423F78" w:rsidRPr="00D93E2E">
        <w:rPr>
          <w:rFonts w:ascii="Times New Roman" w:hAnsi="Times New Roman"/>
          <w:b/>
          <w:bCs/>
          <w:noProof/>
          <w:sz w:val="24"/>
          <w:szCs w:val="24"/>
          <w:lang w:val="sr-Cyrl-BA"/>
        </w:rPr>
        <w:t>редна</w:t>
      </w:r>
      <w:r w:rsidR="002801D3" w:rsidRPr="00D93E2E">
        <w:rPr>
          <w:rFonts w:ascii="Times New Roman" w:hAnsi="Times New Roman"/>
          <w:b/>
          <w:bCs/>
          <w:noProof/>
          <w:sz w:val="24"/>
          <w:szCs w:val="24"/>
          <w:lang w:val="sr-Cyrl-BA"/>
        </w:rPr>
        <w:t>црт з</w:t>
      </w:r>
      <w:r w:rsidR="008E5C0F" w:rsidRPr="00D93E2E">
        <w:rPr>
          <w:rFonts w:ascii="Times New Roman" w:hAnsi="Times New Roman"/>
          <w:b/>
          <w:bCs/>
          <w:noProof/>
          <w:sz w:val="24"/>
          <w:szCs w:val="24"/>
          <w:lang w:val="sr-Cyrl-BA"/>
        </w:rPr>
        <w:t>акона које нису уважене</w:t>
      </w:r>
      <w:r w:rsidR="00423F78" w:rsidRPr="00D93E2E">
        <w:rPr>
          <w:rFonts w:ascii="Times New Roman" w:hAnsi="Times New Roman"/>
          <w:b/>
          <w:bCs/>
          <w:noProof/>
          <w:sz w:val="24"/>
          <w:szCs w:val="24"/>
          <w:lang w:val="sr-Cyrl-BA"/>
        </w:rPr>
        <w:t xml:space="preserve">: </w:t>
      </w:r>
    </w:p>
    <w:p w:rsidR="00423F78" w:rsidRPr="00D93E2E" w:rsidRDefault="00423F78" w:rsidP="00F43C7C">
      <w:pPr>
        <w:pStyle w:val="ListParagraph"/>
        <w:numPr>
          <w:ilvl w:val="0"/>
          <w:numId w:val="10"/>
        </w:numPr>
        <w:spacing w:after="0" w:line="240" w:lineRule="auto"/>
        <w:jc w:val="both"/>
        <w:rPr>
          <w:rFonts w:ascii="Times New Roman" w:hAnsi="Times New Roman"/>
          <w:bCs/>
          <w:noProof/>
          <w:sz w:val="24"/>
          <w:szCs w:val="24"/>
          <w:lang w:val="sr-Cyrl-BA"/>
        </w:rPr>
      </w:pPr>
      <w:r w:rsidRPr="00D93E2E">
        <w:rPr>
          <w:rFonts w:ascii="Times New Roman" w:hAnsi="Times New Roman"/>
          <w:bCs/>
          <w:noProof/>
          <w:sz w:val="24"/>
          <w:szCs w:val="24"/>
          <w:lang w:val="sr-Cyrl-BA"/>
        </w:rPr>
        <w:t>примједба на члан 4.</w:t>
      </w:r>
      <w:r w:rsidR="002E707B" w:rsidRPr="00D93E2E">
        <w:rPr>
          <w:rFonts w:ascii="Times New Roman" w:hAnsi="Times New Roman"/>
          <w:bCs/>
          <w:noProof/>
          <w:sz w:val="24"/>
          <w:szCs w:val="24"/>
          <w:lang w:val="sr-Cyrl-BA"/>
        </w:rPr>
        <w:t xml:space="preserve"> (члан 5.</w:t>
      </w:r>
      <w:r w:rsidR="00576FE4" w:rsidRPr="00D93E2E">
        <w:rPr>
          <w:rFonts w:ascii="Times New Roman" w:hAnsi="Times New Roman"/>
          <w:bCs/>
          <w:noProof/>
          <w:sz w:val="24"/>
          <w:szCs w:val="24"/>
          <w:lang w:val="sr-Cyrl-BA"/>
        </w:rPr>
        <w:t xml:space="preserve"> Нацрта закона</w:t>
      </w:r>
      <w:r w:rsidR="002E707B" w:rsidRPr="00D93E2E">
        <w:rPr>
          <w:rFonts w:ascii="Times New Roman" w:hAnsi="Times New Roman"/>
          <w:bCs/>
          <w:noProof/>
          <w:sz w:val="24"/>
          <w:szCs w:val="24"/>
          <w:lang w:val="sr-Cyrl-BA"/>
        </w:rPr>
        <w:t xml:space="preserve">) </w:t>
      </w:r>
      <w:r w:rsidR="00576FE4"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у смислу да се брише огр</w:t>
      </w:r>
      <w:r w:rsidR="002E707B" w:rsidRPr="00D93E2E">
        <w:rPr>
          <w:rFonts w:ascii="Times New Roman" w:hAnsi="Times New Roman"/>
          <w:bCs/>
          <w:noProof/>
          <w:sz w:val="24"/>
          <w:szCs w:val="24"/>
          <w:lang w:val="sr-Cyrl-BA"/>
        </w:rPr>
        <w:t xml:space="preserve">аничење </w:t>
      </w:r>
      <w:r w:rsidR="00576FE4" w:rsidRPr="00D93E2E">
        <w:rPr>
          <w:rFonts w:ascii="Times New Roman" w:hAnsi="Times New Roman"/>
          <w:bCs/>
          <w:noProof/>
          <w:sz w:val="24"/>
          <w:szCs w:val="24"/>
          <w:lang w:val="sr-Cyrl-BA"/>
        </w:rPr>
        <w:t>које се односи на</w:t>
      </w:r>
      <w:r w:rsidR="002E707B" w:rsidRPr="00D93E2E">
        <w:rPr>
          <w:rFonts w:ascii="Times New Roman" w:hAnsi="Times New Roman"/>
          <w:bCs/>
          <w:noProof/>
          <w:sz w:val="24"/>
          <w:szCs w:val="24"/>
          <w:lang w:val="sr-Cyrl-BA"/>
        </w:rPr>
        <w:t xml:space="preserve"> пребивалишт</w:t>
      </w:r>
      <w:r w:rsidR="00576FE4" w:rsidRPr="00D93E2E">
        <w:rPr>
          <w:rFonts w:ascii="Times New Roman" w:hAnsi="Times New Roman"/>
          <w:bCs/>
          <w:noProof/>
          <w:sz w:val="24"/>
          <w:szCs w:val="24"/>
          <w:lang w:val="sr-Cyrl-BA"/>
        </w:rPr>
        <w:t>е</w:t>
      </w:r>
      <w:r w:rsidR="002E707B"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као услова за стицање статуса и права жртве – у циљу спречавања</w:t>
      </w:r>
      <w:r w:rsidR="001D68BA"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 xml:space="preserve">промјене пребивалишта искључиво ради намјере остваривања статуса и права, а неспорно је да законодавац има овлашћење да пропише услове за стицање статуса и права, </w:t>
      </w:r>
    </w:p>
    <w:p w:rsidR="00423F78" w:rsidRPr="00D93E2E" w:rsidRDefault="00423F78" w:rsidP="00F43C7C">
      <w:pPr>
        <w:pStyle w:val="ListParagraph"/>
        <w:numPr>
          <w:ilvl w:val="0"/>
          <w:numId w:val="10"/>
        </w:numPr>
        <w:spacing w:after="0" w:line="240" w:lineRule="auto"/>
        <w:jc w:val="both"/>
        <w:rPr>
          <w:rFonts w:ascii="Times New Roman" w:hAnsi="Times New Roman"/>
          <w:bCs/>
          <w:noProof/>
          <w:sz w:val="24"/>
          <w:szCs w:val="24"/>
          <w:lang w:val="sr-Cyrl-BA"/>
        </w:rPr>
      </w:pPr>
      <w:r w:rsidRPr="00D93E2E">
        <w:rPr>
          <w:rFonts w:ascii="Times New Roman" w:hAnsi="Times New Roman"/>
          <w:bCs/>
          <w:noProof/>
          <w:sz w:val="24"/>
          <w:szCs w:val="24"/>
          <w:lang w:val="sr-Cyrl-BA"/>
        </w:rPr>
        <w:t xml:space="preserve">примједба на члан 6. став 2. </w:t>
      </w:r>
      <w:r w:rsidR="00AC1B76" w:rsidRPr="00D93E2E">
        <w:rPr>
          <w:rFonts w:ascii="Times New Roman" w:hAnsi="Times New Roman"/>
          <w:bCs/>
          <w:noProof/>
          <w:sz w:val="24"/>
          <w:szCs w:val="24"/>
          <w:lang w:val="sr-Cyrl-BA"/>
        </w:rPr>
        <w:t>(члан 7. став 2</w:t>
      </w:r>
      <w:r w:rsidR="00576FE4" w:rsidRPr="00D93E2E">
        <w:rPr>
          <w:rFonts w:ascii="Times New Roman" w:hAnsi="Times New Roman"/>
          <w:bCs/>
          <w:noProof/>
          <w:sz w:val="24"/>
          <w:szCs w:val="24"/>
          <w:lang w:val="sr-Cyrl-BA"/>
        </w:rPr>
        <w:t>. Нацрта закона</w:t>
      </w:r>
      <w:r w:rsidR="00AC1B76"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којим се онемогућава стицање статуса и права припаднику непријатељских оружаних снага и паравојних формација</w:t>
      </w:r>
      <w:r w:rsidR="00576FE4"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односно њиховим сарадницима </w:t>
      </w:r>
      <w:r w:rsidR="00576FE4" w:rsidRPr="00D93E2E">
        <w:rPr>
          <w:rFonts w:ascii="Times New Roman" w:hAnsi="Times New Roman"/>
          <w:bCs/>
          <w:noProof/>
          <w:sz w:val="24"/>
          <w:szCs w:val="24"/>
          <w:lang w:val="sr-Cyrl-BA"/>
        </w:rPr>
        <w:t>јер</w:t>
      </w:r>
      <w:r w:rsidRPr="00D93E2E">
        <w:rPr>
          <w:rFonts w:ascii="Times New Roman" w:hAnsi="Times New Roman"/>
          <w:bCs/>
          <w:noProof/>
          <w:sz w:val="24"/>
          <w:szCs w:val="24"/>
          <w:lang w:val="sr-Cyrl-BA"/>
        </w:rPr>
        <w:t xml:space="preserve"> би било нелогично да се припаднику супротне стране у оружаном сукобу (непријатељу) као починиоцу тортуре дозволи изједначавање са жртвама које су претрпиле тортуру од тог истог непријатеља, а општепозната је чињеница ко су биле супротстављене</w:t>
      </w:r>
      <w:r w:rsidR="001D68BA"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стране у оружаном сукобу у БиХ,</w:t>
      </w:r>
    </w:p>
    <w:p w:rsidR="00423F78" w:rsidRPr="00D93E2E" w:rsidRDefault="00423F78" w:rsidP="00F43C7C">
      <w:pPr>
        <w:pStyle w:val="ListParagraph"/>
        <w:numPr>
          <w:ilvl w:val="0"/>
          <w:numId w:val="10"/>
        </w:numPr>
        <w:spacing w:after="0" w:line="240" w:lineRule="auto"/>
        <w:jc w:val="both"/>
        <w:rPr>
          <w:rFonts w:ascii="Times New Roman" w:hAnsi="Times New Roman"/>
          <w:bCs/>
          <w:noProof/>
          <w:sz w:val="24"/>
          <w:szCs w:val="24"/>
          <w:lang w:val="sr-Cyrl-BA"/>
        </w:rPr>
      </w:pPr>
      <w:r w:rsidRPr="00D93E2E">
        <w:rPr>
          <w:rFonts w:ascii="Times New Roman" w:hAnsi="Times New Roman"/>
          <w:bCs/>
          <w:noProof/>
          <w:sz w:val="24"/>
          <w:szCs w:val="24"/>
          <w:lang w:val="sr-Cyrl-BA"/>
        </w:rPr>
        <w:t xml:space="preserve">примједба на члан 9. </w:t>
      </w:r>
      <w:r w:rsidR="00AC1B76" w:rsidRPr="00D93E2E">
        <w:rPr>
          <w:rFonts w:ascii="Times New Roman" w:hAnsi="Times New Roman"/>
          <w:bCs/>
          <w:noProof/>
          <w:sz w:val="24"/>
          <w:szCs w:val="24"/>
          <w:lang w:val="sr-Cyrl-BA"/>
        </w:rPr>
        <w:t>(члан 10.</w:t>
      </w:r>
      <w:r w:rsidR="00576FE4" w:rsidRPr="00D93E2E">
        <w:rPr>
          <w:rFonts w:ascii="Times New Roman" w:hAnsi="Times New Roman"/>
          <w:bCs/>
          <w:noProof/>
          <w:sz w:val="24"/>
          <w:szCs w:val="24"/>
          <w:lang w:val="sr-Cyrl-BA"/>
        </w:rPr>
        <w:t xml:space="preserve"> Нацрта закона</w:t>
      </w:r>
      <w:r w:rsidR="00AC1B76" w:rsidRPr="00D93E2E">
        <w:rPr>
          <w:rFonts w:ascii="Times New Roman" w:hAnsi="Times New Roman"/>
          <w:bCs/>
          <w:noProof/>
          <w:sz w:val="24"/>
          <w:szCs w:val="24"/>
          <w:lang w:val="sr-Cyrl-BA"/>
        </w:rPr>
        <w:t xml:space="preserve">) </w:t>
      </w:r>
      <w:r w:rsidR="00576FE4" w:rsidRPr="00D93E2E">
        <w:rPr>
          <w:rFonts w:ascii="Times New Roman" w:hAnsi="Times New Roman"/>
          <w:bCs/>
          <w:noProof/>
          <w:sz w:val="24"/>
          <w:szCs w:val="24"/>
          <w:lang w:val="sr-Cyrl-BA"/>
        </w:rPr>
        <w:t>–</w:t>
      </w:r>
      <w:r w:rsidR="00AC1B76"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 xml:space="preserve">због различитог износа новчаног примања за жртве сексуалног насиља претрпљеног у заробљеништву и остале жртве сексуалног насиља </w:t>
      </w:r>
      <w:r w:rsidR="00576FE4" w:rsidRPr="00D93E2E">
        <w:rPr>
          <w:rFonts w:ascii="Times New Roman" w:hAnsi="Times New Roman"/>
          <w:bCs/>
          <w:noProof/>
          <w:sz w:val="24"/>
          <w:szCs w:val="24"/>
          <w:lang w:val="sr-Cyrl-BA"/>
        </w:rPr>
        <w:t>јер</w:t>
      </w:r>
      <w:r w:rsidRPr="00D93E2E">
        <w:rPr>
          <w:rFonts w:ascii="Times New Roman" w:hAnsi="Times New Roman"/>
          <w:bCs/>
          <w:noProof/>
          <w:sz w:val="24"/>
          <w:szCs w:val="24"/>
          <w:lang w:val="sr-Cyrl-BA"/>
        </w:rPr>
        <w:t xml:space="preserve"> се у првом случају ради о двоструком облику тортуре – заробљеништву и сексуалном насиљу,</w:t>
      </w:r>
    </w:p>
    <w:p w:rsidR="00423F78" w:rsidRPr="00D93E2E" w:rsidRDefault="00423F78" w:rsidP="00F43C7C">
      <w:pPr>
        <w:pStyle w:val="ListParagraph"/>
        <w:numPr>
          <w:ilvl w:val="0"/>
          <w:numId w:val="10"/>
        </w:numPr>
        <w:spacing w:after="0" w:line="240" w:lineRule="auto"/>
        <w:jc w:val="both"/>
        <w:rPr>
          <w:rFonts w:ascii="Times New Roman" w:hAnsi="Times New Roman"/>
          <w:bCs/>
          <w:noProof/>
          <w:sz w:val="24"/>
          <w:szCs w:val="24"/>
          <w:lang w:val="sr-Cyrl-BA"/>
        </w:rPr>
      </w:pPr>
      <w:r w:rsidRPr="00D93E2E">
        <w:rPr>
          <w:rFonts w:ascii="Times New Roman" w:hAnsi="Times New Roman"/>
          <w:bCs/>
          <w:noProof/>
          <w:sz w:val="24"/>
          <w:szCs w:val="24"/>
          <w:lang w:val="sr-Cyrl-BA"/>
        </w:rPr>
        <w:t xml:space="preserve">примједба на члан 17. </w:t>
      </w:r>
      <w:r w:rsidR="00AC1B76" w:rsidRPr="00D93E2E">
        <w:rPr>
          <w:rFonts w:ascii="Times New Roman" w:hAnsi="Times New Roman"/>
          <w:bCs/>
          <w:noProof/>
          <w:sz w:val="24"/>
          <w:szCs w:val="24"/>
          <w:lang w:val="sr-Cyrl-BA"/>
        </w:rPr>
        <w:t>(члан 14.</w:t>
      </w:r>
      <w:r w:rsidR="00576FE4" w:rsidRPr="00D93E2E">
        <w:rPr>
          <w:rFonts w:ascii="Times New Roman" w:hAnsi="Times New Roman"/>
          <w:bCs/>
          <w:noProof/>
          <w:sz w:val="24"/>
          <w:szCs w:val="24"/>
          <w:lang w:val="sr-Cyrl-BA"/>
        </w:rPr>
        <w:t xml:space="preserve"> Нацрта закона</w:t>
      </w:r>
      <w:r w:rsidR="00AC1B76" w:rsidRPr="00D93E2E">
        <w:rPr>
          <w:rFonts w:ascii="Times New Roman" w:hAnsi="Times New Roman"/>
          <w:bCs/>
          <w:noProof/>
          <w:sz w:val="24"/>
          <w:szCs w:val="24"/>
          <w:lang w:val="sr-Cyrl-BA"/>
        </w:rPr>
        <w:t xml:space="preserve">) </w:t>
      </w:r>
      <w:r w:rsidR="00576FE4" w:rsidRPr="00D93E2E">
        <w:rPr>
          <w:rFonts w:ascii="Times New Roman" w:hAnsi="Times New Roman"/>
          <w:bCs/>
          <w:noProof/>
          <w:sz w:val="24"/>
          <w:szCs w:val="24"/>
          <w:lang w:val="sr-Cyrl-BA"/>
        </w:rPr>
        <w:t>–</w:t>
      </w:r>
      <w:r w:rsidR="00AC1B76"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да се због стигматизације направи изузетак за</w:t>
      </w:r>
      <w:r w:rsidR="001D68BA"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жртве сексуалног насиља у смислу да захтјев могу поднијети</w:t>
      </w:r>
      <w:r w:rsidR="001D68BA"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 xml:space="preserve">Министарству </w:t>
      </w:r>
      <w:r w:rsidR="00576FE4" w:rsidRPr="00D93E2E">
        <w:rPr>
          <w:rFonts w:ascii="Times New Roman" w:hAnsi="Times New Roman"/>
          <w:bCs/>
          <w:noProof/>
          <w:sz w:val="24"/>
          <w:szCs w:val="24"/>
          <w:lang w:val="sr-Cyrl-BA"/>
        </w:rPr>
        <w:t>јер</w:t>
      </w:r>
      <w:r w:rsidRPr="00D93E2E">
        <w:rPr>
          <w:rFonts w:ascii="Times New Roman" w:hAnsi="Times New Roman"/>
          <w:bCs/>
          <w:noProof/>
          <w:sz w:val="24"/>
          <w:szCs w:val="24"/>
          <w:lang w:val="sr-Cyrl-BA"/>
        </w:rPr>
        <w:t xml:space="preserve"> би се истим прописом, у зависности од врсте тортуре,</w:t>
      </w:r>
      <w:r w:rsidR="001D68BA"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двоструко прописивао</w:t>
      </w:r>
      <w:r w:rsidR="001D68BA"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поступак и нарушавао принцип јединственог поступка за стицање статуса и права свих жртава тортуре и на различите начине одређивала надлежност органа за вођење поступка</w:t>
      </w:r>
      <w:r w:rsidR="00576FE4"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а имајући у виду да странка не мора непосредно да поднесе захтјев и да се докази прибављају по службеној дужности, што умањује стигму, </w:t>
      </w:r>
    </w:p>
    <w:p w:rsidR="00423F78" w:rsidRPr="00D93E2E" w:rsidRDefault="00423F78" w:rsidP="00F43C7C">
      <w:pPr>
        <w:pStyle w:val="ListParagraph"/>
        <w:numPr>
          <w:ilvl w:val="0"/>
          <w:numId w:val="10"/>
        </w:numPr>
        <w:spacing w:after="0" w:line="240" w:lineRule="auto"/>
        <w:jc w:val="both"/>
        <w:rPr>
          <w:rFonts w:ascii="Times New Roman" w:hAnsi="Times New Roman"/>
          <w:bCs/>
          <w:noProof/>
          <w:sz w:val="24"/>
          <w:szCs w:val="24"/>
          <w:lang w:val="sr-Cyrl-BA"/>
        </w:rPr>
      </w:pPr>
      <w:r w:rsidRPr="00D93E2E">
        <w:rPr>
          <w:rFonts w:ascii="Times New Roman" w:hAnsi="Times New Roman"/>
          <w:bCs/>
          <w:noProof/>
          <w:sz w:val="24"/>
          <w:szCs w:val="24"/>
          <w:lang w:val="sr-Cyrl-BA"/>
        </w:rPr>
        <w:t xml:space="preserve">примједба на чл. 18. и 19. да није јасно шта је орган и ко доноси одлуку о испуњавању услова за признавање статуса жртве </w:t>
      </w:r>
      <w:r w:rsidR="008558BA" w:rsidRPr="00D93E2E">
        <w:rPr>
          <w:rFonts w:ascii="Times New Roman" w:hAnsi="Times New Roman"/>
          <w:bCs/>
          <w:noProof/>
          <w:sz w:val="24"/>
          <w:szCs w:val="24"/>
          <w:lang w:val="sr-Cyrl-BA"/>
        </w:rPr>
        <w:t>јер</w:t>
      </w:r>
      <w:r w:rsidRPr="00D93E2E">
        <w:rPr>
          <w:rFonts w:ascii="Times New Roman" w:hAnsi="Times New Roman"/>
          <w:bCs/>
          <w:noProof/>
          <w:sz w:val="24"/>
          <w:szCs w:val="24"/>
          <w:lang w:val="sr-Cyrl-BA"/>
        </w:rPr>
        <w:t xml:space="preserve"> је у члану 17. прописано ком органу се</w:t>
      </w:r>
      <w:r w:rsidR="001D68BA"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подноси захтјев, а у члану 20. у ставу 2. који орган</w:t>
      </w:r>
      <w:r w:rsidR="001D68BA"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рјешава по жалби,</w:t>
      </w:r>
    </w:p>
    <w:p w:rsidR="00423F78" w:rsidRPr="00D93E2E" w:rsidRDefault="00423F78" w:rsidP="00F43C7C">
      <w:pPr>
        <w:pStyle w:val="ListParagraph"/>
        <w:numPr>
          <w:ilvl w:val="0"/>
          <w:numId w:val="10"/>
        </w:numPr>
        <w:spacing w:after="0" w:line="240" w:lineRule="auto"/>
        <w:jc w:val="both"/>
        <w:rPr>
          <w:rFonts w:ascii="Times New Roman" w:hAnsi="Times New Roman"/>
          <w:bCs/>
          <w:noProof/>
          <w:sz w:val="24"/>
          <w:szCs w:val="24"/>
          <w:lang w:val="sr-Cyrl-BA"/>
        </w:rPr>
      </w:pPr>
      <w:r w:rsidRPr="00D93E2E">
        <w:rPr>
          <w:rFonts w:ascii="Times New Roman" w:hAnsi="Times New Roman"/>
          <w:bCs/>
          <w:noProof/>
          <w:sz w:val="24"/>
          <w:szCs w:val="24"/>
          <w:lang w:val="sr-Cyrl-BA"/>
        </w:rPr>
        <w:t xml:space="preserve">примједба на члан 19. ст. 1. до 4. </w:t>
      </w:r>
      <w:r w:rsidR="00AC1B76" w:rsidRPr="00D93E2E">
        <w:rPr>
          <w:rFonts w:ascii="Times New Roman" w:hAnsi="Times New Roman"/>
          <w:bCs/>
          <w:noProof/>
          <w:sz w:val="24"/>
          <w:szCs w:val="24"/>
          <w:lang w:val="sr-Cyrl-BA"/>
        </w:rPr>
        <w:t>(члан 16.</w:t>
      </w:r>
      <w:r w:rsidR="008558BA" w:rsidRPr="00D93E2E">
        <w:rPr>
          <w:rFonts w:ascii="Times New Roman" w:hAnsi="Times New Roman"/>
          <w:bCs/>
          <w:noProof/>
          <w:sz w:val="24"/>
          <w:szCs w:val="24"/>
          <w:lang w:val="sr-Cyrl-BA"/>
        </w:rPr>
        <w:t xml:space="preserve"> Нацрта закона</w:t>
      </w:r>
      <w:r w:rsidR="00AC1B76" w:rsidRPr="00D93E2E">
        <w:rPr>
          <w:rFonts w:ascii="Times New Roman" w:hAnsi="Times New Roman"/>
          <w:bCs/>
          <w:noProof/>
          <w:sz w:val="24"/>
          <w:szCs w:val="24"/>
          <w:lang w:val="sr-Cyrl-BA"/>
        </w:rPr>
        <w:t xml:space="preserve">) </w:t>
      </w:r>
      <w:r w:rsidR="008558BA" w:rsidRPr="00D93E2E">
        <w:rPr>
          <w:rFonts w:ascii="Times New Roman" w:hAnsi="Times New Roman"/>
          <w:bCs/>
          <w:noProof/>
          <w:sz w:val="24"/>
          <w:szCs w:val="24"/>
          <w:lang w:val="sr-Cyrl-BA"/>
        </w:rPr>
        <w:t>јер</w:t>
      </w:r>
      <w:r w:rsidRPr="00D93E2E">
        <w:rPr>
          <w:rFonts w:ascii="Times New Roman" w:hAnsi="Times New Roman"/>
          <w:bCs/>
          <w:noProof/>
          <w:sz w:val="24"/>
          <w:szCs w:val="24"/>
          <w:lang w:val="sr-Cyrl-BA"/>
        </w:rPr>
        <w:t xml:space="preserve"> се утврђивање чињеница о околностима тортуре врши на поуздан начин, прикупљањем доказа од званичних органа који располажу таквим доказима</w:t>
      </w:r>
      <w:r w:rsidR="008558BA"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а дозвољен</w:t>
      </w:r>
      <w:r w:rsidR="008558BA" w:rsidRPr="00D93E2E">
        <w:rPr>
          <w:rFonts w:ascii="Times New Roman" w:hAnsi="Times New Roman"/>
          <w:bCs/>
          <w:noProof/>
          <w:sz w:val="24"/>
          <w:szCs w:val="24"/>
          <w:lang w:val="sr-Cyrl-BA"/>
        </w:rPr>
        <w:t>е</w:t>
      </w:r>
      <w:r w:rsidRPr="00D93E2E">
        <w:rPr>
          <w:rFonts w:ascii="Times New Roman" w:hAnsi="Times New Roman"/>
          <w:bCs/>
          <w:noProof/>
          <w:sz w:val="24"/>
          <w:szCs w:val="24"/>
          <w:lang w:val="sr-Cyrl-BA"/>
        </w:rPr>
        <w:t xml:space="preserve"> су све врсте</w:t>
      </w:r>
      <w:r w:rsidR="001D68BA"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доказних средстава, тако да је формирање посебног тијела које ће издавати доказе непотребно,</w:t>
      </w:r>
      <w:r w:rsidR="001D68BA" w:rsidRPr="00D93E2E">
        <w:rPr>
          <w:rFonts w:ascii="Times New Roman" w:hAnsi="Times New Roman"/>
          <w:bCs/>
          <w:noProof/>
          <w:sz w:val="24"/>
          <w:szCs w:val="24"/>
          <w:lang w:val="sr-Cyrl-BA"/>
        </w:rPr>
        <w:t xml:space="preserve"> </w:t>
      </w:r>
    </w:p>
    <w:p w:rsidR="00423F78" w:rsidRPr="00D93E2E" w:rsidRDefault="00423F78" w:rsidP="00F43C7C">
      <w:pPr>
        <w:pStyle w:val="ListParagraph"/>
        <w:numPr>
          <w:ilvl w:val="0"/>
          <w:numId w:val="10"/>
        </w:numPr>
        <w:spacing w:after="0" w:line="240" w:lineRule="auto"/>
        <w:jc w:val="both"/>
        <w:rPr>
          <w:rFonts w:ascii="Times New Roman" w:hAnsi="Times New Roman"/>
          <w:bCs/>
          <w:noProof/>
          <w:sz w:val="24"/>
          <w:szCs w:val="24"/>
          <w:lang w:val="sr-Cyrl-BA"/>
        </w:rPr>
      </w:pPr>
      <w:r w:rsidRPr="00D93E2E">
        <w:rPr>
          <w:rFonts w:ascii="Times New Roman" w:hAnsi="Times New Roman"/>
          <w:bCs/>
          <w:noProof/>
          <w:sz w:val="24"/>
          <w:szCs w:val="24"/>
          <w:lang w:val="sr-Cyrl-BA"/>
        </w:rPr>
        <w:t>примједба на члан 20. која се односи на ревизију коју врши Министарство јер се против коначног</w:t>
      </w:r>
      <w:r w:rsidR="001D68BA"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 xml:space="preserve">рјешења донесеног у поступку ревизије као посебног поступка </w:t>
      </w:r>
      <w:r w:rsidRPr="00D93E2E">
        <w:rPr>
          <w:rFonts w:ascii="Times New Roman" w:hAnsi="Times New Roman"/>
          <w:bCs/>
          <w:noProof/>
          <w:sz w:val="24"/>
          <w:szCs w:val="24"/>
          <w:lang w:val="sr-Cyrl-BA"/>
        </w:rPr>
        <w:lastRenderedPageBreak/>
        <w:t>контроле законитости рјешења првостепених органа, може покренути управни спор.</w:t>
      </w:r>
    </w:p>
    <w:p w:rsidR="00423F78" w:rsidRPr="00D93E2E" w:rsidRDefault="00423F78" w:rsidP="00F43C7C">
      <w:pPr>
        <w:pStyle w:val="ListParagraph"/>
        <w:numPr>
          <w:ilvl w:val="0"/>
          <w:numId w:val="10"/>
        </w:numPr>
        <w:spacing w:after="0" w:line="240" w:lineRule="auto"/>
        <w:jc w:val="both"/>
        <w:rPr>
          <w:rFonts w:ascii="Times New Roman" w:hAnsi="Times New Roman"/>
          <w:bCs/>
          <w:noProof/>
          <w:sz w:val="24"/>
          <w:szCs w:val="24"/>
          <w:lang w:val="sr-Cyrl-BA"/>
        </w:rPr>
      </w:pPr>
      <w:r w:rsidRPr="00D93E2E">
        <w:rPr>
          <w:rFonts w:ascii="Times New Roman" w:hAnsi="Times New Roman"/>
          <w:bCs/>
          <w:noProof/>
          <w:sz w:val="24"/>
          <w:szCs w:val="24"/>
          <w:lang w:val="sr-Cyrl-BA"/>
        </w:rPr>
        <w:t>примједба да се члан</w:t>
      </w:r>
      <w:r w:rsidR="001D68BA"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22. избрише</w:t>
      </w:r>
      <w:r w:rsidR="00AC1B76" w:rsidRPr="00D93E2E">
        <w:rPr>
          <w:rFonts w:ascii="Times New Roman" w:hAnsi="Times New Roman"/>
          <w:bCs/>
          <w:noProof/>
          <w:sz w:val="24"/>
          <w:szCs w:val="24"/>
          <w:lang w:val="sr-Cyrl-BA"/>
        </w:rPr>
        <w:t xml:space="preserve"> (члан 1. став 7.</w:t>
      </w:r>
      <w:r w:rsidR="008558BA" w:rsidRPr="00D93E2E">
        <w:rPr>
          <w:rFonts w:ascii="Times New Roman" w:hAnsi="Times New Roman"/>
          <w:bCs/>
          <w:noProof/>
          <w:sz w:val="24"/>
          <w:szCs w:val="24"/>
          <w:lang w:val="sr-Cyrl-BA"/>
        </w:rPr>
        <w:t xml:space="preserve"> Нацрта закона</w:t>
      </w:r>
      <w:r w:rsidR="00AC1B76"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w:t>
      </w:r>
      <w:r w:rsidR="008558BA" w:rsidRPr="00D93E2E">
        <w:rPr>
          <w:rFonts w:ascii="Times New Roman" w:hAnsi="Times New Roman"/>
          <w:bCs/>
          <w:noProof/>
          <w:sz w:val="24"/>
          <w:szCs w:val="24"/>
          <w:lang w:val="sr-Cyrl-BA"/>
        </w:rPr>
        <w:t>јер</w:t>
      </w:r>
      <w:r w:rsidRPr="00D93E2E">
        <w:rPr>
          <w:rFonts w:ascii="Times New Roman" w:hAnsi="Times New Roman"/>
          <w:bCs/>
          <w:noProof/>
          <w:sz w:val="24"/>
          <w:szCs w:val="24"/>
          <w:lang w:val="sr-Cyrl-BA"/>
        </w:rPr>
        <w:t xml:space="preserve"> би се омогућавањем вођења управног спора против рјешења која су поништена и враћена на поновни поступак, створила могућност за више паралелних управних спорова</w:t>
      </w:r>
      <w:r w:rsidR="001D68BA" w:rsidRPr="00D93E2E">
        <w:rPr>
          <w:rFonts w:ascii="Times New Roman" w:hAnsi="Times New Roman"/>
          <w:bCs/>
          <w:noProof/>
          <w:sz w:val="24"/>
          <w:szCs w:val="24"/>
          <w:lang w:val="sr-Cyrl-BA"/>
        </w:rPr>
        <w:t xml:space="preserve"> </w:t>
      </w:r>
      <w:r w:rsidR="007A2F1C" w:rsidRPr="00D93E2E">
        <w:rPr>
          <w:rFonts w:ascii="Times New Roman" w:hAnsi="Times New Roman"/>
          <w:bCs/>
          <w:noProof/>
          <w:sz w:val="24"/>
          <w:szCs w:val="24"/>
          <w:lang w:val="sr-Cyrl-BA"/>
        </w:rPr>
        <w:t xml:space="preserve">у истој управној ствари, што </w:t>
      </w:r>
      <w:r w:rsidRPr="00D93E2E">
        <w:rPr>
          <w:rFonts w:ascii="Times New Roman" w:hAnsi="Times New Roman"/>
          <w:bCs/>
          <w:noProof/>
          <w:sz w:val="24"/>
          <w:szCs w:val="24"/>
          <w:lang w:val="sr-Cyrl-BA"/>
        </w:rPr>
        <w:t xml:space="preserve">компликује поступак, </w:t>
      </w:r>
    </w:p>
    <w:p w:rsidR="00423F78" w:rsidRPr="00D93E2E" w:rsidRDefault="00423F78" w:rsidP="00F43C7C">
      <w:pPr>
        <w:pStyle w:val="ListParagraph"/>
        <w:numPr>
          <w:ilvl w:val="0"/>
          <w:numId w:val="10"/>
        </w:numPr>
        <w:spacing w:after="0" w:line="240" w:lineRule="auto"/>
        <w:jc w:val="both"/>
        <w:rPr>
          <w:rFonts w:ascii="Times New Roman" w:hAnsi="Times New Roman"/>
          <w:bCs/>
          <w:noProof/>
          <w:sz w:val="24"/>
          <w:szCs w:val="24"/>
          <w:lang w:val="sr-Cyrl-BA"/>
        </w:rPr>
      </w:pPr>
      <w:r w:rsidRPr="00D93E2E">
        <w:rPr>
          <w:rFonts w:ascii="Times New Roman" w:hAnsi="Times New Roman"/>
          <w:bCs/>
          <w:noProof/>
          <w:sz w:val="24"/>
          <w:szCs w:val="24"/>
          <w:lang w:val="sr-Cyrl-BA"/>
        </w:rPr>
        <w:t xml:space="preserve">примједба на члан 31. </w:t>
      </w:r>
      <w:r w:rsidR="00AC1B76" w:rsidRPr="00D93E2E">
        <w:rPr>
          <w:rFonts w:ascii="Times New Roman" w:hAnsi="Times New Roman"/>
          <w:bCs/>
          <w:noProof/>
          <w:sz w:val="24"/>
          <w:szCs w:val="24"/>
          <w:lang w:val="sr-Cyrl-BA"/>
        </w:rPr>
        <w:t>(члан 30. став 2.</w:t>
      </w:r>
      <w:r w:rsidR="009764A7" w:rsidRPr="00D93E2E">
        <w:rPr>
          <w:rFonts w:ascii="Times New Roman" w:hAnsi="Times New Roman"/>
          <w:bCs/>
          <w:noProof/>
          <w:sz w:val="24"/>
          <w:szCs w:val="24"/>
          <w:lang w:val="sr-Cyrl-BA"/>
        </w:rPr>
        <w:t xml:space="preserve"> Нацрта закона</w:t>
      </w:r>
      <w:r w:rsidR="00AC1B76" w:rsidRPr="00D93E2E">
        <w:rPr>
          <w:rFonts w:ascii="Times New Roman" w:hAnsi="Times New Roman"/>
          <w:bCs/>
          <w:noProof/>
          <w:sz w:val="24"/>
          <w:szCs w:val="24"/>
          <w:lang w:val="sr-Cyrl-BA"/>
        </w:rPr>
        <w:t xml:space="preserve">) </w:t>
      </w:r>
      <w:r w:rsidRPr="00D93E2E">
        <w:rPr>
          <w:rFonts w:ascii="Times New Roman" w:hAnsi="Times New Roman"/>
          <w:bCs/>
          <w:noProof/>
          <w:sz w:val="24"/>
          <w:szCs w:val="24"/>
          <w:lang w:val="sr-Cyrl-BA"/>
        </w:rPr>
        <w:t xml:space="preserve">која се односи на застарјелост потраживања </w:t>
      </w:r>
      <w:r w:rsidR="009764A7" w:rsidRPr="00D93E2E">
        <w:rPr>
          <w:rFonts w:ascii="Times New Roman" w:hAnsi="Times New Roman"/>
          <w:bCs/>
          <w:noProof/>
          <w:sz w:val="24"/>
          <w:szCs w:val="24"/>
          <w:lang w:val="sr-Cyrl-BA"/>
        </w:rPr>
        <w:t>јер</w:t>
      </w:r>
      <w:r w:rsidRPr="00D93E2E">
        <w:rPr>
          <w:rFonts w:ascii="Times New Roman" w:hAnsi="Times New Roman"/>
          <w:bCs/>
          <w:noProof/>
          <w:sz w:val="24"/>
          <w:szCs w:val="24"/>
          <w:lang w:val="sr-Cyrl-BA"/>
        </w:rPr>
        <w:t xml:space="preserve"> је наведени члан усклађен са прописом којим је уређена та материја,</w:t>
      </w:r>
    </w:p>
    <w:p w:rsidR="00EA4D30" w:rsidRPr="00D93E2E" w:rsidRDefault="00423F78" w:rsidP="00F43C7C">
      <w:pPr>
        <w:pStyle w:val="ListParagraph"/>
        <w:numPr>
          <w:ilvl w:val="0"/>
          <w:numId w:val="10"/>
        </w:numPr>
        <w:spacing w:after="0" w:line="240" w:lineRule="auto"/>
        <w:jc w:val="both"/>
        <w:rPr>
          <w:rFonts w:ascii="Times New Roman" w:hAnsi="Times New Roman"/>
          <w:b/>
          <w:sz w:val="24"/>
          <w:szCs w:val="24"/>
          <w:lang w:val="sr-Cyrl-BA"/>
        </w:rPr>
      </w:pPr>
      <w:r w:rsidRPr="00D93E2E">
        <w:rPr>
          <w:rFonts w:ascii="Times New Roman" w:hAnsi="Times New Roman"/>
          <w:bCs/>
          <w:noProof/>
          <w:sz w:val="24"/>
          <w:szCs w:val="24"/>
          <w:lang w:val="sr-Cyrl-BA"/>
        </w:rPr>
        <w:t>примједба на члан 44.</w:t>
      </w:r>
      <w:r w:rsidR="00AC1B76" w:rsidRPr="00D93E2E">
        <w:rPr>
          <w:rFonts w:ascii="Times New Roman" w:hAnsi="Times New Roman"/>
          <w:bCs/>
          <w:noProof/>
          <w:sz w:val="24"/>
          <w:szCs w:val="24"/>
          <w:lang w:val="sr-Cyrl-BA"/>
        </w:rPr>
        <w:t xml:space="preserve"> (члан 38.</w:t>
      </w:r>
      <w:r w:rsidR="009478DC" w:rsidRPr="00D93E2E">
        <w:rPr>
          <w:rFonts w:ascii="Times New Roman" w:hAnsi="Times New Roman"/>
          <w:bCs/>
          <w:noProof/>
          <w:sz w:val="24"/>
          <w:szCs w:val="24"/>
          <w:lang w:val="sr-Cyrl-BA"/>
        </w:rPr>
        <w:t xml:space="preserve"> Нацрта закона</w:t>
      </w:r>
      <w:r w:rsidR="00AC1B76"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у погледу трогодишњег рока за подношење захтјева </w:t>
      </w:r>
      <w:r w:rsidR="009478DC" w:rsidRPr="00D93E2E">
        <w:rPr>
          <w:rFonts w:ascii="Times New Roman" w:hAnsi="Times New Roman"/>
          <w:bCs/>
          <w:noProof/>
          <w:sz w:val="24"/>
          <w:szCs w:val="24"/>
          <w:lang w:val="sr-Cyrl-BA"/>
        </w:rPr>
        <w:t>јер</w:t>
      </w:r>
      <w:r w:rsidRPr="00D93E2E">
        <w:rPr>
          <w:rFonts w:ascii="Times New Roman" w:hAnsi="Times New Roman"/>
          <w:bCs/>
          <w:noProof/>
          <w:sz w:val="24"/>
          <w:szCs w:val="24"/>
          <w:lang w:val="sr-Cyrl-BA"/>
        </w:rPr>
        <w:t xml:space="preserve"> странка има довољно времена да одлучи да ли ће поднијети захтјев</w:t>
      </w:r>
      <w:r w:rsidR="007A2F1C" w:rsidRPr="00D93E2E">
        <w:rPr>
          <w:rFonts w:ascii="Times New Roman" w:hAnsi="Times New Roman"/>
          <w:bCs/>
          <w:noProof/>
          <w:sz w:val="24"/>
          <w:szCs w:val="24"/>
          <w:lang w:val="sr-Cyrl-BA"/>
        </w:rPr>
        <w:t>,</w:t>
      </w:r>
      <w:r w:rsidRPr="00D93E2E">
        <w:rPr>
          <w:rFonts w:ascii="Times New Roman" w:hAnsi="Times New Roman"/>
          <w:bCs/>
          <w:noProof/>
          <w:sz w:val="24"/>
          <w:szCs w:val="24"/>
          <w:lang w:val="sr-Cyrl-BA"/>
        </w:rPr>
        <w:t xml:space="preserve"> а законодавац има </w:t>
      </w:r>
      <w:r w:rsidR="00AC1B76" w:rsidRPr="00D93E2E">
        <w:rPr>
          <w:rFonts w:ascii="Times New Roman" w:hAnsi="Times New Roman"/>
          <w:bCs/>
          <w:noProof/>
          <w:sz w:val="24"/>
          <w:szCs w:val="24"/>
          <w:lang w:val="sr-Cyrl-BA"/>
        </w:rPr>
        <w:t xml:space="preserve">овлашћење да прописује </w:t>
      </w:r>
      <w:r w:rsidRPr="00D93E2E">
        <w:rPr>
          <w:rFonts w:ascii="Times New Roman" w:hAnsi="Times New Roman"/>
          <w:bCs/>
          <w:noProof/>
          <w:sz w:val="24"/>
          <w:szCs w:val="24"/>
          <w:lang w:val="sr-Cyrl-BA"/>
        </w:rPr>
        <w:t>рок</w:t>
      </w:r>
      <w:r w:rsidR="00AC1B76" w:rsidRPr="00D93E2E">
        <w:rPr>
          <w:rFonts w:ascii="Times New Roman" w:hAnsi="Times New Roman"/>
          <w:bCs/>
          <w:noProof/>
          <w:sz w:val="24"/>
          <w:szCs w:val="24"/>
          <w:lang w:val="sr-Cyrl-BA"/>
        </w:rPr>
        <w:t>ове, уколико то сматра оправданим.</w:t>
      </w:r>
      <w:r w:rsidR="001D68BA" w:rsidRPr="00D93E2E">
        <w:rPr>
          <w:rFonts w:ascii="Times New Roman" w:hAnsi="Times New Roman"/>
          <w:b/>
          <w:sz w:val="24"/>
          <w:szCs w:val="24"/>
          <w:lang w:val="sr-Cyrl-BA"/>
        </w:rPr>
        <w:t xml:space="preserve"> </w:t>
      </w:r>
    </w:p>
    <w:p w:rsidR="006B6356" w:rsidRDefault="006B6356" w:rsidP="006B6356">
      <w:pPr>
        <w:spacing w:after="0" w:line="240" w:lineRule="auto"/>
        <w:rPr>
          <w:rFonts w:ascii="Times New Roman" w:hAnsi="Times New Roman"/>
          <w:b/>
          <w:sz w:val="24"/>
          <w:szCs w:val="24"/>
          <w:lang w:val="sr-Cyrl-BA"/>
        </w:rPr>
      </w:pPr>
    </w:p>
    <w:p w:rsidR="00217FD4" w:rsidRPr="00D93E2E" w:rsidRDefault="00217FD4" w:rsidP="006B6356">
      <w:pPr>
        <w:spacing w:after="0" w:line="240" w:lineRule="auto"/>
        <w:rPr>
          <w:rFonts w:ascii="Times New Roman" w:hAnsi="Times New Roman"/>
          <w:b/>
          <w:sz w:val="24"/>
          <w:szCs w:val="24"/>
          <w:lang w:val="sr-Cyrl-BA"/>
        </w:rPr>
      </w:pPr>
    </w:p>
    <w:p w:rsidR="006B6356" w:rsidRPr="00D93E2E" w:rsidRDefault="00EA4D30" w:rsidP="006B6356">
      <w:pPr>
        <w:tabs>
          <w:tab w:val="left" w:pos="450"/>
        </w:tabs>
        <w:spacing w:after="0" w:line="240" w:lineRule="auto"/>
        <w:jc w:val="both"/>
        <w:rPr>
          <w:rFonts w:ascii="Times New Roman" w:hAnsi="Times New Roman"/>
          <w:b/>
          <w:sz w:val="24"/>
          <w:szCs w:val="24"/>
          <w:lang w:val="sr-Cyrl-BA"/>
        </w:rPr>
      </w:pPr>
      <w:r w:rsidRPr="00D93E2E">
        <w:rPr>
          <w:rFonts w:ascii="Times New Roman" w:hAnsi="Times New Roman"/>
          <w:b/>
          <w:sz w:val="24"/>
          <w:szCs w:val="24"/>
          <w:lang w:val="sr-Cyrl-BA"/>
        </w:rPr>
        <w:t>VIII</w:t>
      </w:r>
      <w:r w:rsidR="001D68BA" w:rsidRPr="00D93E2E">
        <w:rPr>
          <w:rFonts w:ascii="Times New Roman" w:hAnsi="Times New Roman"/>
          <w:b/>
          <w:sz w:val="24"/>
          <w:szCs w:val="24"/>
          <w:lang w:val="sr-Cyrl-BA"/>
        </w:rPr>
        <w:t xml:space="preserve"> </w:t>
      </w:r>
      <w:r w:rsidRPr="00D93E2E">
        <w:rPr>
          <w:rFonts w:ascii="Times New Roman" w:hAnsi="Times New Roman"/>
          <w:b/>
          <w:sz w:val="24"/>
          <w:szCs w:val="24"/>
          <w:lang w:val="sr-Cyrl-BA"/>
        </w:rPr>
        <w:t>ФИНАНСИЈСКА СРЕДСТВА</w:t>
      </w:r>
      <w:r w:rsidR="006B6356" w:rsidRPr="00D93E2E">
        <w:rPr>
          <w:rFonts w:ascii="Times New Roman" w:hAnsi="Times New Roman"/>
          <w:b/>
          <w:sz w:val="24"/>
          <w:szCs w:val="24"/>
          <w:lang w:val="sr-Cyrl-BA"/>
        </w:rPr>
        <w:t xml:space="preserve"> И ЕКОНОМСКА ОПРАВДАНОСТ </w:t>
      </w:r>
    </w:p>
    <w:p w:rsidR="006B6356" w:rsidRPr="00D93E2E" w:rsidRDefault="006B6356" w:rsidP="006B6356">
      <w:pPr>
        <w:tabs>
          <w:tab w:val="left" w:pos="450"/>
        </w:tabs>
        <w:spacing w:after="0" w:line="240" w:lineRule="auto"/>
        <w:jc w:val="both"/>
        <w:rPr>
          <w:rFonts w:ascii="Times New Roman" w:hAnsi="Times New Roman"/>
          <w:b/>
          <w:sz w:val="24"/>
          <w:szCs w:val="24"/>
          <w:lang w:val="sr-Cyrl-BA"/>
        </w:rPr>
      </w:pPr>
      <w:r w:rsidRPr="00D93E2E">
        <w:rPr>
          <w:rFonts w:ascii="Times New Roman" w:hAnsi="Times New Roman"/>
          <w:b/>
          <w:sz w:val="24"/>
          <w:szCs w:val="24"/>
          <w:lang w:val="sr-Cyrl-BA"/>
        </w:rPr>
        <w:tab/>
        <w:t>ДОНОШЕЊА ЗАКОНА</w:t>
      </w:r>
    </w:p>
    <w:p w:rsidR="006B6356" w:rsidRPr="00D93E2E" w:rsidRDefault="006B6356" w:rsidP="006B6356">
      <w:pPr>
        <w:spacing w:after="0" w:line="240" w:lineRule="auto"/>
        <w:jc w:val="both"/>
        <w:rPr>
          <w:rFonts w:ascii="Times New Roman" w:hAnsi="Times New Roman"/>
          <w:sz w:val="24"/>
          <w:szCs w:val="24"/>
          <w:lang w:val="sr-Cyrl-BA"/>
        </w:rPr>
      </w:pPr>
    </w:p>
    <w:p w:rsidR="00EA4D30" w:rsidRPr="00D93E2E" w:rsidRDefault="00EA4D30" w:rsidP="009478DC">
      <w:pPr>
        <w:spacing w:after="0" w:line="240" w:lineRule="auto"/>
        <w:ind w:firstLine="720"/>
        <w:jc w:val="both"/>
        <w:rPr>
          <w:rFonts w:ascii="Times New Roman" w:hAnsi="Times New Roman"/>
          <w:sz w:val="24"/>
          <w:szCs w:val="24"/>
          <w:lang w:val="sr-Cyrl-BA"/>
        </w:rPr>
      </w:pPr>
      <w:r w:rsidRPr="00D93E2E">
        <w:rPr>
          <w:rFonts w:ascii="Times New Roman" w:hAnsi="Times New Roman"/>
          <w:sz w:val="24"/>
          <w:szCs w:val="24"/>
          <w:lang w:val="sr-Cyrl-BA"/>
        </w:rPr>
        <w:t>За финансирање мјесечних</w:t>
      </w:r>
      <w:r w:rsidR="007C645A" w:rsidRPr="00D93E2E">
        <w:rPr>
          <w:rFonts w:ascii="Times New Roman" w:hAnsi="Times New Roman"/>
          <w:sz w:val="24"/>
          <w:szCs w:val="24"/>
          <w:lang w:val="sr-Cyrl-BA"/>
        </w:rPr>
        <w:t xml:space="preserve"> примања</w:t>
      </w:r>
      <w:r w:rsidR="001D68BA" w:rsidRPr="00D93E2E">
        <w:rPr>
          <w:rFonts w:ascii="Times New Roman" w:hAnsi="Times New Roman"/>
          <w:sz w:val="24"/>
          <w:szCs w:val="24"/>
          <w:lang w:val="sr-Cyrl-BA"/>
        </w:rPr>
        <w:t xml:space="preserve"> </w:t>
      </w:r>
      <w:r w:rsidR="008A18BA" w:rsidRPr="00D93E2E">
        <w:rPr>
          <w:rFonts w:ascii="Times New Roman" w:hAnsi="Times New Roman"/>
          <w:sz w:val="24"/>
          <w:szCs w:val="24"/>
          <w:lang w:val="sr-Cyrl-BA"/>
        </w:rPr>
        <w:t>по овом з</w:t>
      </w:r>
      <w:r w:rsidR="007C645A" w:rsidRPr="00D93E2E">
        <w:rPr>
          <w:rFonts w:ascii="Times New Roman" w:hAnsi="Times New Roman"/>
          <w:sz w:val="24"/>
          <w:szCs w:val="24"/>
          <w:lang w:val="sr-Cyrl-BA"/>
        </w:rPr>
        <w:t>акону који би треба</w:t>
      </w:r>
      <w:r w:rsidR="00387E12" w:rsidRPr="00D93E2E">
        <w:rPr>
          <w:rFonts w:ascii="Times New Roman" w:hAnsi="Times New Roman"/>
          <w:sz w:val="24"/>
          <w:szCs w:val="24"/>
          <w:lang w:val="sr-Cyrl-BA"/>
        </w:rPr>
        <w:t>л</w:t>
      </w:r>
      <w:r w:rsidR="007C645A" w:rsidRPr="00D93E2E">
        <w:rPr>
          <w:rFonts w:ascii="Times New Roman" w:hAnsi="Times New Roman"/>
          <w:sz w:val="24"/>
          <w:szCs w:val="24"/>
          <w:lang w:val="sr-Cyrl-BA"/>
        </w:rPr>
        <w:t xml:space="preserve">о </w:t>
      </w:r>
      <w:r w:rsidR="00387E12" w:rsidRPr="00D93E2E">
        <w:rPr>
          <w:rFonts w:ascii="Times New Roman" w:hAnsi="Times New Roman"/>
          <w:sz w:val="24"/>
          <w:szCs w:val="24"/>
          <w:lang w:val="sr-Cyrl-BA"/>
        </w:rPr>
        <w:t xml:space="preserve">да се </w:t>
      </w:r>
      <w:r w:rsidR="008F1DA8" w:rsidRPr="00D93E2E">
        <w:rPr>
          <w:rFonts w:ascii="Times New Roman" w:hAnsi="Times New Roman"/>
          <w:sz w:val="24"/>
          <w:szCs w:val="24"/>
          <w:lang w:val="sr-Cyrl-BA"/>
        </w:rPr>
        <w:t>примјењ</w:t>
      </w:r>
      <w:r w:rsidR="00387E12" w:rsidRPr="00D93E2E">
        <w:rPr>
          <w:rFonts w:ascii="Times New Roman" w:hAnsi="Times New Roman"/>
          <w:sz w:val="24"/>
          <w:szCs w:val="24"/>
          <w:lang w:val="sr-Cyrl-BA"/>
        </w:rPr>
        <w:t>ује</w:t>
      </w:r>
      <w:r w:rsidR="008F1DA8" w:rsidRPr="00D93E2E">
        <w:rPr>
          <w:rFonts w:ascii="Times New Roman" w:hAnsi="Times New Roman"/>
          <w:sz w:val="24"/>
          <w:szCs w:val="24"/>
          <w:lang w:val="sr-Cyrl-BA"/>
        </w:rPr>
        <w:t xml:space="preserve"> од 2018</w:t>
      </w:r>
      <w:r w:rsidRPr="00D93E2E">
        <w:rPr>
          <w:rFonts w:ascii="Times New Roman" w:hAnsi="Times New Roman"/>
          <w:sz w:val="24"/>
          <w:szCs w:val="24"/>
          <w:lang w:val="sr-Cyrl-BA"/>
        </w:rPr>
        <w:t>. године,</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потребно</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је успоставити нову буџетску позицију „заштита жртава</w:t>
      </w:r>
      <w:r w:rsidR="002432FC" w:rsidRPr="00D93E2E">
        <w:rPr>
          <w:rFonts w:ascii="Times New Roman" w:hAnsi="Times New Roman"/>
          <w:sz w:val="24"/>
          <w:szCs w:val="24"/>
          <w:lang w:val="sr-Cyrl-BA"/>
        </w:rPr>
        <w:t xml:space="preserve"> ратне</w:t>
      </w:r>
      <w:r w:rsidRPr="00D93E2E">
        <w:rPr>
          <w:rFonts w:ascii="Times New Roman" w:hAnsi="Times New Roman"/>
          <w:sz w:val="24"/>
          <w:szCs w:val="24"/>
          <w:lang w:val="sr-Cyrl-BA"/>
        </w:rPr>
        <w:t xml:space="preserve"> тортуре“ и обезбиједити средства за те намјене. Имајући у виду обавезу</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доношења овог</w:t>
      </w:r>
      <w:r w:rsidR="001D68BA" w:rsidRPr="00D93E2E">
        <w:rPr>
          <w:rFonts w:ascii="Times New Roman" w:hAnsi="Times New Roman"/>
          <w:sz w:val="24"/>
          <w:szCs w:val="24"/>
          <w:lang w:val="sr-Cyrl-BA"/>
        </w:rPr>
        <w:t xml:space="preserve"> </w:t>
      </w:r>
      <w:r w:rsidR="008A18BA" w:rsidRPr="00D93E2E">
        <w:rPr>
          <w:rFonts w:ascii="Times New Roman" w:hAnsi="Times New Roman"/>
          <w:sz w:val="24"/>
          <w:szCs w:val="24"/>
          <w:lang w:val="sr-Cyrl-BA"/>
        </w:rPr>
        <w:t>з</w:t>
      </w:r>
      <w:r w:rsidRPr="00D93E2E">
        <w:rPr>
          <w:rFonts w:ascii="Times New Roman" w:hAnsi="Times New Roman"/>
          <w:sz w:val="24"/>
          <w:szCs w:val="24"/>
          <w:lang w:val="sr-Cyrl-BA"/>
        </w:rPr>
        <w:t>акона утврђену Програмом рада Народне ск</w:t>
      </w:r>
      <w:r w:rsidR="008F1DA8" w:rsidRPr="00D93E2E">
        <w:rPr>
          <w:rFonts w:ascii="Times New Roman" w:hAnsi="Times New Roman"/>
          <w:sz w:val="24"/>
          <w:szCs w:val="24"/>
          <w:lang w:val="sr-Cyrl-BA"/>
        </w:rPr>
        <w:t>упштине Републике Српске за 2017</w:t>
      </w:r>
      <w:r w:rsidRPr="00D93E2E">
        <w:rPr>
          <w:rFonts w:ascii="Times New Roman" w:hAnsi="Times New Roman"/>
          <w:sz w:val="24"/>
          <w:szCs w:val="24"/>
          <w:lang w:val="sr-Cyrl-BA"/>
        </w:rPr>
        <w:t xml:space="preserve">. годину, </w:t>
      </w:r>
      <w:r w:rsidR="008F1DA8" w:rsidRPr="00D93E2E">
        <w:rPr>
          <w:rFonts w:ascii="Times New Roman" w:hAnsi="Times New Roman"/>
          <w:sz w:val="24"/>
          <w:szCs w:val="24"/>
          <w:lang w:val="sr-Cyrl-BA"/>
        </w:rPr>
        <w:t>процјена овог министарс</w:t>
      </w:r>
      <w:r w:rsidR="0072709B" w:rsidRPr="00D93E2E">
        <w:rPr>
          <w:rFonts w:ascii="Times New Roman" w:hAnsi="Times New Roman"/>
          <w:sz w:val="24"/>
          <w:szCs w:val="24"/>
          <w:lang w:val="sr-Cyrl-BA"/>
        </w:rPr>
        <w:t>т</w:t>
      </w:r>
      <w:r w:rsidR="008F1DA8" w:rsidRPr="00D93E2E">
        <w:rPr>
          <w:rFonts w:ascii="Times New Roman" w:hAnsi="Times New Roman"/>
          <w:sz w:val="24"/>
          <w:szCs w:val="24"/>
          <w:lang w:val="sr-Cyrl-BA"/>
        </w:rPr>
        <w:t>ва је да ј</w:t>
      </w:r>
      <w:r w:rsidRPr="00D93E2E">
        <w:rPr>
          <w:rFonts w:ascii="Times New Roman" w:hAnsi="Times New Roman"/>
          <w:sz w:val="24"/>
          <w:szCs w:val="24"/>
          <w:lang w:val="sr-Cyrl-BA"/>
        </w:rPr>
        <w:t xml:space="preserve">е на новој буџетској позицији </w:t>
      </w:r>
      <w:r w:rsidR="008F1DA8" w:rsidRPr="00D93E2E">
        <w:rPr>
          <w:rFonts w:ascii="Times New Roman" w:hAnsi="Times New Roman"/>
          <w:sz w:val="24"/>
          <w:szCs w:val="24"/>
          <w:lang w:val="sr-Cyrl-BA"/>
        </w:rPr>
        <w:t>потребно планирати</w:t>
      </w:r>
      <w:r w:rsidRPr="00D93E2E">
        <w:rPr>
          <w:rFonts w:ascii="Times New Roman" w:hAnsi="Times New Roman"/>
          <w:sz w:val="24"/>
          <w:szCs w:val="24"/>
          <w:lang w:val="sr-Cyrl-BA"/>
        </w:rPr>
        <w:t xml:space="preserve"> средства</w:t>
      </w:r>
      <w:r w:rsidR="0072709B" w:rsidRPr="00D93E2E">
        <w:rPr>
          <w:rFonts w:ascii="Times New Roman" w:hAnsi="Times New Roman"/>
          <w:sz w:val="24"/>
          <w:szCs w:val="24"/>
          <w:lang w:val="sr-Cyrl-BA"/>
        </w:rPr>
        <w:t xml:space="preserve"> у износу од</w:t>
      </w:r>
      <w:r w:rsidR="001D68BA" w:rsidRPr="00D93E2E">
        <w:rPr>
          <w:rFonts w:ascii="Times New Roman" w:hAnsi="Times New Roman"/>
          <w:sz w:val="24"/>
          <w:szCs w:val="24"/>
          <w:lang w:val="sr-Cyrl-BA"/>
        </w:rPr>
        <w:t xml:space="preserve"> </w:t>
      </w:r>
      <w:r w:rsidR="0052671F" w:rsidRPr="00D93E2E">
        <w:rPr>
          <w:rFonts w:ascii="Times New Roman" w:hAnsi="Times New Roman"/>
          <w:sz w:val="24"/>
          <w:szCs w:val="24"/>
          <w:lang w:val="sr-Cyrl-BA"/>
        </w:rPr>
        <w:t>1.6</w:t>
      </w:r>
      <w:r w:rsidRPr="00D93E2E">
        <w:rPr>
          <w:rFonts w:ascii="Times New Roman" w:hAnsi="Times New Roman"/>
          <w:sz w:val="24"/>
          <w:szCs w:val="24"/>
          <w:lang w:val="sr-Cyrl-BA"/>
        </w:rPr>
        <w:t>00.000 КМ</w:t>
      </w:r>
      <w:r w:rsidR="008F1DA8" w:rsidRPr="00D93E2E">
        <w:rPr>
          <w:rFonts w:ascii="Times New Roman" w:hAnsi="Times New Roman"/>
          <w:sz w:val="24"/>
          <w:szCs w:val="24"/>
          <w:lang w:val="sr-Cyrl-BA"/>
        </w:rPr>
        <w:t xml:space="preserve"> </w:t>
      </w:r>
      <w:r w:rsidR="0072709B" w:rsidRPr="00D93E2E">
        <w:rPr>
          <w:rFonts w:ascii="Times New Roman" w:hAnsi="Times New Roman"/>
          <w:sz w:val="24"/>
          <w:szCs w:val="24"/>
          <w:lang w:val="sr-Cyrl-BA"/>
        </w:rPr>
        <w:t>на годишњем нивоу.</w:t>
      </w:r>
    </w:p>
    <w:p w:rsidR="00A71F0F" w:rsidRPr="00D93E2E" w:rsidRDefault="00EA4D30" w:rsidP="00FE4C7E">
      <w:pPr>
        <w:spacing w:after="0" w:line="240" w:lineRule="auto"/>
        <w:ind w:firstLine="720"/>
        <w:jc w:val="both"/>
        <w:rPr>
          <w:rFonts w:ascii="Times New Roman" w:hAnsi="Times New Roman"/>
          <w:sz w:val="24"/>
          <w:szCs w:val="24"/>
          <w:lang w:val="sr-Cyrl-BA"/>
        </w:rPr>
      </w:pPr>
      <w:r w:rsidRPr="00D93E2E">
        <w:rPr>
          <w:rFonts w:ascii="Times New Roman" w:hAnsi="Times New Roman"/>
          <w:sz w:val="24"/>
          <w:szCs w:val="24"/>
          <w:lang w:val="sr-Cyrl-BA"/>
        </w:rPr>
        <w:t>Према прикупљеним подацима од Центра за истраживање рата, ратних злочина и тражење несталих лица,</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 xml:space="preserve">евидентирани број </w:t>
      </w:r>
      <w:r w:rsidR="007C645A" w:rsidRPr="00D93E2E">
        <w:rPr>
          <w:rFonts w:ascii="Times New Roman" w:hAnsi="Times New Roman"/>
          <w:sz w:val="24"/>
          <w:szCs w:val="24"/>
          <w:lang w:val="sr-Cyrl-BA"/>
        </w:rPr>
        <w:t xml:space="preserve">жена </w:t>
      </w:r>
      <w:r w:rsidRPr="00D93E2E">
        <w:rPr>
          <w:rFonts w:ascii="Times New Roman" w:hAnsi="Times New Roman"/>
          <w:sz w:val="24"/>
          <w:szCs w:val="24"/>
          <w:lang w:val="sr-Cyrl-BA"/>
        </w:rPr>
        <w:t>жртава ратне тортуре</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је 819,</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од чега 525 жена које су биле жртве сексуалног насиља. Предложеним законским рјешењем</w:t>
      </w:r>
      <w:r w:rsidR="0015420B" w:rsidRPr="00D93E2E">
        <w:rPr>
          <w:rFonts w:ascii="Times New Roman" w:hAnsi="Times New Roman"/>
          <w:sz w:val="24"/>
          <w:szCs w:val="24"/>
          <w:lang w:val="sr-Cyrl-BA"/>
        </w:rPr>
        <w:t xml:space="preserve"> у члану 10</w:t>
      </w:r>
      <w:r w:rsidR="0052671F" w:rsidRPr="00D93E2E">
        <w:rPr>
          <w:rFonts w:ascii="Times New Roman" w:hAnsi="Times New Roman"/>
          <w:sz w:val="24"/>
          <w:szCs w:val="24"/>
          <w:lang w:val="sr-Cyrl-BA"/>
        </w:rPr>
        <w:t xml:space="preserve">. </w:t>
      </w:r>
      <w:r w:rsidR="0052671F" w:rsidRPr="00D93E2E">
        <w:rPr>
          <w:rFonts w:ascii="Times New Roman" w:hAnsi="Times New Roman"/>
          <w:spacing w:val="-4"/>
          <w:sz w:val="24"/>
          <w:szCs w:val="24"/>
          <w:lang w:val="sr-Cyrl-BA"/>
        </w:rPr>
        <w:t>Нацрта</w:t>
      </w:r>
      <w:r w:rsidRPr="00D93E2E">
        <w:rPr>
          <w:rFonts w:ascii="Times New Roman" w:hAnsi="Times New Roman"/>
          <w:spacing w:val="-4"/>
          <w:sz w:val="24"/>
          <w:szCs w:val="24"/>
          <w:lang w:val="sr-Cyrl-BA"/>
        </w:rPr>
        <w:t>, жртвама сексуалн</w:t>
      </w:r>
      <w:r w:rsidR="00A71F0F" w:rsidRPr="00D93E2E">
        <w:rPr>
          <w:rFonts w:ascii="Times New Roman" w:hAnsi="Times New Roman"/>
          <w:spacing w:val="-4"/>
          <w:sz w:val="24"/>
          <w:szCs w:val="24"/>
          <w:lang w:val="sr-Cyrl-BA"/>
        </w:rPr>
        <w:t>ог насиља</w:t>
      </w:r>
      <w:r w:rsidR="001D68BA" w:rsidRPr="00D93E2E">
        <w:rPr>
          <w:rFonts w:ascii="Times New Roman" w:hAnsi="Times New Roman"/>
          <w:spacing w:val="-4"/>
          <w:sz w:val="24"/>
          <w:szCs w:val="24"/>
          <w:lang w:val="sr-Cyrl-BA"/>
        </w:rPr>
        <w:t xml:space="preserve"> </w:t>
      </w:r>
      <w:r w:rsidR="00A71F0F" w:rsidRPr="00D93E2E">
        <w:rPr>
          <w:rFonts w:ascii="Times New Roman" w:hAnsi="Times New Roman"/>
          <w:spacing w:val="-4"/>
          <w:sz w:val="24"/>
          <w:szCs w:val="24"/>
          <w:lang w:val="sr-Cyrl-BA"/>
        </w:rPr>
        <w:t>које су биле у заробљеништву,</w:t>
      </w:r>
      <w:r w:rsidR="001D68BA" w:rsidRPr="00D93E2E">
        <w:rPr>
          <w:rFonts w:ascii="Times New Roman" w:hAnsi="Times New Roman"/>
          <w:spacing w:val="-4"/>
          <w:sz w:val="24"/>
          <w:szCs w:val="24"/>
          <w:lang w:val="sr-Cyrl-BA"/>
        </w:rPr>
        <w:t xml:space="preserve"> </w:t>
      </w:r>
      <w:r w:rsidRPr="00D93E2E">
        <w:rPr>
          <w:rFonts w:ascii="Times New Roman" w:hAnsi="Times New Roman"/>
          <w:spacing w:val="-4"/>
          <w:sz w:val="24"/>
          <w:szCs w:val="24"/>
          <w:lang w:val="sr-Cyrl-BA"/>
        </w:rPr>
        <w:t>признаје се мјесечно новчано примање у износу</w:t>
      </w:r>
      <w:r w:rsidR="001D68BA" w:rsidRPr="00D93E2E">
        <w:rPr>
          <w:rFonts w:ascii="Times New Roman" w:hAnsi="Times New Roman"/>
          <w:spacing w:val="-4"/>
          <w:sz w:val="24"/>
          <w:szCs w:val="24"/>
          <w:lang w:val="sr-Cyrl-BA"/>
        </w:rPr>
        <w:t xml:space="preserve"> </w:t>
      </w:r>
      <w:r w:rsidRPr="00D93E2E">
        <w:rPr>
          <w:rFonts w:ascii="Times New Roman" w:hAnsi="Times New Roman"/>
          <w:spacing w:val="-4"/>
          <w:sz w:val="24"/>
          <w:szCs w:val="24"/>
          <w:lang w:val="sr-Cyrl-BA"/>
        </w:rPr>
        <w:t>личне инвалиднине коју остварује цив</w:t>
      </w:r>
      <w:r w:rsidR="0052671F" w:rsidRPr="00D93E2E">
        <w:rPr>
          <w:rFonts w:ascii="Times New Roman" w:hAnsi="Times New Roman"/>
          <w:spacing w:val="-4"/>
          <w:sz w:val="24"/>
          <w:szCs w:val="24"/>
          <w:lang w:val="sr-Cyrl-BA"/>
        </w:rPr>
        <w:t>илна жртва рата четврте</w:t>
      </w:r>
      <w:r w:rsidR="00354160" w:rsidRPr="00D93E2E">
        <w:rPr>
          <w:rFonts w:ascii="Times New Roman" w:hAnsi="Times New Roman"/>
          <w:spacing w:val="-4"/>
          <w:sz w:val="24"/>
          <w:szCs w:val="24"/>
          <w:lang w:val="sr-Cyrl-BA"/>
        </w:rPr>
        <w:t xml:space="preserve"> групе (</w:t>
      </w:r>
      <w:r w:rsidR="0052671F" w:rsidRPr="00D93E2E">
        <w:rPr>
          <w:rFonts w:ascii="Times New Roman" w:hAnsi="Times New Roman"/>
          <w:spacing w:val="-4"/>
          <w:sz w:val="24"/>
          <w:szCs w:val="24"/>
          <w:lang w:val="sr-Cyrl-BA"/>
        </w:rPr>
        <w:t xml:space="preserve">170,64 </w:t>
      </w:r>
      <w:r w:rsidRPr="00D93E2E">
        <w:rPr>
          <w:rFonts w:ascii="Times New Roman" w:hAnsi="Times New Roman"/>
          <w:spacing w:val="-4"/>
          <w:sz w:val="24"/>
          <w:szCs w:val="24"/>
          <w:lang w:val="sr-Cyrl-BA"/>
        </w:rPr>
        <w:t>КМ),</w:t>
      </w:r>
      <w:r w:rsidRPr="00D93E2E">
        <w:rPr>
          <w:rFonts w:ascii="Times New Roman" w:hAnsi="Times New Roman"/>
          <w:sz w:val="24"/>
          <w:szCs w:val="24"/>
          <w:lang w:val="sr-Cyrl-BA"/>
        </w:rPr>
        <w:t xml:space="preserve"> а осталим жртвама сексуалног насиља</w:t>
      </w:r>
      <w:r w:rsidR="00A71F0F" w:rsidRPr="00D93E2E">
        <w:rPr>
          <w:rFonts w:ascii="Times New Roman" w:hAnsi="Times New Roman"/>
          <w:sz w:val="24"/>
          <w:szCs w:val="24"/>
          <w:lang w:val="sr-Cyrl-BA"/>
        </w:rPr>
        <w:t xml:space="preserve"> које су то насиље претрпјеле под другачијим околностима</w:t>
      </w:r>
      <w:r w:rsidRPr="00D93E2E">
        <w:rPr>
          <w:rFonts w:ascii="Times New Roman" w:hAnsi="Times New Roman"/>
          <w:sz w:val="24"/>
          <w:szCs w:val="24"/>
          <w:lang w:val="sr-Cyrl-BA"/>
        </w:rPr>
        <w:t>, износ који остварује</w:t>
      </w:r>
      <w:r w:rsidR="001D68BA" w:rsidRPr="00D93E2E">
        <w:rPr>
          <w:rFonts w:ascii="Times New Roman" w:hAnsi="Times New Roman"/>
          <w:sz w:val="24"/>
          <w:szCs w:val="24"/>
          <w:lang w:val="sr-Cyrl-BA"/>
        </w:rPr>
        <w:t xml:space="preserve"> </w:t>
      </w:r>
      <w:r w:rsidRPr="00D93E2E">
        <w:rPr>
          <w:rFonts w:ascii="Times New Roman" w:hAnsi="Times New Roman"/>
          <w:sz w:val="24"/>
          <w:szCs w:val="24"/>
          <w:lang w:val="sr-Cyrl-BA"/>
        </w:rPr>
        <w:t>цивилна жртва рата треће групе</w:t>
      </w:r>
      <w:r w:rsidR="0052671F" w:rsidRPr="00D93E2E">
        <w:rPr>
          <w:rFonts w:ascii="Times New Roman" w:hAnsi="Times New Roman"/>
          <w:sz w:val="24"/>
          <w:szCs w:val="24"/>
          <w:lang w:val="sr-Cyrl-BA"/>
        </w:rPr>
        <w:t xml:space="preserve"> (127,98</w:t>
      </w:r>
      <w:r w:rsidR="00A71F0F" w:rsidRPr="00D93E2E">
        <w:rPr>
          <w:rFonts w:ascii="Times New Roman" w:hAnsi="Times New Roman"/>
          <w:sz w:val="24"/>
          <w:szCs w:val="24"/>
          <w:lang w:val="sr-Cyrl-BA"/>
        </w:rPr>
        <w:t xml:space="preserve"> КМ)</w:t>
      </w:r>
      <w:r w:rsidRPr="00D93E2E">
        <w:rPr>
          <w:rFonts w:ascii="Times New Roman" w:hAnsi="Times New Roman"/>
          <w:sz w:val="24"/>
          <w:szCs w:val="24"/>
          <w:lang w:val="sr-Cyrl-BA"/>
        </w:rPr>
        <w:t>.</w:t>
      </w:r>
      <w:r w:rsidR="00A71F0F" w:rsidRPr="00D93E2E">
        <w:rPr>
          <w:rFonts w:ascii="Times New Roman" w:hAnsi="Times New Roman"/>
          <w:sz w:val="24"/>
          <w:szCs w:val="24"/>
          <w:lang w:val="sr-Cyrl-BA"/>
        </w:rPr>
        <w:t xml:space="preserve"> Такође, Закон издваја специфичн</w:t>
      </w:r>
      <w:r w:rsidR="00253B99" w:rsidRPr="00D93E2E">
        <w:rPr>
          <w:rFonts w:ascii="Times New Roman" w:hAnsi="Times New Roman"/>
          <w:sz w:val="24"/>
          <w:szCs w:val="24"/>
          <w:lang w:val="sr-Cyrl-BA"/>
        </w:rPr>
        <w:t>у, најтежу групу жртава сексуалног насиља с обзиром на настале посљедице и предвиђа мјес</w:t>
      </w:r>
      <w:r w:rsidR="008A18BA" w:rsidRPr="00D93E2E">
        <w:rPr>
          <w:rFonts w:ascii="Times New Roman" w:hAnsi="Times New Roman"/>
          <w:sz w:val="24"/>
          <w:szCs w:val="24"/>
          <w:lang w:val="sr-Cyrl-BA"/>
        </w:rPr>
        <w:t>е</w:t>
      </w:r>
      <w:r w:rsidR="00253B99" w:rsidRPr="00D93E2E">
        <w:rPr>
          <w:rFonts w:ascii="Times New Roman" w:hAnsi="Times New Roman"/>
          <w:sz w:val="24"/>
          <w:szCs w:val="24"/>
          <w:lang w:val="sr-Cyrl-BA"/>
        </w:rPr>
        <w:t>чна примања у износу цив</w:t>
      </w:r>
      <w:r w:rsidR="0052671F" w:rsidRPr="00D93E2E">
        <w:rPr>
          <w:rFonts w:ascii="Times New Roman" w:hAnsi="Times New Roman"/>
          <w:sz w:val="24"/>
          <w:szCs w:val="24"/>
          <w:lang w:val="sr-Cyrl-BA"/>
        </w:rPr>
        <w:t xml:space="preserve">илне инвалиднине друге групе (298,61 </w:t>
      </w:r>
      <w:r w:rsidR="00253B99" w:rsidRPr="00D93E2E">
        <w:rPr>
          <w:rFonts w:ascii="Times New Roman" w:hAnsi="Times New Roman"/>
          <w:sz w:val="24"/>
          <w:szCs w:val="24"/>
          <w:lang w:val="sr-Cyrl-BA"/>
        </w:rPr>
        <w:t>КМ)</w:t>
      </w:r>
      <w:r w:rsidR="00FE4C7E" w:rsidRPr="00D93E2E">
        <w:rPr>
          <w:rFonts w:ascii="Times New Roman" w:hAnsi="Times New Roman"/>
          <w:sz w:val="24"/>
          <w:szCs w:val="24"/>
          <w:lang w:val="sr-Cyrl-BA"/>
        </w:rPr>
        <w:t xml:space="preserve">, али процјена је  </w:t>
      </w:r>
      <w:r w:rsidR="00253B99" w:rsidRPr="00D93E2E">
        <w:rPr>
          <w:rFonts w:ascii="Times New Roman" w:hAnsi="Times New Roman"/>
          <w:sz w:val="24"/>
          <w:szCs w:val="24"/>
          <w:lang w:val="sr-Cyrl-BA"/>
        </w:rPr>
        <w:t>да се не ради о великом броју таквих лица.</w:t>
      </w:r>
      <w:r w:rsidR="001D68BA" w:rsidRPr="00D93E2E">
        <w:rPr>
          <w:rFonts w:ascii="Times New Roman" w:hAnsi="Times New Roman"/>
          <w:sz w:val="24"/>
          <w:szCs w:val="24"/>
          <w:lang w:val="sr-Cyrl-BA"/>
        </w:rPr>
        <w:t xml:space="preserve"> </w:t>
      </w:r>
    </w:p>
    <w:p w:rsidR="00B93EEE" w:rsidRPr="00D93E2E" w:rsidRDefault="0028696A" w:rsidP="009478DC">
      <w:pPr>
        <w:spacing w:after="0" w:line="240" w:lineRule="auto"/>
        <w:ind w:firstLine="720"/>
        <w:jc w:val="both"/>
        <w:rPr>
          <w:rFonts w:ascii="Times New Roman" w:hAnsi="Times New Roman"/>
          <w:spacing w:val="-4"/>
          <w:sz w:val="24"/>
          <w:szCs w:val="24"/>
          <w:lang w:val="sr-Cyrl-BA"/>
        </w:rPr>
      </w:pPr>
      <w:r w:rsidRPr="00D93E2E">
        <w:rPr>
          <w:rFonts w:ascii="Times New Roman" w:hAnsi="Times New Roman"/>
          <w:spacing w:val="-4"/>
          <w:sz w:val="24"/>
          <w:szCs w:val="24"/>
          <w:lang w:val="sr-Cyrl-BA"/>
        </w:rPr>
        <w:t>Под претпоставком да је поменути број од 525 жртава сексуално насиље претрпио</w:t>
      </w:r>
      <w:r w:rsidR="00A71F0F" w:rsidRPr="00D93E2E">
        <w:rPr>
          <w:rFonts w:ascii="Times New Roman" w:hAnsi="Times New Roman"/>
          <w:spacing w:val="-4"/>
          <w:sz w:val="24"/>
          <w:szCs w:val="24"/>
          <w:lang w:val="sr-Cyrl-BA"/>
        </w:rPr>
        <w:t xml:space="preserve"> за вријеме заробљеништва </w:t>
      </w:r>
      <w:r w:rsidRPr="00D93E2E">
        <w:rPr>
          <w:rFonts w:ascii="Times New Roman" w:hAnsi="Times New Roman"/>
          <w:spacing w:val="-4"/>
          <w:sz w:val="24"/>
          <w:szCs w:val="24"/>
          <w:lang w:val="sr-Cyrl-BA"/>
        </w:rPr>
        <w:t xml:space="preserve">и остварио </w:t>
      </w:r>
      <w:r w:rsidR="0015420B" w:rsidRPr="00D93E2E">
        <w:rPr>
          <w:rFonts w:ascii="Times New Roman" w:hAnsi="Times New Roman"/>
          <w:spacing w:val="-4"/>
          <w:sz w:val="24"/>
          <w:szCs w:val="24"/>
          <w:lang w:val="sr-Cyrl-BA"/>
        </w:rPr>
        <w:t xml:space="preserve">право на мјесечно </w:t>
      </w:r>
      <w:r w:rsidRPr="00D93E2E">
        <w:rPr>
          <w:rFonts w:ascii="Times New Roman" w:hAnsi="Times New Roman"/>
          <w:spacing w:val="-4"/>
          <w:sz w:val="24"/>
          <w:szCs w:val="24"/>
          <w:lang w:val="sr-Cyrl-BA"/>
        </w:rPr>
        <w:t xml:space="preserve"> </w:t>
      </w:r>
      <w:r w:rsidR="0015420B" w:rsidRPr="00D93E2E">
        <w:rPr>
          <w:rFonts w:ascii="Times New Roman" w:hAnsi="Times New Roman"/>
          <w:spacing w:val="-4"/>
          <w:sz w:val="24"/>
          <w:szCs w:val="24"/>
          <w:lang w:val="sr-Cyrl-BA"/>
        </w:rPr>
        <w:t>примање</w:t>
      </w:r>
      <w:r w:rsidRPr="00D93E2E">
        <w:rPr>
          <w:rFonts w:ascii="Times New Roman" w:hAnsi="Times New Roman"/>
          <w:spacing w:val="-4"/>
          <w:sz w:val="24"/>
          <w:szCs w:val="24"/>
          <w:lang w:val="sr-Cyrl-BA"/>
        </w:rPr>
        <w:t xml:space="preserve"> од 170,64 КМ</w:t>
      </w:r>
      <w:r w:rsidR="0015420B" w:rsidRPr="00D93E2E">
        <w:rPr>
          <w:rFonts w:ascii="Times New Roman" w:hAnsi="Times New Roman"/>
          <w:spacing w:val="-4"/>
          <w:sz w:val="24"/>
          <w:szCs w:val="24"/>
          <w:lang w:val="sr-Cyrl-BA"/>
        </w:rPr>
        <w:t xml:space="preserve">, </w:t>
      </w:r>
      <w:r w:rsidR="00EA4D30" w:rsidRPr="00D93E2E">
        <w:rPr>
          <w:rFonts w:ascii="Times New Roman" w:hAnsi="Times New Roman"/>
          <w:spacing w:val="-4"/>
          <w:sz w:val="24"/>
          <w:szCs w:val="24"/>
          <w:lang w:val="sr-Cyrl-BA"/>
        </w:rPr>
        <w:t>било</w:t>
      </w:r>
      <w:r w:rsidR="0077085E" w:rsidRPr="00D93E2E">
        <w:rPr>
          <w:rFonts w:ascii="Times New Roman" w:hAnsi="Times New Roman"/>
          <w:spacing w:val="-4"/>
          <w:sz w:val="24"/>
          <w:szCs w:val="24"/>
          <w:lang w:val="sr-Cyrl-BA"/>
        </w:rPr>
        <w:t xml:space="preserve"> би потребно обезбиједити</w:t>
      </w:r>
      <w:r w:rsidR="001D68BA" w:rsidRPr="00D93E2E">
        <w:rPr>
          <w:rFonts w:ascii="Times New Roman" w:hAnsi="Times New Roman"/>
          <w:spacing w:val="-4"/>
          <w:sz w:val="24"/>
          <w:szCs w:val="24"/>
          <w:lang w:val="sr-Cyrl-BA"/>
        </w:rPr>
        <w:t xml:space="preserve"> </w:t>
      </w:r>
      <w:r w:rsidR="00B93EEE" w:rsidRPr="00D93E2E">
        <w:rPr>
          <w:rFonts w:ascii="Times New Roman" w:hAnsi="Times New Roman"/>
          <w:spacing w:val="-4"/>
          <w:sz w:val="24"/>
          <w:szCs w:val="24"/>
          <w:lang w:val="sr-Cyrl-BA"/>
        </w:rPr>
        <w:t>1,075.032</w:t>
      </w:r>
      <w:r w:rsidR="00EA4D30" w:rsidRPr="00D93E2E">
        <w:rPr>
          <w:rFonts w:ascii="Times New Roman" w:hAnsi="Times New Roman"/>
          <w:spacing w:val="-4"/>
          <w:sz w:val="24"/>
          <w:szCs w:val="24"/>
          <w:lang w:val="sr-Cyrl-BA"/>
        </w:rPr>
        <w:t xml:space="preserve"> КМ на го</w:t>
      </w:r>
      <w:r w:rsidR="008A18BA" w:rsidRPr="00D93E2E">
        <w:rPr>
          <w:rFonts w:ascii="Times New Roman" w:hAnsi="Times New Roman"/>
          <w:spacing w:val="-4"/>
          <w:sz w:val="24"/>
          <w:szCs w:val="24"/>
          <w:lang w:val="sr-Cyrl-BA"/>
        </w:rPr>
        <w:t>дишњем нивоу (</w:t>
      </w:r>
      <w:r w:rsidR="00B93EEE" w:rsidRPr="00D93E2E">
        <w:rPr>
          <w:rFonts w:ascii="Times New Roman" w:hAnsi="Times New Roman"/>
          <w:spacing w:val="-4"/>
          <w:sz w:val="24"/>
          <w:szCs w:val="24"/>
          <w:lang w:val="sr-Cyrl-BA"/>
        </w:rPr>
        <w:t xml:space="preserve">525 </w:t>
      </w:r>
      <w:r w:rsidR="00387E12" w:rsidRPr="00D93E2E">
        <w:rPr>
          <w:rFonts w:ascii="Times New Roman" w:hAnsi="Times New Roman"/>
          <w:spacing w:val="-4"/>
          <w:sz w:val="24"/>
          <w:szCs w:val="24"/>
          <w:lang w:val="sr-Cyrl-BA"/>
        </w:rPr>
        <w:t>‧</w:t>
      </w:r>
      <w:r w:rsidR="00B93EEE" w:rsidRPr="00D93E2E">
        <w:rPr>
          <w:rFonts w:ascii="Times New Roman" w:hAnsi="Times New Roman"/>
          <w:spacing w:val="-4"/>
          <w:sz w:val="24"/>
          <w:szCs w:val="24"/>
          <w:lang w:val="sr-Cyrl-BA"/>
        </w:rPr>
        <w:t xml:space="preserve"> </w:t>
      </w:r>
      <w:r w:rsidR="00EA4D30" w:rsidRPr="00D93E2E">
        <w:rPr>
          <w:rFonts w:ascii="Times New Roman" w:hAnsi="Times New Roman"/>
          <w:spacing w:val="-4"/>
          <w:sz w:val="24"/>
          <w:szCs w:val="24"/>
          <w:lang w:val="sr-Cyrl-BA"/>
        </w:rPr>
        <w:t xml:space="preserve"> </w:t>
      </w:r>
      <w:r w:rsidR="00B93EEE" w:rsidRPr="00D93E2E">
        <w:rPr>
          <w:rFonts w:ascii="Times New Roman" w:hAnsi="Times New Roman"/>
          <w:spacing w:val="-4"/>
          <w:sz w:val="24"/>
          <w:szCs w:val="24"/>
          <w:lang w:val="sr-Cyrl-BA"/>
        </w:rPr>
        <w:t xml:space="preserve">170,64 КМ </w:t>
      </w:r>
      <w:r w:rsidR="00387E12" w:rsidRPr="00D93E2E">
        <w:rPr>
          <w:rFonts w:ascii="Times New Roman" w:hAnsi="Times New Roman"/>
          <w:spacing w:val="-4"/>
          <w:sz w:val="24"/>
          <w:szCs w:val="24"/>
          <w:lang w:val="sr-Cyrl-BA"/>
        </w:rPr>
        <w:t>‧</w:t>
      </w:r>
      <w:r w:rsidR="00B93EEE" w:rsidRPr="00D93E2E">
        <w:rPr>
          <w:rFonts w:ascii="Times New Roman" w:hAnsi="Times New Roman"/>
          <w:spacing w:val="-4"/>
          <w:sz w:val="24"/>
          <w:szCs w:val="24"/>
          <w:lang w:val="sr-Cyrl-BA"/>
        </w:rPr>
        <w:t xml:space="preserve"> 12 мјесеци</w:t>
      </w:r>
      <w:r w:rsidR="00EA4D30" w:rsidRPr="00D93E2E">
        <w:rPr>
          <w:rFonts w:ascii="Times New Roman" w:hAnsi="Times New Roman"/>
          <w:spacing w:val="-4"/>
          <w:sz w:val="24"/>
          <w:szCs w:val="24"/>
          <w:lang w:val="sr-Cyrl-BA"/>
        </w:rPr>
        <w:t>).</w:t>
      </w:r>
      <w:r w:rsidR="00A71F0F" w:rsidRPr="00D93E2E">
        <w:rPr>
          <w:rFonts w:ascii="Times New Roman" w:hAnsi="Times New Roman"/>
          <w:spacing w:val="-4"/>
          <w:sz w:val="24"/>
          <w:szCs w:val="24"/>
          <w:lang w:val="sr-Cyrl-BA"/>
        </w:rPr>
        <w:t xml:space="preserve"> </w:t>
      </w:r>
      <w:r w:rsidR="00B93EEE" w:rsidRPr="00D93E2E">
        <w:rPr>
          <w:rFonts w:ascii="Times New Roman" w:hAnsi="Times New Roman"/>
          <w:spacing w:val="-4"/>
          <w:sz w:val="24"/>
          <w:szCs w:val="24"/>
          <w:lang w:val="sr-Cyrl-BA"/>
        </w:rPr>
        <w:t xml:space="preserve">              </w:t>
      </w:r>
    </w:p>
    <w:p w:rsidR="0070570D" w:rsidRPr="00843FBA" w:rsidRDefault="0070570D" w:rsidP="009478DC">
      <w:pPr>
        <w:spacing w:after="0" w:line="240" w:lineRule="auto"/>
        <w:ind w:firstLine="720"/>
        <w:jc w:val="both"/>
        <w:rPr>
          <w:rFonts w:ascii="Times New Roman" w:hAnsi="Times New Roman"/>
          <w:sz w:val="24"/>
          <w:szCs w:val="24"/>
          <w:lang w:val="sr-Cyrl-BA"/>
        </w:rPr>
      </w:pPr>
      <w:r w:rsidRPr="00D93E2E">
        <w:rPr>
          <w:rFonts w:ascii="Times New Roman" w:hAnsi="Times New Roman"/>
          <w:spacing w:val="-4"/>
          <w:sz w:val="24"/>
          <w:szCs w:val="24"/>
          <w:lang w:val="sr-Cyrl-BA"/>
        </w:rPr>
        <w:t xml:space="preserve">Уколико би се за 294 жртве (разлика која се добије кад се од  поменутог броја жртава </w:t>
      </w:r>
      <w:r w:rsidRPr="00843FBA">
        <w:rPr>
          <w:rFonts w:ascii="Times New Roman" w:hAnsi="Times New Roman"/>
          <w:sz w:val="24"/>
          <w:szCs w:val="24"/>
          <w:lang w:val="sr-Cyrl-BA"/>
        </w:rPr>
        <w:t xml:space="preserve">од 819 одузме број 525 </w:t>
      </w:r>
      <w:r w:rsidR="00FF6F55" w:rsidRPr="00843FBA">
        <w:rPr>
          <w:rFonts w:ascii="Times New Roman" w:hAnsi="Times New Roman"/>
          <w:sz w:val="24"/>
          <w:szCs w:val="24"/>
          <w:lang w:val="sr-Cyrl-BA"/>
        </w:rPr>
        <w:t>–</w:t>
      </w:r>
      <w:r w:rsidRPr="00843FBA">
        <w:rPr>
          <w:rFonts w:ascii="Times New Roman" w:hAnsi="Times New Roman"/>
          <w:sz w:val="24"/>
          <w:szCs w:val="24"/>
          <w:lang w:val="sr-Cyrl-BA"/>
        </w:rPr>
        <w:t xml:space="preserve"> жртве сексуалног насиља преживљеног у логору), исплаћивао мјесечни износ примања у висини од 127,98 КМ, било би потребно обезбиједити 451.513,44 КМ на годишњем нивоу (294 </w:t>
      </w:r>
      <w:r w:rsidR="00387E12" w:rsidRPr="00843FBA">
        <w:rPr>
          <w:rFonts w:ascii="Times New Roman" w:hAnsi="Times New Roman"/>
          <w:sz w:val="24"/>
          <w:szCs w:val="24"/>
          <w:lang w:val="sr-Cyrl-BA"/>
        </w:rPr>
        <w:t>‧</w:t>
      </w:r>
      <w:r w:rsidRPr="00843FBA">
        <w:rPr>
          <w:rFonts w:ascii="Times New Roman" w:hAnsi="Times New Roman"/>
          <w:sz w:val="24"/>
          <w:szCs w:val="24"/>
          <w:lang w:val="sr-Cyrl-BA"/>
        </w:rPr>
        <w:t xml:space="preserve"> 127,98 </w:t>
      </w:r>
      <w:r w:rsidR="00387E12" w:rsidRPr="00843FBA">
        <w:rPr>
          <w:rFonts w:ascii="Times New Roman" w:hAnsi="Times New Roman"/>
          <w:sz w:val="24"/>
          <w:szCs w:val="24"/>
          <w:lang w:val="sr-Cyrl-BA"/>
        </w:rPr>
        <w:t>‧</w:t>
      </w:r>
      <w:r w:rsidRPr="00843FBA">
        <w:rPr>
          <w:rFonts w:ascii="Times New Roman" w:hAnsi="Times New Roman"/>
          <w:sz w:val="24"/>
          <w:szCs w:val="24"/>
          <w:lang w:val="sr-Cyrl-BA"/>
        </w:rPr>
        <w:t xml:space="preserve"> 12 мјесеци).</w:t>
      </w:r>
      <w:r w:rsidR="00FE4C7E" w:rsidRPr="00843FBA">
        <w:rPr>
          <w:rFonts w:ascii="Times New Roman" w:hAnsi="Times New Roman"/>
          <w:sz w:val="24"/>
          <w:szCs w:val="24"/>
          <w:lang w:val="sr-Cyrl-BA"/>
        </w:rPr>
        <w:t xml:space="preserve"> Према наведеној процјени, укупно потребна средства на годишњем нивоу за 819 лица су 1.526.545,44 КМ.</w:t>
      </w:r>
    </w:p>
    <w:p w:rsidR="00EA4D30" w:rsidRPr="00D93E2E" w:rsidRDefault="0070570D" w:rsidP="009478DC">
      <w:pPr>
        <w:spacing w:after="0" w:line="240" w:lineRule="auto"/>
        <w:ind w:firstLine="720"/>
        <w:jc w:val="both"/>
        <w:rPr>
          <w:rFonts w:ascii="Times New Roman" w:hAnsi="Times New Roman"/>
          <w:spacing w:val="-4"/>
          <w:sz w:val="24"/>
          <w:szCs w:val="24"/>
          <w:lang w:val="sr-Cyrl-BA"/>
        </w:rPr>
      </w:pPr>
      <w:r w:rsidRPr="00D93E2E">
        <w:rPr>
          <w:rFonts w:ascii="Times New Roman" w:hAnsi="Times New Roman"/>
          <w:spacing w:val="-4"/>
          <w:sz w:val="24"/>
          <w:szCs w:val="24"/>
          <w:lang w:val="sr-Cyrl-BA"/>
        </w:rPr>
        <w:t xml:space="preserve"> </w:t>
      </w:r>
      <w:r w:rsidR="00B94694" w:rsidRPr="00D93E2E">
        <w:rPr>
          <w:rFonts w:ascii="Times New Roman" w:hAnsi="Times New Roman"/>
          <w:spacing w:val="-4"/>
          <w:sz w:val="24"/>
          <w:szCs w:val="24"/>
          <w:lang w:val="sr-Cyrl-BA"/>
        </w:rPr>
        <w:t xml:space="preserve">Међутим, процјена је </w:t>
      </w:r>
      <w:r w:rsidR="0015420B" w:rsidRPr="00D93E2E">
        <w:rPr>
          <w:rFonts w:ascii="Times New Roman" w:hAnsi="Times New Roman"/>
          <w:spacing w:val="-4"/>
          <w:sz w:val="24"/>
          <w:szCs w:val="24"/>
          <w:lang w:val="sr-Cyrl-BA"/>
        </w:rPr>
        <w:t xml:space="preserve"> да одређен број жртава </w:t>
      </w:r>
      <w:r w:rsidR="00FE4C7E" w:rsidRPr="00D93E2E">
        <w:rPr>
          <w:rFonts w:ascii="Times New Roman" w:hAnsi="Times New Roman"/>
          <w:spacing w:val="-4"/>
          <w:sz w:val="24"/>
          <w:szCs w:val="24"/>
          <w:lang w:val="sr-Cyrl-BA"/>
        </w:rPr>
        <w:t>сексуалног насиља</w:t>
      </w:r>
      <w:r w:rsidR="00B94694" w:rsidRPr="00D93E2E">
        <w:rPr>
          <w:rFonts w:ascii="Times New Roman" w:hAnsi="Times New Roman"/>
          <w:spacing w:val="-4"/>
          <w:sz w:val="24"/>
          <w:szCs w:val="24"/>
          <w:lang w:val="sr-Cyrl-BA"/>
        </w:rPr>
        <w:t xml:space="preserve"> из личних разлога</w:t>
      </w:r>
      <w:r w:rsidR="00FE4C7E" w:rsidRPr="00D93E2E">
        <w:rPr>
          <w:rFonts w:ascii="Times New Roman" w:hAnsi="Times New Roman"/>
          <w:spacing w:val="-4"/>
          <w:sz w:val="24"/>
          <w:szCs w:val="24"/>
          <w:lang w:val="sr-Cyrl-BA"/>
        </w:rPr>
        <w:t xml:space="preserve"> </w:t>
      </w:r>
      <w:r w:rsidR="0015420B" w:rsidRPr="00D93E2E">
        <w:rPr>
          <w:rFonts w:ascii="Times New Roman" w:hAnsi="Times New Roman"/>
          <w:spacing w:val="-4"/>
          <w:sz w:val="24"/>
          <w:szCs w:val="24"/>
          <w:lang w:val="sr-Cyrl-BA"/>
        </w:rPr>
        <w:t>неће ни подносити захтјев</w:t>
      </w:r>
      <w:r w:rsidR="00B94694" w:rsidRPr="00D93E2E">
        <w:rPr>
          <w:rFonts w:ascii="Times New Roman" w:hAnsi="Times New Roman"/>
          <w:spacing w:val="-4"/>
          <w:sz w:val="24"/>
          <w:szCs w:val="24"/>
          <w:lang w:val="sr-Cyrl-BA"/>
        </w:rPr>
        <w:t xml:space="preserve"> за признавање статуса и права</w:t>
      </w:r>
      <w:r w:rsidR="0015420B" w:rsidRPr="00D93E2E">
        <w:rPr>
          <w:rFonts w:ascii="Times New Roman" w:hAnsi="Times New Roman"/>
          <w:spacing w:val="-4"/>
          <w:sz w:val="24"/>
          <w:szCs w:val="24"/>
          <w:lang w:val="sr-Cyrl-BA"/>
        </w:rPr>
        <w:t>.</w:t>
      </w:r>
    </w:p>
    <w:p w:rsidR="0070570D" w:rsidRPr="00C829CD" w:rsidRDefault="0070570D" w:rsidP="00B94694">
      <w:pPr>
        <w:spacing w:after="0" w:line="240" w:lineRule="auto"/>
        <w:ind w:firstLine="360"/>
        <w:jc w:val="both"/>
        <w:rPr>
          <w:rFonts w:ascii="Times New Roman" w:hAnsi="Times New Roman"/>
          <w:sz w:val="24"/>
          <w:szCs w:val="24"/>
          <w:lang w:val="sr-Cyrl-BA"/>
        </w:rPr>
      </w:pPr>
      <w:r w:rsidRPr="00D93E2E">
        <w:rPr>
          <w:rFonts w:ascii="Times New Roman" w:hAnsi="Times New Roman"/>
          <w:sz w:val="24"/>
          <w:szCs w:val="24"/>
          <w:lang w:val="sr-Cyrl-BA"/>
        </w:rPr>
        <w:t xml:space="preserve">  </w:t>
      </w:r>
      <w:r w:rsidR="0015420B" w:rsidRPr="00D93E2E">
        <w:rPr>
          <w:rFonts w:ascii="Times New Roman" w:hAnsi="Times New Roman"/>
          <w:sz w:val="24"/>
          <w:szCs w:val="24"/>
          <w:lang w:val="sr-Cyrl-BA"/>
        </w:rPr>
        <w:t xml:space="preserve">      Корисници мјесечних примања по овом закону би била и </w:t>
      </w:r>
      <w:r w:rsidR="001D68BA" w:rsidRPr="00D93E2E">
        <w:rPr>
          <w:rFonts w:ascii="Times New Roman" w:hAnsi="Times New Roman"/>
          <w:sz w:val="24"/>
          <w:szCs w:val="24"/>
          <w:lang w:val="sr-Cyrl-BA"/>
        </w:rPr>
        <w:t xml:space="preserve"> </w:t>
      </w:r>
      <w:r w:rsidR="0015420B" w:rsidRPr="00D93E2E">
        <w:rPr>
          <w:rFonts w:ascii="Times New Roman" w:hAnsi="Times New Roman"/>
          <w:sz w:val="24"/>
          <w:szCs w:val="24"/>
          <w:lang w:val="sr-Cyrl-BA"/>
        </w:rPr>
        <w:t>лица која су</w:t>
      </w:r>
      <w:r w:rsidR="00EA4D30" w:rsidRPr="00D93E2E">
        <w:rPr>
          <w:rFonts w:ascii="Times New Roman" w:hAnsi="Times New Roman"/>
          <w:sz w:val="24"/>
          <w:szCs w:val="24"/>
          <w:lang w:val="sr-Cyrl-BA"/>
        </w:rPr>
        <w:t xml:space="preserve"> била малољетна </w:t>
      </w:r>
      <w:r w:rsidR="0015420B" w:rsidRPr="00D93E2E">
        <w:rPr>
          <w:rFonts w:ascii="Times New Roman" w:hAnsi="Times New Roman"/>
          <w:sz w:val="24"/>
          <w:szCs w:val="24"/>
          <w:lang w:val="sr-Cyrl-BA"/>
        </w:rPr>
        <w:t xml:space="preserve">за вријеме заробљеништва </w:t>
      </w:r>
      <w:r w:rsidR="00EA4D30" w:rsidRPr="00D93E2E">
        <w:rPr>
          <w:rFonts w:ascii="Times New Roman" w:hAnsi="Times New Roman"/>
          <w:sz w:val="24"/>
          <w:szCs w:val="24"/>
          <w:lang w:val="sr-Cyrl-BA"/>
        </w:rPr>
        <w:t>у логору</w:t>
      </w:r>
      <w:r w:rsidR="0015420B" w:rsidRPr="00D93E2E">
        <w:rPr>
          <w:rFonts w:ascii="Times New Roman" w:hAnsi="Times New Roman"/>
          <w:sz w:val="24"/>
          <w:szCs w:val="24"/>
          <w:lang w:val="sr-Cyrl-BA"/>
        </w:rPr>
        <w:t>,</w:t>
      </w:r>
      <w:r w:rsidR="00EA4D30" w:rsidRPr="00D93E2E">
        <w:rPr>
          <w:rFonts w:ascii="Times New Roman" w:hAnsi="Times New Roman"/>
          <w:sz w:val="24"/>
          <w:szCs w:val="24"/>
          <w:lang w:val="sr-Cyrl-BA"/>
        </w:rPr>
        <w:t xml:space="preserve"> уколико им је утврђен степен тјелесног оштећења од 20% </w:t>
      </w:r>
      <w:r w:rsidR="00187599" w:rsidRPr="00D93E2E">
        <w:rPr>
          <w:rFonts w:ascii="Times New Roman" w:hAnsi="Times New Roman"/>
          <w:sz w:val="24"/>
          <w:szCs w:val="24"/>
          <w:lang w:val="sr-Cyrl-BA"/>
        </w:rPr>
        <w:t>до</w:t>
      </w:r>
      <w:r w:rsidR="00EA4D30" w:rsidRPr="00D93E2E">
        <w:rPr>
          <w:rFonts w:ascii="Times New Roman" w:hAnsi="Times New Roman"/>
          <w:sz w:val="24"/>
          <w:szCs w:val="24"/>
          <w:lang w:val="sr-Cyrl-BA"/>
        </w:rPr>
        <w:t xml:space="preserve"> 60%. Висина мјесечног примања се одређује, без обзира</w:t>
      </w:r>
      <w:r w:rsidR="0077085E" w:rsidRPr="00D93E2E">
        <w:rPr>
          <w:rFonts w:ascii="Times New Roman" w:hAnsi="Times New Roman"/>
          <w:sz w:val="24"/>
          <w:szCs w:val="24"/>
          <w:lang w:val="sr-Cyrl-BA"/>
        </w:rPr>
        <w:t xml:space="preserve"> на категорију, у</w:t>
      </w:r>
      <w:r w:rsidR="001D68BA" w:rsidRPr="00D93E2E">
        <w:rPr>
          <w:rFonts w:ascii="Times New Roman" w:hAnsi="Times New Roman"/>
          <w:sz w:val="24"/>
          <w:szCs w:val="24"/>
          <w:lang w:val="sr-Cyrl-BA"/>
        </w:rPr>
        <w:t xml:space="preserve"> </w:t>
      </w:r>
      <w:r w:rsidR="0077085E" w:rsidRPr="00D93E2E">
        <w:rPr>
          <w:rFonts w:ascii="Times New Roman" w:hAnsi="Times New Roman"/>
          <w:sz w:val="24"/>
          <w:szCs w:val="24"/>
          <w:lang w:val="sr-Cyrl-BA"/>
        </w:rPr>
        <w:t>износу од 127,98</w:t>
      </w:r>
      <w:r w:rsidR="00B94694" w:rsidRPr="00D93E2E">
        <w:rPr>
          <w:rFonts w:ascii="Times New Roman" w:hAnsi="Times New Roman"/>
          <w:sz w:val="24"/>
          <w:szCs w:val="24"/>
          <w:lang w:val="sr-Cyrl-BA"/>
        </w:rPr>
        <w:t xml:space="preserve"> КМ. </w:t>
      </w:r>
      <w:r w:rsidR="00B94694" w:rsidRPr="00C829CD">
        <w:rPr>
          <w:rFonts w:ascii="Times New Roman" w:hAnsi="Times New Roman"/>
          <w:spacing w:val="-4"/>
          <w:sz w:val="24"/>
          <w:szCs w:val="24"/>
          <w:lang w:val="sr-Cyrl-BA"/>
        </w:rPr>
        <w:t>Међутим</w:t>
      </w:r>
      <w:r w:rsidR="00EA4D30" w:rsidRPr="00C829CD">
        <w:rPr>
          <w:rFonts w:ascii="Times New Roman" w:hAnsi="Times New Roman"/>
          <w:spacing w:val="-4"/>
          <w:sz w:val="24"/>
          <w:szCs w:val="24"/>
          <w:lang w:val="sr-Cyrl-BA"/>
        </w:rPr>
        <w:t>,</w:t>
      </w:r>
      <w:r w:rsidR="001D68BA" w:rsidRPr="00C829CD">
        <w:rPr>
          <w:rFonts w:ascii="Times New Roman" w:hAnsi="Times New Roman"/>
          <w:spacing w:val="-4"/>
          <w:sz w:val="24"/>
          <w:szCs w:val="24"/>
          <w:lang w:val="sr-Cyrl-BA"/>
        </w:rPr>
        <w:t xml:space="preserve"> </w:t>
      </w:r>
      <w:r w:rsidR="00EA4D30" w:rsidRPr="00C829CD">
        <w:rPr>
          <w:rFonts w:ascii="Times New Roman" w:hAnsi="Times New Roman"/>
          <w:spacing w:val="-4"/>
          <w:sz w:val="24"/>
          <w:szCs w:val="24"/>
          <w:lang w:val="sr-Cyrl-BA"/>
        </w:rPr>
        <w:t>не може се утврдити износ потребан за ову категорију жртава тортуре, је</w:t>
      </w:r>
      <w:r w:rsidR="00A71F0F" w:rsidRPr="00C829CD">
        <w:rPr>
          <w:rFonts w:ascii="Times New Roman" w:hAnsi="Times New Roman"/>
          <w:spacing w:val="-4"/>
          <w:sz w:val="24"/>
          <w:szCs w:val="24"/>
          <w:lang w:val="sr-Cyrl-BA"/>
        </w:rPr>
        <w:t>р је</w:t>
      </w:r>
      <w:r w:rsidR="00EA4D30" w:rsidRPr="00C829CD">
        <w:rPr>
          <w:rFonts w:ascii="Times New Roman" w:hAnsi="Times New Roman"/>
          <w:spacing w:val="-4"/>
          <w:sz w:val="24"/>
          <w:szCs w:val="24"/>
          <w:lang w:val="sr-Cyrl-BA"/>
        </w:rPr>
        <w:t xml:space="preserve"> потребно вјештачење </w:t>
      </w:r>
      <w:r w:rsidR="00C23B77" w:rsidRPr="00C829CD">
        <w:rPr>
          <w:rFonts w:ascii="Times New Roman" w:hAnsi="Times New Roman"/>
          <w:spacing w:val="-4"/>
          <w:sz w:val="24"/>
          <w:szCs w:val="24"/>
          <w:lang w:val="sr-Cyrl-BA"/>
        </w:rPr>
        <w:t>за</w:t>
      </w:r>
      <w:r w:rsidR="001D68BA" w:rsidRPr="00C829CD">
        <w:rPr>
          <w:rFonts w:ascii="Times New Roman" w:hAnsi="Times New Roman"/>
          <w:spacing w:val="-4"/>
          <w:sz w:val="24"/>
          <w:szCs w:val="24"/>
          <w:lang w:val="sr-Cyrl-BA"/>
        </w:rPr>
        <w:t xml:space="preserve"> </w:t>
      </w:r>
      <w:r w:rsidR="00EA4D30" w:rsidRPr="00C829CD">
        <w:rPr>
          <w:rFonts w:ascii="Times New Roman" w:hAnsi="Times New Roman"/>
          <w:spacing w:val="-4"/>
          <w:sz w:val="24"/>
          <w:szCs w:val="24"/>
          <w:lang w:val="sr-Cyrl-BA"/>
        </w:rPr>
        <w:t>степен тјелесног оште</w:t>
      </w:r>
      <w:r w:rsidR="00A71F0F" w:rsidRPr="00C829CD">
        <w:rPr>
          <w:rFonts w:ascii="Times New Roman" w:hAnsi="Times New Roman"/>
          <w:spacing w:val="-4"/>
          <w:sz w:val="24"/>
          <w:szCs w:val="24"/>
          <w:lang w:val="sr-Cyrl-BA"/>
        </w:rPr>
        <w:t xml:space="preserve">ћења сваког </w:t>
      </w:r>
      <w:r w:rsidR="00A71F0F" w:rsidRPr="00C829CD">
        <w:rPr>
          <w:rFonts w:ascii="Times New Roman" w:hAnsi="Times New Roman"/>
          <w:spacing w:val="-4"/>
          <w:sz w:val="24"/>
          <w:szCs w:val="24"/>
          <w:lang w:val="sr-Cyrl-BA"/>
        </w:rPr>
        <w:lastRenderedPageBreak/>
        <w:t xml:space="preserve">подносиоца захтјева, </w:t>
      </w:r>
      <w:r w:rsidR="00B94694" w:rsidRPr="00C829CD">
        <w:rPr>
          <w:rFonts w:ascii="Times New Roman" w:hAnsi="Times New Roman"/>
          <w:spacing w:val="-4"/>
          <w:sz w:val="24"/>
          <w:szCs w:val="24"/>
          <w:lang w:val="sr-Cyrl-BA"/>
        </w:rPr>
        <w:t>али је процјена да по овом основу неће бити значајан број корисника</w:t>
      </w:r>
      <w:r w:rsidR="00C23B77" w:rsidRPr="00C829CD">
        <w:rPr>
          <w:rFonts w:ascii="Times New Roman" w:hAnsi="Times New Roman"/>
          <w:spacing w:val="-4"/>
          <w:sz w:val="24"/>
          <w:szCs w:val="24"/>
          <w:lang w:val="sr-Cyrl-BA"/>
        </w:rPr>
        <w:t>,</w:t>
      </w:r>
      <w:r w:rsidR="00B94694" w:rsidRPr="00C829CD">
        <w:rPr>
          <w:rFonts w:ascii="Times New Roman" w:hAnsi="Times New Roman"/>
          <w:spacing w:val="-4"/>
          <w:sz w:val="24"/>
          <w:szCs w:val="24"/>
          <w:lang w:val="sr-Cyrl-BA"/>
        </w:rPr>
        <w:t xml:space="preserve"> тако да би износ разлике средстава (1.600.000</w:t>
      </w:r>
      <w:r w:rsidR="00C23B77" w:rsidRPr="00C829CD">
        <w:rPr>
          <w:rFonts w:ascii="Times New Roman" w:hAnsi="Times New Roman"/>
          <w:spacing w:val="-4"/>
          <w:sz w:val="24"/>
          <w:szCs w:val="24"/>
          <w:lang w:val="sr-Cyrl-BA"/>
        </w:rPr>
        <w:t xml:space="preserve"> КМ</w:t>
      </w:r>
      <w:r w:rsidR="00B94694" w:rsidRPr="00C829CD">
        <w:rPr>
          <w:rFonts w:ascii="Times New Roman" w:hAnsi="Times New Roman"/>
          <w:spacing w:val="-4"/>
          <w:sz w:val="24"/>
          <w:szCs w:val="24"/>
          <w:lang w:val="sr-Cyrl-BA"/>
        </w:rPr>
        <w:t xml:space="preserve"> – 1.526.545 КМ = 73</w:t>
      </w:r>
      <w:r w:rsidR="00C23B77" w:rsidRPr="00C829CD">
        <w:rPr>
          <w:rFonts w:ascii="Times New Roman" w:hAnsi="Times New Roman"/>
          <w:spacing w:val="-4"/>
          <w:sz w:val="24"/>
          <w:szCs w:val="24"/>
          <w:lang w:val="sr-Cyrl-BA"/>
        </w:rPr>
        <w:t>.</w:t>
      </w:r>
      <w:r w:rsidR="00B94694" w:rsidRPr="00C829CD">
        <w:rPr>
          <w:rFonts w:ascii="Times New Roman" w:hAnsi="Times New Roman"/>
          <w:spacing w:val="-4"/>
          <w:sz w:val="24"/>
          <w:szCs w:val="24"/>
          <w:lang w:val="sr-Cyrl-BA"/>
        </w:rPr>
        <w:t>455 КМ) био довољан за ову катего</w:t>
      </w:r>
      <w:r w:rsidR="001D2BCA" w:rsidRPr="00C829CD">
        <w:rPr>
          <w:rFonts w:ascii="Times New Roman" w:hAnsi="Times New Roman"/>
          <w:spacing w:val="-4"/>
          <w:sz w:val="24"/>
          <w:szCs w:val="24"/>
          <w:lang w:val="sr-Cyrl-BA"/>
        </w:rPr>
        <w:t>р</w:t>
      </w:r>
      <w:r w:rsidR="00B94694" w:rsidRPr="00C829CD">
        <w:rPr>
          <w:rFonts w:ascii="Times New Roman" w:hAnsi="Times New Roman"/>
          <w:spacing w:val="-4"/>
          <w:sz w:val="24"/>
          <w:szCs w:val="24"/>
          <w:lang w:val="sr-Cyrl-BA"/>
        </w:rPr>
        <w:t>ију корисника</w:t>
      </w:r>
      <w:r w:rsidR="00B94694" w:rsidRPr="00C829CD">
        <w:rPr>
          <w:rFonts w:ascii="Times New Roman" w:hAnsi="Times New Roman"/>
          <w:sz w:val="24"/>
          <w:szCs w:val="24"/>
          <w:lang w:val="sr-Cyrl-BA"/>
        </w:rPr>
        <w:t>.</w:t>
      </w:r>
      <w:r w:rsidRPr="00C829CD">
        <w:rPr>
          <w:rFonts w:ascii="Times New Roman" w:hAnsi="Times New Roman"/>
          <w:sz w:val="24"/>
          <w:szCs w:val="24"/>
          <w:lang w:val="sr-Cyrl-BA"/>
        </w:rPr>
        <w:t xml:space="preserve"> </w:t>
      </w:r>
    </w:p>
    <w:p w:rsidR="00EA4D30" w:rsidRPr="00D93E2E" w:rsidRDefault="0015420B" w:rsidP="009478DC">
      <w:pPr>
        <w:spacing w:after="0" w:line="240" w:lineRule="auto"/>
        <w:ind w:firstLine="720"/>
        <w:jc w:val="both"/>
        <w:rPr>
          <w:rFonts w:ascii="Times New Roman" w:hAnsi="Times New Roman"/>
          <w:sz w:val="24"/>
          <w:szCs w:val="24"/>
          <w:lang w:val="sr-Cyrl-BA"/>
        </w:rPr>
      </w:pPr>
      <w:r w:rsidRPr="00D93E2E">
        <w:rPr>
          <w:rFonts w:ascii="Times New Roman" w:hAnsi="Times New Roman"/>
          <w:sz w:val="24"/>
          <w:szCs w:val="24"/>
          <w:lang w:val="sr-Cyrl-BA"/>
        </w:rPr>
        <w:t>И</w:t>
      </w:r>
      <w:r w:rsidR="0072709B" w:rsidRPr="00D93E2E">
        <w:rPr>
          <w:rFonts w:ascii="Times New Roman" w:hAnsi="Times New Roman"/>
          <w:sz w:val="24"/>
          <w:szCs w:val="24"/>
          <w:lang w:val="sr-Cyrl-BA"/>
        </w:rPr>
        <w:t>мајући у виду напријед нав</w:t>
      </w:r>
      <w:r w:rsidR="00B94694" w:rsidRPr="00D93E2E">
        <w:rPr>
          <w:rFonts w:ascii="Times New Roman" w:hAnsi="Times New Roman"/>
          <w:sz w:val="24"/>
          <w:szCs w:val="24"/>
          <w:lang w:val="sr-Cyrl-BA"/>
        </w:rPr>
        <w:t>едено, сматрамо да би износ од 1.6</w:t>
      </w:r>
      <w:r w:rsidR="0072709B" w:rsidRPr="00D93E2E">
        <w:rPr>
          <w:rFonts w:ascii="Times New Roman" w:hAnsi="Times New Roman"/>
          <w:sz w:val="24"/>
          <w:szCs w:val="24"/>
          <w:lang w:val="sr-Cyrl-BA"/>
        </w:rPr>
        <w:t>00.000 КМ на годишњем нивоу</w:t>
      </w:r>
      <w:r w:rsidR="001D68BA" w:rsidRPr="00D93E2E">
        <w:rPr>
          <w:rFonts w:ascii="Times New Roman" w:hAnsi="Times New Roman"/>
          <w:sz w:val="24"/>
          <w:szCs w:val="24"/>
          <w:lang w:val="sr-Cyrl-BA"/>
        </w:rPr>
        <w:t xml:space="preserve"> </w:t>
      </w:r>
      <w:r w:rsidR="0072709B" w:rsidRPr="00D93E2E">
        <w:rPr>
          <w:rFonts w:ascii="Times New Roman" w:hAnsi="Times New Roman"/>
          <w:sz w:val="24"/>
          <w:szCs w:val="24"/>
          <w:lang w:val="sr-Cyrl-BA"/>
        </w:rPr>
        <w:t>био довољан за финансирање мјесечних примања свих потенцијалних корисника права по овом закону.</w:t>
      </w:r>
    </w:p>
    <w:sectPr w:rsidR="00EA4D30" w:rsidRPr="00D93E2E" w:rsidSect="00F43C7C">
      <w:pgSz w:w="11906" w:h="16838" w:code="9"/>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49F" w:rsidRDefault="0017149F" w:rsidP="00F12C88">
      <w:pPr>
        <w:spacing w:after="0" w:line="240" w:lineRule="auto"/>
      </w:pPr>
      <w:r>
        <w:separator/>
      </w:r>
    </w:p>
  </w:endnote>
  <w:endnote w:type="continuationSeparator" w:id="0">
    <w:p w:rsidR="0017149F" w:rsidRDefault="0017149F" w:rsidP="00F1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49F" w:rsidRDefault="0017149F" w:rsidP="00F12C88">
      <w:pPr>
        <w:spacing w:after="0" w:line="240" w:lineRule="auto"/>
      </w:pPr>
      <w:r>
        <w:separator/>
      </w:r>
    </w:p>
  </w:footnote>
  <w:footnote w:type="continuationSeparator" w:id="0">
    <w:p w:rsidR="0017149F" w:rsidRDefault="0017149F" w:rsidP="00F12C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3F4"/>
    <w:multiLevelType w:val="hybridMultilevel"/>
    <w:tmpl w:val="25A6A0C4"/>
    <w:lvl w:ilvl="0" w:tplc="966C3BBC">
      <w:start w:val="1"/>
      <w:numFmt w:val="decimal"/>
      <w:lvlText w:val="(%1)"/>
      <w:lvlJc w:val="left"/>
      <w:pPr>
        <w:ind w:left="1128" w:hanging="360"/>
      </w:pPr>
      <w:rPr>
        <w:rFonts w:hint="default"/>
      </w:rPr>
    </w:lvl>
    <w:lvl w:ilvl="1" w:tplc="241A0019" w:tentative="1">
      <w:start w:val="1"/>
      <w:numFmt w:val="lowerLetter"/>
      <w:lvlText w:val="%2."/>
      <w:lvlJc w:val="left"/>
      <w:pPr>
        <w:ind w:left="1848" w:hanging="360"/>
      </w:pPr>
    </w:lvl>
    <w:lvl w:ilvl="2" w:tplc="241A001B" w:tentative="1">
      <w:start w:val="1"/>
      <w:numFmt w:val="lowerRoman"/>
      <w:lvlText w:val="%3."/>
      <w:lvlJc w:val="right"/>
      <w:pPr>
        <w:ind w:left="2568" w:hanging="180"/>
      </w:pPr>
    </w:lvl>
    <w:lvl w:ilvl="3" w:tplc="241A000F" w:tentative="1">
      <w:start w:val="1"/>
      <w:numFmt w:val="decimal"/>
      <w:lvlText w:val="%4."/>
      <w:lvlJc w:val="left"/>
      <w:pPr>
        <w:ind w:left="3288" w:hanging="360"/>
      </w:pPr>
    </w:lvl>
    <w:lvl w:ilvl="4" w:tplc="241A0019" w:tentative="1">
      <w:start w:val="1"/>
      <w:numFmt w:val="lowerLetter"/>
      <w:lvlText w:val="%5."/>
      <w:lvlJc w:val="left"/>
      <w:pPr>
        <w:ind w:left="4008" w:hanging="360"/>
      </w:pPr>
    </w:lvl>
    <w:lvl w:ilvl="5" w:tplc="241A001B" w:tentative="1">
      <w:start w:val="1"/>
      <w:numFmt w:val="lowerRoman"/>
      <w:lvlText w:val="%6."/>
      <w:lvlJc w:val="right"/>
      <w:pPr>
        <w:ind w:left="4728" w:hanging="180"/>
      </w:pPr>
    </w:lvl>
    <w:lvl w:ilvl="6" w:tplc="241A000F" w:tentative="1">
      <w:start w:val="1"/>
      <w:numFmt w:val="decimal"/>
      <w:lvlText w:val="%7."/>
      <w:lvlJc w:val="left"/>
      <w:pPr>
        <w:ind w:left="5448" w:hanging="360"/>
      </w:pPr>
    </w:lvl>
    <w:lvl w:ilvl="7" w:tplc="241A0019" w:tentative="1">
      <w:start w:val="1"/>
      <w:numFmt w:val="lowerLetter"/>
      <w:lvlText w:val="%8."/>
      <w:lvlJc w:val="left"/>
      <w:pPr>
        <w:ind w:left="6168" w:hanging="360"/>
      </w:pPr>
    </w:lvl>
    <w:lvl w:ilvl="8" w:tplc="241A001B" w:tentative="1">
      <w:start w:val="1"/>
      <w:numFmt w:val="lowerRoman"/>
      <w:lvlText w:val="%9."/>
      <w:lvlJc w:val="right"/>
      <w:pPr>
        <w:ind w:left="6888" w:hanging="180"/>
      </w:pPr>
    </w:lvl>
  </w:abstractNum>
  <w:abstractNum w:abstractNumId="1" w15:restartNumberingAfterBreak="0">
    <w:nsid w:val="04C76548"/>
    <w:multiLevelType w:val="hybridMultilevel"/>
    <w:tmpl w:val="FBCEBA4E"/>
    <w:lvl w:ilvl="0" w:tplc="F3C0B83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B4180"/>
    <w:multiLevelType w:val="hybridMultilevel"/>
    <w:tmpl w:val="90E064C2"/>
    <w:lvl w:ilvl="0" w:tplc="BC582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07AC"/>
    <w:multiLevelType w:val="hybridMultilevel"/>
    <w:tmpl w:val="23FCE6D8"/>
    <w:lvl w:ilvl="0" w:tplc="C936C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0D76AF"/>
    <w:multiLevelType w:val="hybridMultilevel"/>
    <w:tmpl w:val="0472F4C0"/>
    <w:lvl w:ilvl="0" w:tplc="0C5EB98E">
      <w:start w:val="1"/>
      <w:numFmt w:val="decimal"/>
      <w:lvlText w:val="(%1)"/>
      <w:lvlJc w:val="left"/>
      <w:pPr>
        <w:ind w:left="1128" w:hanging="360"/>
      </w:pPr>
      <w:rPr>
        <w:rFonts w:hint="default"/>
      </w:rPr>
    </w:lvl>
    <w:lvl w:ilvl="1" w:tplc="241A0019" w:tentative="1">
      <w:start w:val="1"/>
      <w:numFmt w:val="lowerLetter"/>
      <w:lvlText w:val="%2."/>
      <w:lvlJc w:val="left"/>
      <w:pPr>
        <w:ind w:left="1848" w:hanging="360"/>
      </w:pPr>
    </w:lvl>
    <w:lvl w:ilvl="2" w:tplc="241A001B" w:tentative="1">
      <w:start w:val="1"/>
      <w:numFmt w:val="lowerRoman"/>
      <w:lvlText w:val="%3."/>
      <w:lvlJc w:val="right"/>
      <w:pPr>
        <w:ind w:left="2568" w:hanging="180"/>
      </w:pPr>
    </w:lvl>
    <w:lvl w:ilvl="3" w:tplc="241A000F" w:tentative="1">
      <w:start w:val="1"/>
      <w:numFmt w:val="decimal"/>
      <w:lvlText w:val="%4."/>
      <w:lvlJc w:val="left"/>
      <w:pPr>
        <w:ind w:left="3288" w:hanging="360"/>
      </w:pPr>
    </w:lvl>
    <w:lvl w:ilvl="4" w:tplc="241A0019" w:tentative="1">
      <w:start w:val="1"/>
      <w:numFmt w:val="lowerLetter"/>
      <w:lvlText w:val="%5."/>
      <w:lvlJc w:val="left"/>
      <w:pPr>
        <w:ind w:left="4008" w:hanging="360"/>
      </w:pPr>
    </w:lvl>
    <w:lvl w:ilvl="5" w:tplc="241A001B" w:tentative="1">
      <w:start w:val="1"/>
      <w:numFmt w:val="lowerRoman"/>
      <w:lvlText w:val="%6."/>
      <w:lvlJc w:val="right"/>
      <w:pPr>
        <w:ind w:left="4728" w:hanging="180"/>
      </w:pPr>
    </w:lvl>
    <w:lvl w:ilvl="6" w:tplc="241A000F" w:tentative="1">
      <w:start w:val="1"/>
      <w:numFmt w:val="decimal"/>
      <w:lvlText w:val="%7."/>
      <w:lvlJc w:val="left"/>
      <w:pPr>
        <w:ind w:left="5448" w:hanging="360"/>
      </w:pPr>
    </w:lvl>
    <w:lvl w:ilvl="7" w:tplc="241A0019" w:tentative="1">
      <w:start w:val="1"/>
      <w:numFmt w:val="lowerLetter"/>
      <w:lvlText w:val="%8."/>
      <w:lvlJc w:val="left"/>
      <w:pPr>
        <w:ind w:left="6168" w:hanging="360"/>
      </w:pPr>
    </w:lvl>
    <w:lvl w:ilvl="8" w:tplc="241A001B" w:tentative="1">
      <w:start w:val="1"/>
      <w:numFmt w:val="lowerRoman"/>
      <w:lvlText w:val="%9."/>
      <w:lvlJc w:val="right"/>
      <w:pPr>
        <w:ind w:left="6888" w:hanging="180"/>
      </w:pPr>
    </w:lvl>
  </w:abstractNum>
  <w:abstractNum w:abstractNumId="5" w15:restartNumberingAfterBreak="0">
    <w:nsid w:val="0EF73B1D"/>
    <w:multiLevelType w:val="hybridMultilevel"/>
    <w:tmpl w:val="3264A0A8"/>
    <w:lvl w:ilvl="0" w:tplc="C94606B8">
      <w:start w:val="1"/>
      <w:numFmt w:val="decimal"/>
      <w:lvlText w:val="(%1)"/>
      <w:lvlJc w:val="left"/>
      <w:pPr>
        <w:ind w:left="1128" w:hanging="360"/>
      </w:pPr>
      <w:rPr>
        <w:rFonts w:hint="default"/>
      </w:rPr>
    </w:lvl>
    <w:lvl w:ilvl="1" w:tplc="241A0019" w:tentative="1">
      <w:start w:val="1"/>
      <w:numFmt w:val="lowerLetter"/>
      <w:lvlText w:val="%2."/>
      <w:lvlJc w:val="left"/>
      <w:pPr>
        <w:ind w:left="1848" w:hanging="360"/>
      </w:pPr>
    </w:lvl>
    <w:lvl w:ilvl="2" w:tplc="241A001B" w:tentative="1">
      <w:start w:val="1"/>
      <w:numFmt w:val="lowerRoman"/>
      <w:lvlText w:val="%3."/>
      <w:lvlJc w:val="right"/>
      <w:pPr>
        <w:ind w:left="2568" w:hanging="180"/>
      </w:pPr>
    </w:lvl>
    <w:lvl w:ilvl="3" w:tplc="241A000F" w:tentative="1">
      <w:start w:val="1"/>
      <w:numFmt w:val="decimal"/>
      <w:lvlText w:val="%4."/>
      <w:lvlJc w:val="left"/>
      <w:pPr>
        <w:ind w:left="3288" w:hanging="360"/>
      </w:pPr>
    </w:lvl>
    <w:lvl w:ilvl="4" w:tplc="241A0019" w:tentative="1">
      <w:start w:val="1"/>
      <w:numFmt w:val="lowerLetter"/>
      <w:lvlText w:val="%5."/>
      <w:lvlJc w:val="left"/>
      <w:pPr>
        <w:ind w:left="4008" w:hanging="360"/>
      </w:pPr>
    </w:lvl>
    <w:lvl w:ilvl="5" w:tplc="241A001B" w:tentative="1">
      <w:start w:val="1"/>
      <w:numFmt w:val="lowerRoman"/>
      <w:lvlText w:val="%6."/>
      <w:lvlJc w:val="right"/>
      <w:pPr>
        <w:ind w:left="4728" w:hanging="180"/>
      </w:pPr>
    </w:lvl>
    <w:lvl w:ilvl="6" w:tplc="241A000F" w:tentative="1">
      <w:start w:val="1"/>
      <w:numFmt w:val="decimal"/>
      <w:lvlText w:val="%7."/>
      <w:lvlJc w:val="left"/>
      <w:pPr>
        <w:ind w:left="5448" w:hanging="360"/>
      </w:pPr>
    </w:lvl>
    <w:lvl w:ilvl="7" w:tplc="241A0019" w:tentative="1">
      <w:start w:val="1"/>
      <w:numFmt w:val="lowerLetter"/>
      <w:lvlText w:val="%8."/>
      <w:lvlJc w:val="left"/>
      <w:pPr>
        <w:ind w:left="6168" w:hanging="360"/>
      </w:pPr>
    </w:lvl>
    <w:lvl w:ilvl="8" w:tplc="241A001B" w:tentative="1">
      <w:start w:val="1"/>
      <w:numFmt w:val="lowerRoman"/>
      <w:lvlText w:val="%9."/>
      <w:lvlJc w:val="right"/>
      <w:pPr>
        <w:ind w:left="6888" w:hanging="180"/>
      </w:pPr>
    </w:lvl>
  </w:abstractNum>
  <w:abstractNum w:abstractNumId="6" w15:restartNumberingAfterBreak="0">
    <w:nsid w:val="1276751C"/>
    <w:multiLevelType w:val="hybridMultilevel"/>
    <w:tmpl w:val="23FCE6D8"/>
    <w:lvl w:ilvl="0" w:tplc="C936C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D36510"/>
    <w:multiLevelType w:val="hybridMultilevel"/>
    <w:tmpl w:val="1020F4F6"/>
    <w:lvl w:ilvl="0" w:tplc="4EAED33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15:restartNumberingAfterBreak="0">
    <w:nsid w:val="1C0F27A0"/>
    <w:multiLevelType w:val="hybridMultilevel"/>
    <w:tmpl w:val="7592D3C8"/>
    <w:lvl w:ilvl="0" w:tplc="FF3E9C66">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15:restartNumberingAfterBreak="0">
    <w:nsid w:val="1D557C61"/>
    <w:multiLevelType w:val="hybridMultilevel"/>
    <w:tmpl w:val="8A30E43C"/>
    <w:lvl w:ilvl="0" w:tplc="2B9A2C22">
      <w:start w:val="1"/>
      <w:numFmt w:val="bullet"/>
      <w:lvlText w:val="-"/>
      <w:lvlJc w:val="left"/>
      <w:pPr>
        <w:ind w:left="1104" w:hanging="360"/>
      </w:pPr>
      <w:rPr>
        <w:rFonts w:ascii="Calibri" w:eastAsia="Calibri" w:hAnsi="Calibri" w:cs="Times New Roman" w:hint="default"/>
      </w:rPr>
    </w:lvl>
    <w:lvl w:ilvl="1" w:tplc="241A0003" w:tentative="1">
      <w:start w:val="1"/>
      <w:numFmt w:val="bullet"/>
      <w:lvlText w:val="o"/>
      <w:lvlJc w:val="left"/>
      <w:pPr>
        <w:ind w:left="1824" w:hanging="360"/>
      </w:pPr>
      <w:rPr>
        <w:rFonts w:ascii="Courier New" w:hAnsi="Courier New" w:cs="Courier New" w:hint="default"/>
      </w:rPr>
    </w:lvl>
    <w:lvl w:ilvl="2" w:tplc="241A0005" w:tentative="1">
      <w:start w:val="1"/>
      <w:numFmt w:val="bullet"/>
      <w:lvlText w:val=""/>
      <w:lvlJc w:val="left"/>
      <w:pPr>
        <w:ind w:left="2544" w:hanging="360"/>
      </w:pPr>
      <w:rPr>
        <w:rFonts w:ascii="Wingdings" w:hAnsi="Wingdings" w:hint="default"/>
      </w:rPr>
    </w:lvl>
    <w:lvl w:ilvl="3" w:tplc="241A0001" w:tentative="1">
      <w:start w:val="1"/>
      <w:numFmt w:val="bullet"/>
      <w:lvlText w:val=""/>
      <w:lvlJc w:val="left"/>
      <w:pPr>
        <w:ind w:left="3264" w:hanging="360"/>
      </w:pPr>
      <w:rPr>
        <w:rFonts w:ascii="Symbol" w:hAnsi="Symbol" w:hint="default"/>
      </w:rPr>
    </w:lvl>
    <w:lvl w:ilvl="4" w:tplc="241A0003" w:tentative="1">
      <w:start w:val="1"/>
      <w:numFmt w:val="bullet"/>
      <w:lvlText w:val="o"/>
      <w:lvlJc w:val="left"/>
      <w:pPr>
        <w:ind w:left="3984" w:hanging="360"/>
      </w:pPr>
      <w:rPr>
        <w:rFonts w:ascii="Courier New" w:hAnsi="Courier New" w:cs="Courier New" w:hint="default"/>
      </w:rPr>
    </w:lvl>
    <w:lvl w:ilvl="5" w:tplc="241A0005" w:tentative="1">
      <w:start w:val="1"/>
      <w:numFmt w:val="bullet"/>
      <w:lvlText w:val=""/>
      <w:lvlJc w:val="left"/>
      <w:pPr>
        <w:ind w:left="4704" w:hanging="360"/>
      </w:pPr>
      <w:rPr>
        <w:rFonts w:ascii="Wingdings" w:hAnsi="Wingdings" w:hint="default"/>
      </w:rPr>
    </w:lvl>
    <w:lvl w:ilvl="6" w:tplc="241A0001" w:tentative="1">
      <w:start w:val="1"/>
      <w:numFmt w:val="bullet"/>
      <w:lvlText w:val=""/>
      <w:lvlJc w:val="left"/>
      <w:pPr>
        <w:ind w:left="5424" w:hanging="360"/>
      </w:pPr>
      <w:rPr>
        <w:rFonts w:ascii="Symbol" w:hAnsi="Symbol" w:hint="default"/>
      </w:rPr>
    </w:lvl>
    <w:lvl w:ilvl="7" w:tplc="241A0003" w:tentative="1">
      <w:start w:val="1"/>
      <w:numFmt w:val="bullet"/>
      <w:lvlText w:val="o"/>
      <w:lvlJc w:val="left"/>
      <w:pPr>
        <w:ind w:left="6144" w:hanging="360"/>
      </w:pPr>
      <w:rPr>
        <w:rFonts w:ascii="Courier New" w:hAnsi="Courier New" w:cs="Courier New" w:hint="default"/>
      </w:rPr>
    </w:lvl>
    <w:lvl w:ilvl="8" w:tplc="241A0005" w:tentative="1">
      <w:start w:val="1"/>
      <w:numFmt w:val="bullet"/>
      <w:lvlText w:val=""/>
      <w:lvlJc w:val="left"/>
      <w:pPr>
        <w:ind w:left="6864" w:hanging="360"/>
      </w:pPr>
      <w:rPr>
        <w:rFonts w:ascii="Wingdings" w:hAnsi="Wingdings" w:hint="default"/>
      </w:rPr>
    </w:lvl>
  </w:abstractNum>
  <w:abstractNum w:abstractNumId="10" w15:restartNumberingAfterBreak="0">
    <w:nsid w:val="1EA60B91"/>
    <w:multiLevelType w:val="hybridMultilevel"/>
    <w:tmpl w:val="D95E80DE"/>
    <w:lvl w:ilvl="0" w:tplc="F3C0B83C">
      <w:start w:val="1"/>
      <w:numFmt w:val="bullet"/>
      <w:lvlText w:val="‒"/>
      <w:lvlJc w:val="left"/>
      <w:pPr>
        <w:ind w:left="1080" w:hanging="360"/>
      </w:pPr>
      <w:rPr>
        <w:rFonts w:ascii="Calibri" w:hAnsi="Calibri" w:hint="default"/>
      </w:rPr>
    </w:lvl>
    <w:lvl w:ilvl="1" w:tplc="338A9B7A">
      <w:numFmt w:val="bullet"/>
      <w:lvlText w:val="-"/>
      <w:lvlJc w:val="left"/>
      <w:pPr>
        <w:ind w:left="1800" w:hanging="360"/>
      </w:pPr>
      <w:rPr>
        <w:rFonts w:ascii="Calibri" w:eastAsia="Calibr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FC4317"/>
    <w:multiLevelType w:val="hybridMultilevel"/>
    <w:tmpl w:val="0F628F12"/>
    <w:lvl w:ilvl="0" w:tplc="121C43AC">
      <w:start w:val="1"/>
      <w:numFmt w:val="decimal"/>
      <w:lvlText w:val="(%1)"/>
      <w:lvlJc w:val="left"/>
      <w:pPr>
        <w:ind w:left="720" w:hanging="360"/>
      </w:pPr>
      <w:rPr>
        <w:rFonts w:ascii="Times New Roman" w:eastAsia="Calibri" w:hAnsi="Times New Roman" w:cs="Times New Roman"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2" w15:restartNumberingAfterBreak="0">
    <w:nsid w:val="28A44734"/>
    <w:multiLevelType w:val="hybridMultilevel"/>
    <w:tmpl w:val="D7882A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5976DA"/>
    <w:multiLevelType w:val="hybridMultilevel"/>
    <w:tmpl w:val="AD9E24E2"/>
    <w:lvl w:ilvl="0" w:tplc="F3C0B83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D1478"/>
    <w:multiLevelType w:val="hybridMultilevel"/>
    <w:tmpl w:val="8EB65364"/>
    <w:lvl w:ilvl="0" w:tplc="A7BA0C7E">
      <w:start w:val="1"/>
      <w:numFmt w:val="decimal"/>
      <w:lvlText w:val="(%1)"/>
      <w:lvlJc w:val="left"/>
      <w:pPr>
        <w:ind w:left="1272" w:hanging="360"/>
      </w:pPr>
      <w:rPr>
        <w:rFonts w:hint="default"/>
      </w:rPr>
    </w:lvl>
    <w:lvl w:ilvl="1" w:tplc="241A0019" w:tentative="1">
      <w:start w:val="1"/>
      <w:numFmt w:val="lowerLetter"/>
      <w:lvlText w:val="%2."/>
      <w:lvlJc w:val="left"/>
      <w:pPr>
        <w:ind w:left="1992" w:hanging="360"/>
      </w:pPr>
    </w:lvl>
    <w:lvl w:ilvl="2" w:tplc="241A001B" w:tentative="1">
      <w:start w:val="1"/>
      <w:numFmt w:val="lowerRoman"/>
      <w:lvlText w:val="%3."/>
      <w:lvlJc w:val="right"/>
      <w:pPr>
        <w:ind w:left="2712" w:hanging="180"/>
      </w:pPr>
    </w:lvl>
    <w:lvl w:ilvl="3" w:tplc="241A000F" w:tentative="1">
      <w:start w:val="1"/>
      <w:numFmt w:val="decimal"/>
      <w:lvlText w:val="%4."/>
      <w:lvlJc w:val="left"/>
      <w:pPr>
        <w:ind w:left="3432" w:hanging="360"/>
      </w:pPr>
    </w:lvl>
    <w:lvl w:ilvl="4" w:tplc="241A0019" w:tentative="1">
      <w:start w:val="1"/>
      <w:numFmt w:val="lowerLetter"/>
      <w:lvlText w:val="%5."/>
      <w:lvlJc w:val="left"/>
      <w:pPr>
        <w:ind w:left="4152" w:hanging="360"/>
      </w:pPr>
    </w:lvl>
    <w:lvl w:ilvl="5" w:tplc="241A001B" w:tentative="1">
      <w:start w:val="1"/>
      <w:numFmt w:val="lowerRoman"/>
      <w:lvlText w:val="%6."/>
      <w:lvlJc w:val="right"/>
      <w:pPr>
        <w:ind w:left="4872" w:hanging="180"/>
      </w:pPr>
    </w:lvl>
    <w:lvl w:ilvl="6" w:tplc="241A000F" w:tentative="1">
      <w:start w:val="1"/>
      <w:numFmt w:val="decimal"/>
      <w:lvlText w:val="%7."/>
      <w:lvlJc w:val="left"/>
      <w:pPr>
        <w:ind w:left="5592" w:hanging="360"/>
      </w:pPr>
    </w:lvl>
    <w:lvl w:ilvl="7" w:tplc="241A0019" w:tentative="1">
      <w:start w:val="1"/>
      <w:numFmt w:val="lowerLetter"/>
      <w:lvlText w:val="%8."/>
      <w:lvlJc w:val="left"/>
      <w:pPr>
        <w:ind w:left="6312" w:hanging="360"/>
      </w:pPr>
    </w:lvl>
    <w:lvl w:ilvl="8" w:tplc="241A001B" w:tentative="1">
      <w:start w:val="1"/>
      <w:numFmt w:val="lowerRoman"/>
      <w:lvlText w:val="%9."/>
      <w:lvlJc w:val="right"/>
      <w:pPr>
        <w:ind w:left="7032" w:hanging="180"/>
      </w:pPr>
    </w:lvl>
  </w:abstractNum>
  <w:abstractNum w:abstractNumId="15" w15:restartNumberingAfterBreak="0">
    <w:nsid w:val="32802230"/>
    <w:multiLevelType w:val="hybridMultilevel"/>
    <w:tmpl w:val="44BA04EA"/>
    <w:lvl w:ilvl="0" w:tplc="8696CE5C">
      <w:start w:val="1"/>
      <w:numFmt w:val="decimal"/>
      <w:lvlText w:val="(%1)"/>
      <w:lvlJc w:val="left"/>
      <w:pPr>
        <w:ind w:left="1032" w:hanging="360"/>
      </w:pPr>
      <w:rPr>
        <w:rFonts w:hint="default"/>
      </w:rPr>
    </w:lvl>
    <w:lvl w:ilvl="1" w:tplc="241A0019" w:tentative="1">
      <w:start w:val="1"/>
      <w:numFmt w:val="lowerLetter"/>
      <w:lvlText w:val="%2."/>
      <w:lvlJc w:val="left"/>
      <w:pPr>
        <w:ind w:left="1752" w:hanging="360"/>
      </w:pPr>
    </w:lvl>
    <w:lvl w:ilvl="2" w:tplc="241A001B" w:tentative="1">
      <w:start w:val="1"/>
      <w:numFmt w:val="lowerRoman"/>
      <w:lvlText w:val="%3."/>
      <w:lvlJc w:val="right"/>
      <w:pPr>
        <w:ind w:left="2472" w:hanging="180"/>
      </w:pPr>
    </w:lvl>
    <w:lvl w:ilvl="3" w:tplc="241A000F" w:tentative="1">
      <w:start w:val="1"/>
      <w:numFmt w:val="decimal"/>
      <w:lvlText w:val="%4."/>
      <w:lvlJc w:val="left"/>
      <w:pPr>
        <w:ind w:left="3192" w:hanging="360"/>
      </w:pPr>
    </w:lvl>
    <w:lvl w:ilvl="4" w:tplc="241A0019" w:tentative="1">
      <w:start w:val="1"/>
      <w:numFmt w:val="lowerLetter"/>
      <w:lvlText w:val="%5."/>
      <w:lvlJc w:val="left"/>
      <w:pPr>
        <w:ind w:left="3912" w:hanging="360"/>
      </w:pPr>
    </w:lvl>
    <w:lvl w:ilvl="5" w:tplc="241A001B" w:tentative="1">
      <w:start w:val="1"/>
      <w:numFmt w:val="lowerRoman"/>
      <w:lvlText w:val="%6."/>
      <w:lvlJc w:val="right"/>
      <w:pPr>
        <w:ind w:left="4632" w:hanging="180"/>
      </w:pPr>
    </w:lvl>
    <w:lvl w:ilvl="6" w:tplc="241A000F" w:tentative="1">
      <w:start w:val="1"/>
      <w:numFmt w:val="decimal"/>
      <w:lvlText w:val="%7."/>
      <w:lvlJc w:val="left"/>
      <w:pPr>
        <w:ind w:left="5352" w:hanging="360"/>
      </w:pPr>
    </w:lvl>
    <w:lvl w:ilvl="7" w:tplc="241A0019" w:tentative="1">
      <w:start w:val="1"/>
      <w:numFmt w:val="lowerLetter"/>
      <w:lvlText w:val="%8."/>
      <w:lvlJc w:val="left"/>
      <w:pPr>
        <w:ind w:left="6072" w:hanging="360"/>
      </w:pPr>
    </w:lvl>
    <w:lvl w:ilvl="8" w:tplc="241A001B" w:tentative="1">
      <w:start w:val="1"/>
      <w:numFmt w:val="lowerRoman"/>
      <w:lvlText w:val="%9."/>
      <w:lvlJc w:val="right"/>
      <w:pPr>
        <w:ind w:left="6792" w:hanging="180"/>
      </w:pPr>
    </w:lvl>
  </w:abstractNum>
  <w:abstractNum w:abstractNumId="16" w15:restartNumberingAfterBreak="0">
    <w:nsid w:val="34CF150B"/>
    <w:multiLevelType w:val="hybridMultilevel"/>
    <w:tmpl w:val="5776DCB4"/>
    <w:lvl w:ilvl="0" w:tplc="DE5064BE">
      <w:start w:val="1"/>
      <w:numFmt w:val="decimal"/>
      <w:lvlText w:val="(%1)"/>
      <w:lvlJc w:val="left"/>
      <w:pPr>
        <w:ind w:left="984" w:hanging="360"/>
      </w:pPr>
      <w:rPr>
        <w:rFonts w:hint="default"/>
      </w:rPr>
    </w:lvl>
    <w:lvl w:ilvl="1" w:tplc="241A0019" w:tentative="1">
      <w:start w:val="1"/>
      <w:numFmt w:val="lowerLetter"/>
      <w:lvlText w:val="%2."/>
      <w:lvlJc w:val="left"/>
      <w:pPr>
        <w:ind w:left="1704" w:hanging="360"/>
      </w:pPr>
    </w:lvl>
    <w:lvl w:ilvl="2" w:tplc="241A001B" w:tentative="1">
      <w:start w:val="1"/>
      <w:numFmt w:val="lowerRoman"/>
      <w:lvlText w:val="%3."/>
      <w:lvlJc w:val="right"/>
      <w:pPr>
        <w:ind w:left="2424" w:hanging="180"/>
      </w:pPr>
    </w:lvl>
    <w:lvl w:ilvl="3" w:tplc="241A000F" w:tentative="1">
      <w:start w:val="1"/>
      <w:numFmt w:val="decimal"/>
      <w:lvlText w:val="%4."/>
      <w:lvlJc w:val="left"/>
      <w:pPr>
        <w:ind w:left="3144" w:hanging="360"/>
      </w:pPr>
    </w:lvl>
    <w:lvl w:ilvl="4" w:tplc="241A0019" w:tentative="1">
      <w:start w:val="1"/>
      <w:numFmt w:val="lowerLetter"/>
      <w:lvlText w:val="%5."/>
      <w:lvlJc w:val="left"/>
      <w:pPr>
        <w:ind w:left="3864" w:hanging="360"/>
      </w:pPr>
    </w:lvl>
    <w:lvl w:ilvl="5" w:tplc="241A001B" w:tentative="1">
      <w:start w:val="1"/>
      <w:numFmt w:val="lowerRoman"/>
      <w:lvlText w:val="%6."/>
      <w:lvlJc w:val="right"/>
      <w:pPr>
        <w:ind w:left="4584" w:hanging="180"/>
      </w:pPr>
    </w:lvl>
    <w:lvl w:ilvl="6" w:tplc="241A000F" w:tentative="1">
      <w:start w:val="1"/>
      <w:numFmt w:val="decimal"/>
      <w:lvlText w:val="%7."/>
      <w:lvlJc w:val="left"/>
      <w:pPr>
        <w:ind w:left="5304" w:hanging="360"/>
      </w:pPr>
    </w:lvl>
    <w:lvl w:ilvl="7" w:tplc="241A0019" w:tentative="1">
      <w:start w:val="1"/>
      <w:numFmt w:val="lowerLetter"/>
      <w:lvlText w:val="%8."/>
      <w:lvlJc w:val="left"/>
      <w:pPr>
        <w:ind w:left="6024" w:hanging="360"/>
      </w:pPr>
    </w:lvl>
    <w:lvl w:ilvl="8" w:tplc="241A001B" w:tentative="1">
      <w:start w:val="1"/>
      <w:numFmt w:val="lowerRoman"/>
      <w:lvlText w:val="%9."/>
      <w:lvlJc w:val="right"/>
      <w:pPr>
        <w:ind w:left="6744" w:hanging="180"/>
      </w:pPr>
    </w:lvl>
  </w:abstractNum>
  <w:abstractNum w:abstractNumId="17" w15:restartNumberingAfterBreak="0">
    <w:nsid w:val="3B2D7403"/>
    <w:multiLevelType w:val="hybridMultilevel"/>
    <w:tmpl w:val="AB5EA40C"/>
    <w:lvl w:ilvl="0" w:tplc="8A7AE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9F5A07"/>
    <w:multiLevelType w:val="hybridMultilevel"/>
    <w:tmpl w:val="5A225A92"/>
    <w:lvl w:ilvl="0" w:tplc="3CC23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848FB"/>
    <w:multiLevelType w:val="hybridMultilevel"/>
    <w:tmpl w:val="03148198"/>
    <w:lvl w:ilvl="0" w:tplc="C2C0E176">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3EDE7D99"/>
    <w:multiLevelType w:val="hybridMultilevel"/>
    <w:tmpl w:val="77AEA9BA"/>
    <w:lvl w:ilvl="0" w:tplc="FC1686B0">
      <w:start w:val="1"/>
      <w:numFmt w:val="decimal"/>
      <w:lvlText w:val="%1)"/>
      <w:lvlJc w:val="left"/>
      <w:pPr>
        <w:ind w:left="1440" w:hanging="360"/>
      </w:pPr>
      <w:rPr>
        <w:rFonts w:cs="Times New Roman"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1" w15:restartNumberingAfterBreak="0">
    <w:nsid w:val="401A5647"/>
    <w:multiLevelType w:val="hybridMultilevel"/>
    <w:tmpl w:val="86501CC8"/>
    <w:lvl w:ilvl="0" w:tplc="0ED46030">
      <w:start w:val="1"/>
      <w:numFmt w:val="decimal"/>
      <w:lvlText w:val="(%1)"/>
      <w:lvlJc w:val="left"/>
      <w:pPr>
        <w:ind w:left="1128" w:hanging="360"/>
      </w:pPr>
      <w:rPr>
        <w:rFonts w:hint="default"/>
      </w:rPr>
    </w:lvl>
    <w:lvl w:ilvl="1" w:tplc="241A0019" w:tentative="1">
      <w:start w:val="1"/>
      <w:numFmt w:val="lowerLetter"/>
      <w:lvlText w:val="%2."/>
      <w:lvlJc w:val="left"/>
      <w:pPr>
        <w:ind w:left="1848" w:hanging="360"/>
      </w:pPr>
    </w:lvl>
    <w:lvl w:ilvl="2" w:tplc="241A001B" w:tentative="1">
      <w:start w:val="1"/>
      <w:numFmt w:val="lowerRoman"/>
      <w:lvlText w:val="%3."/>
      <w:lvlJc w:val="right"/>
      <w:pPr>
        <w:ind w:left="2568" w:hanging="180"/>
      </w:pPr>
    </w:lvl>
    <w:lvl w:ilvl="3" w:tplc="241A000F" w:tentative="1">
      <w:start w:val="1"/>
      <w:numFmt w:val="decimal"/>
      <w:lvlText w:val="%4."/>
      <w:lvlJc w:val="left"/>
      <w:pPr>
        <w:ind w:left="3288" w:hanging="360"/>
      </w:pPr>
    </w:lvl>
    <w:lvl w:ilvl="4" w:tplc="241A0019" w:tentative="1">
      <w:start w:val="1"/>
      <w:numFmt w:val="lowerLetter"/>
      <w:lvlText w:val="%5."/>
      <w:lvlJc w:val="left"/>
      <w:pPr>
        <w:ind w:left="4008" w:hanging="360"/>
      </w:pPr>
    </w:lvl>
    <w:lvl w:ilvl="5" w:tplc="241A001B" w:tentative="1">
      <w:start w:val="1"/>
      <w:numFmt w:val="lowerRoman"/>
      <w:lvlText w:val="%6."/>
      <w:lvlJc w:val="right"/>
      <w:pPr>
        <w:ind w:left="4728" w:hanging="180"/>
      </w:pPr>
    </w:lvl>
    <w:lvl w:ilvl="6" w:tplc="241A000F" w:tentative="1">
      <w:start w:val="1"/>
      <w:numFmt w:val="decimal"/>
      <w:lvlText w:val="%7."/>
      <w:lvlJc w:val="left"/>
      <w:pPr>
        <w:ind w:left="5448" w:hanging="360"/>
      </w:pPr>
    </w:lvl>
    <w:lvl w:ilvl="7" w:tplc="241A0019" w:tentative="1">
      <w:start w:val="1"/>
      <w:numFmt w:val="lowerLetter"/>
      <w:lvlText w:val="%8."/>
      <w:lvlJc w:val="left"/>
      <w:pPr>
        <w:ind w:left="6168" w:hanging="360"/>
      </w:pPr>
    </w:lvl>
    <w:lvl w:ilvl="8" w:tplc="241A001B" w:tentative="1">
      <w:start w:val="1"/>
      <w:numFmt w:val="lowerRoman"/>
      <w:lvlText w:val="%9."/>
      <w:lvlJc w:val="right"/>
      <w:pPr>
        <w:ind w:left="6888" w:hanging="180"/>
      </w:pPr>
    </w:lvl>
  </w:abstractNum>
  <w:abstractNum w:abstractNumId="22" w15:restartNumberingAfterBreak="0">
    <w:nsid w:val="49A44AE0"/>
    <w:multiLevelType w:val="hybridMultilevel"/>
    <w:tmpl w:val="C1FEA5E2"/>
    <w:lvl w:ilvl="0" w:tplc="58A6391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15:restartNumberingAfterBreak="0">
    <w:nsid w:val="4BCC146C"/>
    <w:multiLevelType w:val="hybridMultilevel"/>
    <w:tmpl w:val="DD1879F6"/>
    <w:lvl w:ilvl="0" w:tplc="F3C0B83C">
      <w:start w:val="1"/>
      <w:numFmt w:val="bullet"/>
      <w:lvlText w:val="‒"/>
      <w:lvlJc w:val="left"/>
      <w:pPr>
        <w:ind w:left="720" w:hanging="360"/>
      </w:pPr>
      <w:rPr>
        <w:rFonts w:ascii="Calibri" w:hAnsi="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E3B6B56"/>
    <w:multiLevelType w:val="hybridMultilevel"/>
    <w:tmpl w:val="59489420"/>
    <w:lvl w:ilvl="0" w:tplc="CE7AD8B0">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15:restartNumberingAfterBreak="0">
    <w:nsid w:val="4E490CB3"/>
    <w:multiLevelType w:val="hybridMultilevel"/>
    <w:tmpl w:val="25E8A126"/>
    <w:lvl w:ilvl="0" w:tplc="F3C0B83C">
      <w:start w:val="1"/>
      <w:numFmt w:val="bullet"/>
      <w:lvlText w:val="‒"/>
      <w:lvlJc w:val="left"/>
      <w:pPr>
        <w:ind w:left="810" w:hanging="360"/>
      </w:pPr>
      <w:rPr>
        <w:rFonts w:ascii="Calibri" w:hAnsi="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4F9C69E5"/>
    <w:multiLevelType w:val="hybridMultilevel"/>
    <w:tmpl w:val="DBA01CC0"/>
    <w:lvl w:ilvl="0" w:tplc="F0F6D44A">
      <w:start w:val="1"/>
      <w:numFmt w:val="decimal"/>
      <w:lvlText w:val="(%1)"/>
      <w:lvlJc w:val="left"/>
      <w:pPr>
        <w:ind w:left="1656" w:hanging="360"/>
      </w:pPr>
      <w:rPr>
        <w:rFonts w:hint="default"/>
      </w:rPr>
    </w:lvl>
    <w:lvl w:ilvl="1" w:tplc="241A0019" w:tentative="1">
      <w:start w:val="1"/>
      <w:numFmt w:val="lowerLetter"/>
      <w:lvlText w:val="%2."/>
      <w:lvlJc w:val="left"/>
      <w:pPr>
        <w:ind w:left="2376" w:hanging="360"/>
      </w:pPr>
    </w:lvl>
    <w:lvl w:ilvl="2" w:tplc="241A001B" w:tentative="1">
      <w:start w:val="1"/>
      <w:numFmt w:val="lowerRoman"/>
      <w:lvlText w:val="%3."/>
      <w:lvlJc w:val="right"/>
      <w:pPr>
        <w:ind w:left="3096" w:hanging="180"/>
      </w:pPr>
    </w:lvl>
    <w:lvl w:ilvl="3" w:tplc="241A000F" w:tentative="1">
      <w:start w:val="1"/>
      <w:numFmt w:val="decimal"/>
      <w:lvlText w:val="%4."/>
      <w:lvlJc w:val="left"/>
      <w:pPr>
        <w:ind w:left="3816" w:hanging="360"/>
      </w:pPr>
    </w:lvl>
    <w:lvl w:ilvl="4" w:tplc="241A0019" w:tentative="1">
      <w:start w:val="1"/>
      <w:numFmt w:val="lowerLetter"/>
      <w:lvlText w:val="%5."/>
      <w:lvlJc w:val="left"/>
      <w:pPr>
        <w:ind w:left="4536" w:hanging="360"/>
      </w:pPr>
    </w:lvl>
    <w:lvl w:ilvl="5" w:tplc="241A001B" w:tentative="1">
      <w:start w:val="1"/>
      <w:numFmt w:val="lowerRoman"/>
      <w:lvlText w:val="%6."/>
      <w:lvlJc w:val="right"/>
      <w:pPr>
        <w:ind w:left="5256" w:hanging="180"/>
      </w:pPr>
    </w:lvl>
    <w:lvl w:ilvl="6" w:tplc="241A000F" w:tentative="1">
      <w:start w:val="1"/>
      <w:numFmt w:val="decimal"/>
      <w:lvlText w:val="%7."/>
      <w:lvlJc w:val="left"/>
      <w:pPr>
        <w:ind w:left="5976" w:hanging="360"/>
      </w:pPr>
    </w:lvl>
    <w:lvl w:ilvl="7" w:tplc="241A0019" w:tentative="1">
      <w:start w:val="1"/>
      <w:numFmt w:val="lowerLetter"/>
      <w:lvlText w:val="%8."/>
      <w:lvlJc w:val="left"/>
      <w:pPr>
        <w:ind w:left="6696" w:hanging="360"/>
      </w:pPr>
    </w:lvl>
    <w:lvl w:ilvl="8" w:tplc="241A001B" w:tentative="1">
      <w:start w:val="1"/>
      <w:numFmt w:val="lowerRoman"/>
      <w:lvlText w:val="%9."/>
      <w:lvlJc w:val="right"/>
      <w:pPr>
        <w:ind w:left="7416" w:hanging="180"/>
      </w:pPr>
    </w:lvl>
  </w:abstractNum>
  <w:abstractNum w:abstractNumId="27" w15:restartNumberingAfterBreak="0">
    <w:nsid w:val="518635C6"/>
    <w:multiLevelType w:val="hybridMultilevel"/>
    <w:tmpl w:val="32C8779C"/>
    <w:lvl w:ilvl="0" w:tplc="76D2B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752E4"/>
    <w:multiLevelType w:val="hybridMultilevel"/>
    <w:tmpl w:val="AB5EA40C"/>
    <w:lvl w:ilvl="0" w:tplc="8A7AE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7B3D2F"/>
    <w:multiLevelType w:val="hybridMultilevel"/>
    <w:tmpl w:val="73086948"/>
    <w:lvl w:ilvl="0" w:tplc="24FA106C">
      <w:start w:val="1"/>
      <w:numFmt w:val="decimal"/>
      <w:lvlText w:val="%1)"/>
      <w:lvlJc w:val="left"/>
      <w:pPr>
        <w:ind w:left="1320" w:hanging="360"/>
      </w:pPr>
      <w:rPr>
        <w:rFonts w:hint="default"/>
      </w:rPr>
    </w:lvl>
    <w:lvl w:ilvl="1" w:tplc="241A0019" w:tentative="1">
      <w:start w:val="1"/>
      <w:numFmt w:val="lowerLetter"/>
      <w:lvlText w:val="%2."/>
      <w:lvlJc w:val="left"/>
      <w:pPr>
        <w:ind w:left="2040" w:hanging="360"/>
      </w:pPr>
    </w:lvl>
    <w:lvl w:ilvl="2" w:tplc="241A001B" w:tentative="1">
      <w:start w:val="1"/>
      <w:numFmt w:val="lowerRoman"/>
      <w:lvlText w:val="%3."/>
      <w:lvlJc w:val="right"/>
      <w:pPr>
        <w:ind w:left="2760" w:hanging="180"/>
      </w:pPr>
    </w:lvl>
    <w:lvl w:ilvl="3" w:tplc="241A000F" w:tentative="1">
      <w:start w:val="1"/>
      <w:numFmt w:val="decimal"/>
      <w:lvlText w:val="%4."/>
      <w:lvlJc w:val="left"/>
      <w:pPr>
        <w:ind w:left="3480" w:hanging="360"/>
      </w:pPr>
    </w:lvl>
    <w:lvl w:ilvl="4" w:tplc="241A0019" w:tentative="1">
      <w:start w:val="1"/>
      <w:numFmt w:val="lowerLetter"/>
      <w:lvlText w:val="%5."/>
      <w:lvlJc w:val="left"/>
      <w:pPr>
        <w:ind w:left="4200" w:hanging="360"/>
      </w:pPr>
    </w:lvl>
    <w:lvl w:ilvl="5" w:tplc="241A001B" w:tentative="1">
      <w:start w:val="1"/>
      <w:numFmt w:val="lowerRoman"/>
      <w:lvlText w:val="%6."/>
      <w:lvlJc w:val="right"/>
      <w:pPr>
        <w:ind w:left="4920" w:hanging="180"/>
      </w:pPr>
    </w:lvl>
    <w:lvl w:ilvl="6" w:tplc="241A000F" w:tentative="1">
      <w:start w:val="1"/>
      <w:numFmt w:val="decimal"/>
      <w:lvlText w:val="%7."/>
      <w:lvlJc w:val="left"/>
      <w:pPr>
        <w:ind w:left="5640" w:hanging="360"/>
      </w:pPr>
    </w:lvl>
    <w:lvl w:ilvl="7" w:tplc="241A0019" w:tentative="1">
      <w:start w:val="1"/>
      <w:numFmt w:val="lowerLetter"/>
      <w:lvlText w:val="%8."/>
      <w:lvlJc w:val="left"/>
      <w:pPr>
        <w:ind w:left="6360" w:hanging="360"/>
      </w:pPr>
    </w:lvl>
    <w:lvl w:ilvl="8" w:tplc="241A001B" w:tentative="1">
      <w:start w:val="1"/>
      <w:numFmt w:val="lowerRoman"/>
      <w:lvlText w:val="%9."/>
      <w:lvlJc w:val="right"/>
      <w:pPr>
        <w:ind w:left="7080" w:hanging="180"/>
      </w:pPr>
    </w:lvl>
  </w:abstractNum>
  <w:abstractNum w:abstractNumId="30" w15:restartNumberingAfterBreak="0">
    <w:nsid w:val="695407FC"/>
    <w:multiLevelType w:val="hybridMultilevel"/>
    <w:tmpl w:val="F36C2594"/>
    <w:lvl w:ilvl="0" w:tplc="70D413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15:restartNumberingAfterBreak="0">
    <w:nsid w:val="70F7098F"/>
    <w:multiLevelType w:val="hybridMultilevel"/>
    <w:tmpl w:val="7770723E"/>
    <w:lvl w:ilvl="0" w:tplc="4DB6B5C8">
      <w:start w:val="1"/>
      <w:numFmt w:val="decimal"/>
      <w:lvlText w:val="(%1)"/>
      <w:lvlJc w:val="left"/>
      <w:pPr>
        <w:ind w:left="720" w:hanging="360"/>
      </w:pPr>
      <w:rPr>
        <w:rFonts w:ascii="Times New Roman" w:eastAsia="Calibri" w:hAnsi="Times New Roman" w:cs="Times New Roman"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2" w15:restartNumberingAfterBreak="0">
    <w:nsid w:val="77292E2B"/>
    <w:multiLevelType w:val="hybridMultilevel"/>
    <w:tmpl w:val="A134DDAA"/>
    <w:lvl w:ilvl="0" w:tplc="F6662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3D2EA6"/>
    <w:multiLevelType w:val="hybridMultilevel"/>
    <w:tmpl w:val="8A60016A"/>
    <w:lvl w:ilvl="0" w:tplc="4BC8D128">
      <w:start w:val="1"/>
      <w:numFmt w:val="decimal"/>
      <w:lvlText w:val="(%1)"/>
      <w:lvlJc w:val="left"/>
      <w:pPr>
        <w:ind w:left="912" w:hanging="360"/>
      </w:pPr>
      <w:rPr>
        <w:rFonts w:hint="default"/>
      </w:rPr>
    </w:lvl>
    <w:lvl w:ilvl="1" w:tplc="241A0019" w:tentative="1">
      <w:start w:val="1"/>
      <w:numFmt w:val="lowerLetter"/>
      <w:lvlText w:val="%2."/>
      <w:lvlJc w:val="left"/>
      <w:pPr>
        <w:ind w:left="1632" w:hanging="360"/>
      </w:pPr>
    </w:lvl>
    <w:lvl w:ilvl="2" w:tplc="241A001B" w:tentative="1">
      <w:start w:val="1"/>
      <w:numFmt w:val="lowerRoman"/>
      <w:lvlText w:val="%3."/>
      <w:lvlJc w:val="right"/>
      <w:pPr>
        <w:ind w:left="2352" w:hanging="180"/>
      </w:pPr>
    </w:lvl>
    <w:lvl w:ilvl="3" w:tplc="241A000F" w:tentative="1">
      <w:start w:val="1"/>
      <w:numFmt w:val="decimal"/>
      <w:lvlText w:val="%4."/>
      <w:lvlJc w:val="left"/>
      <w:pPr>
        <w:ind w:left="3072" w:hanging="360"/>
      </w:pPr>
    </w:lvl>
    <w:lvl w:ilvl="4" w:tplc="241A0019" w:tentative="1">
      <w:start w:val="1"/>
      <w:numFmt w:val="lowerLetter"/>
      <w:lvlText w:val="%5."/>
      <w:lvlJc w:val="left"/>
      <w:pPr>
        <w:ind w:left="3792" w:hanging="360"/>
      </w:pPr>
    </w:lvl>
    <w:lvl w:ilvl="5" w:tplc="241A001B" w:tentative="1">
      <w:start w:val="1"/>
      <w:numFmt w:val="lowerRoman"/>
      <w:lvlText w:val="%6."/>
      <w:lvlJc w:val="right"/>
      <w:pPr>
        <w:ind w:left="4512" w:hanging="180"/>
      </w:pPr>
    </w:lvl>
    <w:lvl w:ilvl="6" w:tplc="241A000F" w:tentative="1">
      <w:start w:val="1"/>
      <w:numFmt w:val="decimal"/>
      <w:lvlText w:val="%7."/>
      <w:lvlJc w:val="left"/>
      <w:pPr>
        <w:ind w:left="5232" w:hanging="360"/>
      </w:pPr>
    </w:lvl>
    <w:lvl w:ilvl="7" w:tplc="241A0019" w:tentative="1">
      <w:start w:val="1"/>
      <w:numFmt w:val="lowerLetter"/>
      <w:lvlText w:val="%8."/>
      <w:lvlJc w:val="left"/>
      <w:pPr>
        <w:ind w:left="5952" w:hanging="360"/>
      </w:pPr>
    </w:lvl>
    <w:lvl w:ilvl="8" w:tplc="241A001B" w:tentative="1">
      <w:start w:val="1"/>
      <w:numFmt w:val="lowerRoman"/>
      <w:lvlText w:val="%9."/>
      <w:lvlJc w:val="right"/>
      <w:pPr>
        <w:ind w:left="6672"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4"/>
  </w:num>
  <w:num w:numId="7">
    <w:abstractNumId w:val="20"/>
  </w:num>
  <w:num w:numId="8">
    <w:abstractNumId w:val="7"/>
  </w:num>
  <w:num w:numId="9">
    <w:abstractNumId w:val="9"/>
  </w:num>
  <w:num w:numId="10">
    <w:abstractNumId w:val="23"/>
  </w:num>
  <w:num w:numId="11">
    <w:abstractNumId w:val="28"/>
  </w:num>
  <w:num w:numId="12">
    <w:abstractNumId w:val="2"/>
  </w:num>
  <w:num w:numId="13">
    <w:abstractNumId w:val="27"/>
  </w:num>
  <w:num w:numId="14">
    <w:abstractNumId w:val="18"/>
  </w:num>
  <w:num w:numId="15">
    <w:abstractNumId w:val="33"/>
  </w:num>
  <w:num w:numId="16">
    <w:abstractNumId w:val="14"/>
  </w:num>
  <w:num w:numId="17">
    <w:abstractNumId w:val="19"/>
  </w:num>
  <w:num w:numId="18">
    <w:abstractNumId w:val="0"/>
  </w:num>
  <w:num w:numId="19">
    <w:abstractNumId w:val="4"/>
  </w:num>
  <w:num w:numId="20">
    <w:abstractNumId w:val="29"/>
  </w:num>
  <w:num w:numId="21">
    <w:abstractNumId w:val="15"/>
  </w:num>
  <w:num w:numId="22">
    <w:abstractNumId w:val="5"/>
  </w:num>
  <w:num w:numId="23">
    <w:abstractNumId w:val="30"/>
  </w:num>
  <w:num w:numId="24">
    <w:abstractNumId w:val="8"/>
  </w:num>
  <w:num w:numId="25">
    <w:abstractNumId w:val="22"/>
  </w:num>
  <w:num w:numId="26">
    <w:abstractNumId w:val="21"/>
  </w:num>
  <w:num w:numId="27">
    <w:abstractNumId w:val="26"/>
  </w:num>
  <w:num w:numId="28">
    <w:abstractNumId w:val="12"/>
  </w:num>
  <w:num w:numId="29">
    <w:abstractNumId w:val="11"/>
  </w:num>
  <w:num w:numId="30">
    <w:abstractNumId w:val="31"/>
  </w:num>
  <w:num w:numId="31">
    <w:abstractNumId w:val="10"/>
  </w:num>
  <w:num w:numId="32">
    <w:abstractNumId w:val="25"/>
  </w:num>
  <w:num w:numId="33">
    <w:abstractNumId w:val="1"/>
  </w:num>
  <w:num w:numId="34">
    <w:abstractNumId w:val="13"/>
  </w:num>
  <w:num w:numId="35">
    <w:abstractNumId w:val="6"/>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71"/>
    <w:rsid w:val="00004009"/>
    <w:rsid w:val="0000672B"/>
    <w:rsid w:val="00007B44"/>
    <w:rsid w:val="00013567"/>
    <w:rsid w:val="00014552"/>
    <w:rsid w:val="0002230E"/>
    <w:rsid w:val="00031C1A"/>
    <w:rsid w:val="00041913"/>
    <w:rsid w:val="000434C5"/>
    <w:rsid w:val="00044760"/>
    <w:rsid w:val="000472F9"/>
    <w:rsid w:val="00052F0C"/>
    <w:rsid w:val="00074ECA"/>
    <w:rsid w:val="00090BDB"/>
    <w:rsid w:val="000949B4"/>
    <w:rsid w:val="00096CB2"/>
    <w:rsid w:val="000A606D"/>
    <w:rsid w:val="000C6A22"/>
    <w:rsid w:val="000D0012"/>
    <w:rsid w:val="000D6E39"/>
    <w:rsid w:val="000E2497"/>
    <w:rsid w:val="000E319E"/>
    <w:rsid w:val="000E57F7"/>
    <w:rsid w:val="000E7749"/>
    <w:rsid w:val="000F4E66"/>
    <w:rsid w:val="0010089C"/>
    <w:rsid w:val="00101015"/>
    <w:rsid w:val="0010360F"/>
    <w:rsid w:val="001069B1"/>
    <w:rsid w:val="00106BF7"/>
    <w:rsid w:val="00111E94"/>
    <w:rsid w:val="001125F2"/>
    <w:rsid w:val="00124E17"/>
    <w:rsid w:val="0012701F"/>
    <w:rsid w:val="00127673"/>
    <w:rsid w:val="001322D7"/>
    <w:rsid w:val="00133761"/>
    <w:rsid w:val="00144556"/>
    <w:rsid w:val="001513C1"/>
    <w:rsid w:val="00151CB6"/>
    <w:rsid w:val="00152787"/>
    <w:rsid w:val="0015420B"/>
    <w:rsid w:val="001544A7"/>
    <w:rsid w:val="00155760"/>
    <w:rsid w:val="0016320A"/>
    <w:rsid w:val="00163F5E"/>
    <w:rsid w:val="001649E6"/>
    <w:rsid w:val="001651D5"/>
    <w:rsid w:val="0017149F"/>
    <w:rsid w:val="00173365"/>
    <w:rsid w:val="001856A0"/>
    <w:rsid w:val="00187599"/>
    <w:rsid w:val="001920F9"/>
    <w:rsid w:val="00193D24"/>
    <w:rsid w:val="001949E1"/>
    <w:rsid w:val="001A1CAA"/>
    <w:rsid w:val="001A5AE5"/>
    <w:rsid w:val="001B6E30"/>
    <w:rsid w:val="001B73B3"/>
    <w:rsid w:val="001C1773"/>
    <w:rsid w:val="001C4FB7"/>
    <w:rsid w:val="001C552C"/>
    <w:rsid w:val="001C5C70"/>
    <w:rsid w:val="001D2BCA"/>
    <w:rsid w:val="001D68BA"/>
    <w:rsid w:val="001E2C47"/>
    <w:rsid w:val="002041B0"/>
    <w:rsid w:val="00207119"/>
    <w:rsid w:val="00213FC5"/>
    <w:rsid w:val="002161B3"/>
    <w:rsid w:val="00217FD4"/>
    <w:rsid w:val="0022065A"/>
    <w:rsid w:val="00221710"/>
    <w:rsid w:val="002242E8"/>
    <w:rsid w:val="00227ADF"/>
    <w:rsid w:val="00231D1F"/>
    <w:rsid w:val="002324BD"/>
    <w:rsid w:val="0023396F"/>
    <w:rsid w:val="00236038"/>
    <w:rsid w:val="002432FC"/>
    <w:rsid w:val="002460D2"/>
    <w:rsid w:val="00252ABC"/>
    <w:rsid w:val="00253B99"/>
    <w:rsid w:val="00256033"/>
    <w:rsid w:val="0026725F"/>
    <w:rsid w:val="00272EA2"/>
    <w:rsid w:val="0027757B"/>
    <w:rsid w:val="002801D3"/>
    <w:rsid w:val="002838FB"/>
    <w:rsid w:val="002854BF"/>
    <w:rsid w:val="0028696A"/>
    <w:rsid w:val="002877C0"/>
    <w:rsid w:val="002A1B67"/>
    <w:rsid w:val="002A464A"/>
    <w:rsid w:val="002A4FE6"/>
    <w:rsid w:val="002A64CD"/>
    <w:rsid w:val="002B54DB"/>
    <w:rsid w:val="002C006E"/>
    <w:rsid w:val="002C788F"/>
    <w:rsid w:val="002D2749"/>
    <w:rsid w:val="002D28B2"/>
    <w:rsid w:val="002D5205"/>
    <w:rsid w:val="002D5850"/>
    <w:rsid w:val="002E0A32"/>
    <w:rsid w:val="002E15A5"/>
    <w:rsid w:val="002E707B"/>
    <w:rsid w:val="002F0E21"/>
    <w:rsid w:val="002F197F"/>
    <w:rsid w:val="002F6823"/>
    <w:rsid w:val="003024C0"/>
    <w:rsid w:val="003027E3"/>
    <w:rsid w:val="0031588E"/>
    <w:rsid w:val="00315CEB"/>
    <w:rsid w:val="00316387"/>
    <w:rsid w:val="00317E72"/>
    <w:rsid w:val="00321771"/>
    <w:rsid w:val="00325275"/>
    <w:rsid w:val="00330367"/>
    <w:rsid w:val="0033661A"/>
    <w:rsid w:val="00344C8B"/>
    <w:rsid w:val="00347978"/>
    <w:rsid w:val="00353C0A"/>
    <w:rsid w:val="00354160"/>
    <w:rsid w:val="003543C0"/>
    <w:rsid w:val="00356408"/>
    <w:rsid w:val="0035677F"/>
    <w:rsid w:val="00360346"/>
    <w:rsid w:val="003640FC"/>
    <w:rsid w:val="00366216"/>
    <w:rsid w:val="00381229"/>
    <w:rsid w:val="00381C8F"/>
    <w:rsid w:val="0038388A"/>
    <w:rsid w:val="00383934"/>
    <w:rsid w:val="00387E12"/>
    <w:rsid w:val="00390363"/>
    <w:rsid w:val="003917AF"/>
    <w:rsid w:val="003942FA"/>
    <w:rsid w:val="00395330"/>
    <w:rsid w:val="003A6CCA"/>
    <w:rsid w:val="003B6A72"/>
    <w:rsid w:val="003C6BDC"/>
    <w:rsid w:val="003C7887"/>
    <w:rsid w:val="003D669A"/>
    <w:rsid w:val="003E61D7"/>
    <w:rsid w:val="003E6318"/>
    <w:rsid w:val="003F2677"/>
    <w:rsid w:val="0040460D"/>
    <w:rsid w:val="004059C8"/>
    <w:rsid w:val="00410BDC"/>
    <w:rsid w:val="00411A8D"/>
    <w:rsid w:val="00420ADF"/>
    <w:rsid w:val="00423F78"/>
    <w:rsid w:val="0042669E"/>
    <w:rsid w:val="004310C4"/>
    <w:rsid w:val="0043119C"/>
    <w:rsid w:val="00436D27"/>
    <w:rsid w:val="00444E6E"/>
    <w:rsid w:val="00447F11"/>
    <w:rsid w:val="00455570"/>
    <w:rsid w:val="00457E8B"/>
    <w:rsid w:val="00460588"/>
    <w:rsid w:val="004634AD"/>
    <w:rsid w:val="004741CD"/>
    <w:rsid w:val="00480414"/>
    <w:rsid w:val="0048147F"/>
    <w:rsid w:val="00486801"/>
    <w:rsid w:val="004873A6"/>
    <w:rsid w:val="0049546B"/>
    <w:rsid w:val="004965A9"/>
    <w:rsid w:val="004A5A8C"/>
    <w:rsid w:val="004B35EE"/>
    <w:rsid w:val="004D1291"/>
    <w:rsid w:val="004D477F"/>
    <w:rsid w:val="004F127C"/>
    <w:rsid w:val="004F4F10"/>
    <w:rsid w:val="005019A3"/>
    <w:rsid w:val="0051000A"/>
    <w:rsid w:val="005129BA"/>
    <w:rsid w:val="005158EE"/>
    <w:rsid w:val="00521CE0"/>
    <w:rsid w:val="0052671F"/>
    <w:rsid w:val="005420AA"/>
    <w:rsid w:val="00542649"/>
    <w:rsid w:val="00544213"/>
    <w:rsid w:val="00546F02"/>
    <w:rsid w:val="0055207B"/>
    <w:rsid w:val="005535B6"/>
    <w:rsid w:val="00555C4E"/>
    <w:rsid w:val="00561E43"/>
    <w:rsid w:val="0057112C"/>
    <w:rsid w:val="00572918"/>
    <w:rsid w:val="00573216"/>
    <w:rsid w:val="005733D0"/>
    <w:rsid w:val="00574B12"/>
    <w:rsid w:val="00576FE4"/>
    <w:rsid w:val="00587F2A"/>
    <w:rsid w:val="005A41FD"/>
    <w:rsid w:val="005B2BDD"/>
    <w:rsid w:val="005C52ED"/>
    <w:rsid w:val="005D60C6"/>
    <w:rsid w:val="005D7E89"/>
    <w:rsid w:val="005E117D"/>
    <w:rsid w:val="005E4984"/>
    <w:rsid w:val="005F256D"/>
    <w:rsid w:val="005F339F"/>
    <w:rsid w:val="00603700"/>
    <w:rsid w:val="00603E7E"/>
    <w:rsid w:val="0060792F"/>
    <w:rsid w:val="006135E0"/>
    <w:rsid w:val="00625B62"/>
    <w:rsid w:val="00626C8F"/>
    <w:rsid w:val="00650713"/>
    <w:rsid w:val="006535C5"/>
    <w:rsid w:val="00666C20"/>
    <w:rsid w:val="00672A2F"/>
    <w:rsid w:val="00676111"/>
    <w:rsid w:val="006907F7"/>
    <w:rsid w:val="006A5C10"/>
    <w:rsid w:val="006A6EFA"/>
    <w:rsid w:val="006B025E"/>
    <w:rsid w:val="006B4ADE"/>
    <w:rsid w:val="006B4FE5"/>
    <w:rsid w:val="006B6356"/>
    <w:rsid w:val="006B6F93"/>
    <w:rsid w:val="006C122B"/>
    <w:rsid w:val="006C28B6"/>
    <w:rsid w:val="006C3BDC"/>
    <w:rsid w:val="006D0BE4"/>
    <w:rsid w:val="006D0F55"/>
    <w:rsid w:val="006D13E2"/>
    <w:rsid w:val="006D3F21"/>
    <w:rsid w:val="006D7362"/>
    <w:rsid w:val="006E6980"/>
    <w:rsid w:val="006E7A27"/>
    <w:rsid w:val="006F496E"/>
    <w:rsid w:val="006F49F0"/>
    <w:rsid w:val="006F54B4"/>
    <w:rsid w:val="006F714D"/>
    <w:rsid w:val="00704069"/>
    <w:rsid w:val="00705099"/>
    <w:rsid w:val="0070570D"/>
    <w:rsid w:val="00705F9B"/>
    <w:rsid w:val="007254E1"/>
    <w:rsid w:val="0072709B"/>
    <w:rsid w:val="0073346A"/>
    <w:rsid w:val="00733B8F"/>
    <w:rsid w:val="00733C38"/>
    <w:rsid w:val="007347B3"/>
    <w:rsid w:val="007379B7"/>
    <w:rsid w:val="0074132D"/>
    <w:rsid w:val="007445CB"/>
    <w:rsid w:val="00751EC0"/>
    <w:rsid w:val="00753C3A"/>
    <w:rsid w:val="0075436F"/>
    <w:rsid w:val="00762337"/>
    <w:rsid w:val="0077085E"/>
    <w:rsid w:val="00784722"/>
    <w:rsid w:val="00785FEA"/>
    <w:rsid w:val="00790A2C"/>
    <w:rsid w:val="0079394A"/>
    <w:rsid w:val="007963C7"/>
    <w:rsid w:val="007A0E51"/>
    <w:rsid w:val="007A2179"/>
    <w:rsid w:val="007A2F1C"/>
    <w:rsid w:val="007C645A"/>
    <w:rsid w:val="007C662F"/>
    <w:rsid w:val="007D0351"/>
    <w:rsid w:val="007D0ED7"/>
    <w:rsid w:val="007D16A7"/>
    <w:rsid w:val="007D428D"/>
    <w:rsid w:val="007E17FD"/>
    <w:rsid w:val="007E2ED4"/>
    <w:rsid w:val="007E5C1A"/>
    <w:rsid w:val="007E5CC0"/>
    <w:rsid w:val="007F4A98"/>
    <w:rsid w:val="007F678E"/>
    <w:rsid w:val="00810242"/>
    <w:rsid w:val="008158AF"/>
    <w:rsid w:val="0082077F"/>
    <w:rsid w:val="008329B5"/>
    <w:rsid w:val="00841615"/>
    <w:rsid w:val="00842264"/>
    <w:rsid w:val="00843FBA"/>
    <w:rsid w:val="0084404F"/>
    <w:rsid w:val="00854ED4"/>
    <w:rsid w:val="008558BA"/>
    <w:rsid w:val="00872BE6"/>
    <w:rsid w:val="0087372D"/>
    <w:rsid w:val="008743B0"/>
    <w:rsid w:val="008805B5"/>
    <w:rsid w:val="00885B62"/>
    <w:rsid w:val="00892873"/>
    <w:rsid w:val="008946CF"/>
    <w:rsid w:val="0089493D"/>
    <w:rsid w:val="008A0F83"/>
    <w:rsid w:val="008A18BA"/>
    <w:rsid w:val="008A57CB"/>
    <w:rsid w:val="008A72B0"/>
    <w:rsid w:val="008B0FFE"/>
    <w:rsid w:val="008B7666"/>
    <w:rsid w:val="008B7686"/>
    <w:rsid w:val="008C2877"/>
    <w:rsid w:val="008C3492"/>
    <w:rsid w:val="008C50EB"/>
    <w:rsid w:val="008C6B5A"/>
    <w:rsid w:val="008E3637"/>
    <w:rsid w:val="008E5C0F"/>
    <w:rsid w:val="008F00D1"/>
    <w:rsid w:val="008F1DA8"/>
    <w:rsid w:val="00902CA6"/>
    <w:rsid w:val="00905409"/>
    <w:rsid w:val="00905913"/>
    <w:rsid w:val="00916C87"/>
    <w:rsid w:val="00920FD2"/>
    <w:rsid w:val="009247A7"/>
    <w:rsid w:val="0093161D"/>
    <w:rsid w:val="0093387A"/>
    <w:rsid w:val="00937A9B"/>
    <w:rsid w:val="00941E58"/>
    <w:rsid w:val="009478DC"/>
    <w:rsid w:val="00960B1F"/>
    <w:rsid w:val="00965D44"/>
    <w:rsid w:val="009764A7"/>
    <w:rsid w:val="00980280"/>
    <w:rsid w:val="009831AA"/>
    <w:rsid w:val="00987740"/>
    <w:rsid w:val="00990C1C"/>
    <w:rsid w:val="009934D1"/>
    <w:rsid w:val="009A2C7E"/>
    <w:rsid w:val="009A7FEA"/>
    <w:rsid w:val="009B44F2"/>
    <w:rsid w:val="009B6D40"/>
    <w:rsid w:val="009C03D0"/>
    <w:rsid w:val="009C2D27"/>
    <w:rsid w:val="009C3A99"/>
    <w:rsid w:val="009C68DE"/>
    <w:rsid w:val="009D2E6B"/>
    <w:rsid w:val="009E0AE0"/>
    <w:rsid w:val="009E0B4B"/>
    <w:rsid w:val="009E67E6"/>
    <w:rsid w:val="009F27BC"/>
    <w:rsid w:val="009F331E"/>
    <w:rsid w:val="009F3F82"/>
    <w:rsid w:val="00A05AB0"/>
    <w:rsid w:val="00A10213"/>
    <w:rsid w:val="00A15568"/>
    <w:rsid w:val="00A16801"/>
    <w:rsid w:val="00A215DF"/>
    <w:rsid w:val="00A2603F"/>
    <w:rsid w:val="00A26DB3"/>
    <w:rsid w:val="00A33985"/>
    <w:rsid w:val="00A33EB2"/>
    <w:rsid w:val="00A40FC8"/>
    <w:rsid w:val="00A41CD1"/>
    <w:rsid w:val="00A41F61"/>
    <w:rsid w:val="00A430D1"/>
    <w:rsid w:val="00A44DAE"/>
    <w:rsid w:val="00A5422A"/>
    <w:rsid w:val="00A70D94"/>
    <w:rsid w:val="00A7107D"/>
    <w:rsid w:val="00A71F0F"/>
    <w:rsid w:val="00A729D2"/>
    <w:rsid w:val="00A72F8D"/>
    <w:rsid w:val="00A76F97"/>
    <w:rsid w:val="00A84EA5"/>
    <w:rsid w:val="00A853BC"/>
    <w:rsid w:val="00A85FE1"/>
    <w:rsid w:val="00AA61B3"/>
    <w:rsid w:val="00AA624C"/>
    <w:rsid w:val="00AA72B7"/>
    <w:rsid w:val="00AB3CBC"/>
    <w:rsid w:val="00AC0338"/>
    <w:rsid w:val="00AC1B76"/>
    <w:rsid w:val="00AC2F8B"/>
    <w:rsid w:val="00AC6342"/>
    <w:rsid w:val="00AD0395"/>
    <w:rsid w:val="00AD148E"/>
    <w:rsid w:val="00AE11AD"/>
    <w:rsid w:val="00AE79B5"/>
    <w:rsid w:val="00AF21E6"/>
    <w:rsid w:val="00AF3450"/>
    <w:rsid w:val="00AF40CA"/>
    <w:rsid w:val="00AF4B00"/>
    <w:rsid w:val="00B00F32"/>
    <w:rsid w:val="00B01DA8"/>
    <w:rsid w:val="00B07C22"/>
    <w:rsid w:val="00B1066A"/>
    <w:rsid w:val="00B11C94"/>
    <w:rsid w:val="00B268F4"/>
    <w:rsid w:val="00B30A17"/>
    <w:rsid w:val="00B335A0"/>
    <w:rsid w:val="00B36CC4"/>
    <w:rsid w:val="00B51409"/>
    <w:rsid w:val="00B53D90"/>
    <w:rsid w:val="00B65B1D"/>
    <w:rsid w:val="00B669CE"/>
    <w:rsid w:val="00B7514E"/>
    <w:rsid w:val="00B858E0"/>
    <w:rsid w:val="00B93EEE"/>
    <w:rsid w:val="00B94694"/>
    <w:rsid w:val="00B96FEC"/>
    <w:rsid w:val="00BA0FE6"/>
    <w:rsid w:val="00BA2F5B"/>
    <w:rsid w:val="00BA4B20"/>
    <w:rsid w:val="00BA6AB8"/>
    <w:rsid w:val="00BA71D2"/>
    <w:rsid w:val="00BA770C"/>
    <w:rsid w:val="00BB174A"/>
    <w:rsid w:val="00BB2411"/>
    <w:rsid w:val="00BB380B"/>
    <w:rsid w:val="00BC279B"/>
    <w:rsid w:val="00BC397F"/>
    <w:rsid w:val="00BC3AF5"/>
    <w:rsid w:val="00BD1FEF"/>
    <w:rsid w:val="00BD4194"/>
    <w:rsid w:val="00BE008B"/>
    <w:rsid w:val="00BE5D9F"/>
    <w:rsid w:val="00BF2966"/>
    <w:rsid w:val="00C073E4"/>
    <w:rsid w:val="00C14E69"/>
    <w:rsid w:val="00C21A16"/>
    <w:rsid w:val="00C23B77"/>
    <w:rsid w:val="00C313A0"/>
    <w:rsid w:val="00C369FB"/>
    <w:rsid w:val="00C37DE7"/>
    <w:rsid w:val="00C43885"/>
    <w:rsid w:val="00C44EAF"/>
    <w:rsid w:val="00C4764C"/>
    <w:rsid w:val="00C51231"/>
    <w:rsid w:val="00C51A85"/>
    <w:rsid w:val="00C52683"/>
    <w:rsid w:val="00C63CCE"/>
    <w:rsid w:val="00C71D18"/>
    <w:rsid w:val="00C829CD"/>
    <w:rsid w:val="00C83111"/>
    <w:rsid w:val="00C84953"/>
    <w:rsid w:val="00C8537A"/>
    <w:rsid w:val="00C870AA"/>
    <w:rsid w:val="00C87ACA"/>
    <w:rsid w:val="00C91A77"/>
    <w:rsid w:val="00C950E0"/>
    <w:rsid w:val="00C95878"/>
    <w:rsid w:val="00CA013E"/>
    <w:rsid w:val="00CA1ACA"/>
    <w:rsid w:val="00CA5E61"/>
    <w:rsid w:val="00CA70C1"/>
    <w:rsid w:val="00CB0610"/>
    <w:rsid w:val="00CB1A9E"/>
    <w:rsid w:val="00CB6237"/>
    <w:rsid w:val="00CD16BC"/>
    <w:rsid w:val="00CD2831"/>
    <w:rsid w:val="00CE2761"/>
    <w:rsid w:val="00CF023E"/>
    <w:rsid w:val="00CF169C"/>
    <w:rsid w:val="00CF212F"/>
    <w:rsid w:val="00CF2BB7"/>
    <w:rsid w:val="00D05088"/>
    <w:rsid w:val="00D053DB"/>
    <w:rsid w:val="00D128A2"/>
    <w:rsid w:val="00D12AD4"/>
    <w:rsid w:val="00D13316"/>
    <w:rsid w:val="00D14E7F"/>
    <w:rsid w:val="00D16045"/>
    <w:rsid w:val="00D169D9"/>
    <w:rsid w:val="00D16CE4"/>
    <w:rsid w:val="00D30217"/>
    <w:rsid w:val="00D33541"/>
    <w:rsid w:val="00D45F14"/>
    <w:rsid w:val="00D479F8"/>
    <w:rsid w:val="00D51203"/>
    <w:rsid w:val="00D51AAC"/>
    <w:rsid w:val="00D56A29"/>
    <w:rsid w:val="00D62234"/>
    <w:rsid w:val="00D6636C"/>
    <w:rsid w:val="00D7737D"/>
    <w:rsid w:val="00D81F1E"/>
    <w:rsid w:val="00D829AA"/>
    <w:rsid w:val="00D9214F"/>
    <w:rsid w:val="00D93E2E"/>
    <w:rsid w:val="00D94716"/>
    <w:rsid w:val="00DA7C27"/>
    <w:rsid w:val="00DB0091"/>
    <w:rsid w:val="00DB0E39"/>
    <w:rsid w:val="00DC0BDB"/>
    <w:rsid w:val="00DC2C8F"/>
    <w:rsid w:val="00DC5085"/>
    <w:rsid w:val="00DD03EB"/>
    <w:rsid w:val="00DD5BE9"/>
    <w:rsid w:val="00DE1B67"/>
    <w:rsid w:val="00DE4F5D"/>
    <w:rsid w:val="00DF10A1"/>
    <w:rsid w:val="00DF30FF"/>
    <w:rsid w:val="00DF40B0"/>
    <w:rsid w:val="00DF54A8"/>
    <w:rsid w:val="00DF5D9E"/>
    <w:rsid w:val="00E077C3"/>
    <w:rsid w:val="00E105B3"/>
    <w:rsid w:val="00E20B08"/>
    <w:rsid w:val="00E20DF3"/>
    <w:rsid w:val="00E20EE1"/>
    <w:rsid w:val="00E26411"/>
    <w:rsid w:val="00E30556"/>
    <w:rsid w:val="00E341F2"/>
    <w:rsid w:val="00E43EB9"/>
    <w:rsid w:val="00E44DC9"/>
    <w:rsid w:val="00E46039"/>
    <w:rsid w:val="00E559C1"/>
    <w:rsid w:val="00E615B1"/>
    <w:rsid w:val="00E65F64"/>
    <w:rsid w:val="00E67BD6"/>
    <w:rsid w:val="00E7132C"/>
    <w:rsid w:val="00E740DF"/>
    <w:rsid w:val="00E76526"/>
    <w:rsid w:val="00E76A46"/>
    <w:rsid w:val="00E776F9"/>
    <w:rsid w:val="00E826B6"/>
    <w:rsid w:val="00E854E9"/>
    <w:rsid w:val="00E949FD"/>
    <w:rsid w:val="00E958D1"/>
    <w:rsid w:val="00E96D89"/>
    <w:rsid w:val="00EA0F19"/>
    <w:rsid w:val="00EA16CB"/>
    <w:rsid w:val="00EA4B51"/>
    <w:rsid w:val="00EA4D30"/>
    <w:rsid w:val="00EA636A"/>
    <w:rsid w:val="00EA6579"/>
    <w:rsid w:val="00EA7D1D"/>
    <w:rsid w:val="00EB00DB"/>
    <w:rsid w:val="00EB3195"/>
    <w:rsid w:val="00EB716F"/>
    <w:rsid w:val="00EC0423"/>
    <w:rsid w:val="00EC53E6"/>
    <w:rsid w:val="00ED3B09"/>
    <w:rsid w:val="00ED5C76"/>
    <w:rsid w:val="00ED7C55"/>
    <w:rsid w:val="00EF16B5"/>
    <w:rsid w:val="00EF2C1F"/>
    <w:rsid w:val="00EF54D2"/>
    <w:rsid w:val="00EF67FF"/>
    <w:rsid w:val="00F12C88"/>
    <w:rsid w:val="00F21897"/>
    <w:rsid w:val="00F37C0D"/>
    <w:rsid w:val="00F43C7C"/>
    <w:rsid w:val="00F50A06"/>
    <w:rsid w:val="00F57642"/>
    <w:rsid w:val="00F629A6"/>
    <w:rsid w:val="00F70450"/>
    <w:rsid w:val="00F80C2A"/>
    <w:rsid w:val="00F819CB"/>
    <w:rsid w:val="00F81ECA"/>
    <w:rsid w:val="00F904FD"/>
    <w:rsid w:val="00F9423F"/>
    <w:rsid w:val="00F970BD"/>
    <w:rsid w:val="00FC2567"/>
    <w:rsid w:val="00FC417D"/>
    <w:rsid w:val="00FD1B6B"/>
    <w:rsid w:val="00FD50EB"/>
    <w:rsid w:val="00FD59C7"/>
    <w:rsid w:val="00FD7863"/>
    <w:rsid w:val="00FE0867"/>
    <w:rsid w:val="00FE2D3E"/>
    <w:rsid w:val="00FE2E0B"/>
    <w:rsid w:val="00FE361C"/>
    <w:rsid w:val="00FE4714"/>
    <w:rsid w:val="00FE4C7E"/>
    <w:rsid w:val="00FF43EB"/>
    <w:rsid w:val="00FF5353"/>
    <w:rsid w:val="00FF59F8"/>
    <w:rsid w:val="00FF6F5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68A677-87E9-4C15-A38D-1CB2D2F1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771"/>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771"/>
    <w:pPr>
      <w:ind w:left="720"/>
      <w:contextualSpacing/>
    </w:pPr>
  </w:style>
  <w:style w:type="paragraph" w:styleId="Title">
    <w:name w:val="Title"/>
    <w:basedOn w:val="Normal"/>
    <w:next w:val="Normal"/>
    <w:link w:val="TitleChar"/>
    <w:uiPriority w:val="10"/>
    <w:qFormat/>
    <w:rsid w:val="00321771"/>
    <w:pPr>
      <w:spacing w:before="240" w:after="60"/>
      <w:jc w:val="center"/>
      <w:outlineLvl w:val="0"/>
    </w:pPr>
    <w:rPr>
      <w:rFonts w:ascii="Cambria" w:eastAsia="Times New Roman" w:hAnsi="Cambria"/>
      <w:b/>
      <w:bCs/>
      <w:kern w:val="28"/>
      <w:sz w:val="32"/>
      <w:szCs w:val="32"/>
      <w:lang w:eastAsia="x-none"/>
    </w:rPr>
  </w:style>
  <w:style w:type="character" w:customStyle="1" w:styleId="TitleChar">
    <w:name w:val="Title Char"/>
    <w:basedOn w:val="DefaultParagraphFont"/>
    <w:link w:val="Title"/>
    <w:uiPriority w:val="10"/>
    <w:rsid w:val="00321771"/>
    <w:rPr>
      <w:rFonts w:ascii="Cambria" w:eastAsia="Times New Roman" w:hAnsi="Cambria" w:cs="Times New Roman"/>
      <w:b/>
      <w:bCs/>
      <w:kern w:val="28"/>
      <w:sz w:val="32"/>
      <w:szCs w:val="32"/>
      <w:lang w:val="sr-Latn-CS" w:eastAsia="x-none"/>
    </w:rPr>
  </w:style>
  <w:style w:type="paragraph" w:styleId="NoSpacing">
    <w:name w:val="No Spacing"/>
    <w:uiPriority w:val="1"/>
    <w:qFormat/>
    <w:rsid w:val="00321771"/>
    <w:pPr>
      <w:spacing w:after="0" w:line="240" w:lineRule="auto"/>
    </w:pPr>
    <w:rPr>
      <w:rFonts w:ascii="Calibri" w:eastAsia="Calibri" w:hAnsi="Calibri" w:cs="Times New Roman"/>
      <w:lang w:val="sr-Latn-CS"/>
    </w:rPr>
  </w:style>
  <w:style w:type="paragraph" w:styleId="BodyText">
    <w:name w:val="Body Text"/>
    <w:basedOn w:val="Normal"/>
    <w:link w:val="BodyTextChar"/>
    <w:rsid w:val="00321771"/>
    <w:pPr>
      <w:spacing w:after="0" w:line="240" w:lineRule="auto"/>
      <w:jc w:val="both"/>
    </w:pPr>
    <w:rPr>
      <w:rFonts w:ascii="Arial" w:eastAsia="Times New Roman" w:hAnsi="Arial"/>
      <w:sz w:val="24"/>
      <w:szCs w:val="24"/>
      <w:lang w:val="sr-Cyrl-CS" w:eastAsia="x-none"/>
    </w:rPr>
  </w:style>
  <w:style w:type="character" w:customStyle="1" w:styleId="BodyTextChar">
    <w:name w:val="Body Text Char"/>
    <w:basedOn w:val="DefaultParagraphFont"/>
    <w:link w:val="BodyText"/>
    <w:rsid w:val="00321771"/>
    <w:rPr>
      <w:rFonts w:ascii="Arial" w:eastAsia="Times New Roman" w:hAnsi="Arial" w:cs="Times New Roman"/>
      <w:sz w:val="24"/>
      <w:szCs w:val="24"/>
      <w:lang w:val="sr-Cyrl-CS" w:eastAsia="x-none"/>
    </w:rPr>
  </w:style>
  <w:style w:type="paragraph" w:styleId="BalloonText">
    <w:name w:val="Balloon Text"/>
    <w:basedOn w:val="Normal"/>
    <w:link w:val="BalloonTextChar"/>
    <w:uiPriority w:val="99"/>
    <w:semiHidden/>
    <w:unhideWhenUsed/>
    <w:rsid w:val="00390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363"/>
    <w:rPr>
      <w:rFonts w:ascii="Tahoma" w:eastAsia="Calibri" w:hAnsi="Tahoma" w:cs="Tahoma"/>
      <w:sz w:val="16"/>
      <w:szCs w:val="16"/>
      <w:lang w:val="sr-Latn-CS"/>
    </w:rPr>
  </w:style>
  <w:style w:type="character" w:styleId="CommentReference">
    <w:name w:val="annotation reference"/>
    <w:basedOn w:val="DefaultParagraphFont"/>
    <w:uiPriority w:val="99"/>
    <w:semiHidden/>
    <w:unhideWhenUsed/>
    <w:rsid w:val="008F00D1"/>
    <w:rPr>
      <w:sz w:val="16"/>
      <w:szCs w:val="16"/>
    </w:rPr>
  </w:style>
  <w:style w:type="paragraph" w:styleId="CommentText">
    <w:name w:val="annotation text"/>
    <w:basedOn w:val="Normal"/>
    <w:link w:val="CommentTextChar"/>
    <w:uiPriority w:val="99"/>
    <w:semiHidden/>
    <w:unhideWhenUsed/>
    <w:rsid w:val="008F00D1"/>
    <w:pPr>
      <w:spacing w:line="240" w:lineRule="auto"/>
    </w:pPr>
    <w:rPr>
      <w:sz w:val="20"/>
      <w:szCs w:val="20"/>
    </w:rPr>
  </w:style>
  <w:style w:type="character" w:customStyle="1" w:styleId="CommentTextChar">
    <w:name w:val="Comment Text Char"/>
    <w:basedOn w:val="DefaultParagraphFont"/>
    <w:link w:val="CommentText"/>
    <w:uiPriority w:val="99"/>
    <w:semiHidden/>
    <w:rsid w:val="008F00D1"/>
    <w:rPr>
      <w:rFonts w:ascii="Calibri" w:eastAsia="Calibri" w:hAnsi="Calibri" w:cs="Times New Roman"/>
      <w:sz w:val="20"/>
      <w:szCs w:val="20"/>
      <w:lang w:val="sr-Latn-CS"/>
    </w:rPr>
  </w:style>
  <w:style w:type="paragraph" w:styleId="CommentSubject">
    <w:name w:val="annotation subject"/>
    <w:basedOn w:val="CommentText"/>
    <w:next w:val="CommentText"/>
    <w:link w:val="CommentSubjectChar"/>
    <w:uiPriority w:val="99"/>
    <w:semiHidden/>
    <w:unhideWhenUsed/>
    <w:rsid w:val="008F00D1"/>
    <w:rPr>
      <w:b/>
      <w:bCs/>
    </w:rPr>
  </w:style>
  <w:style w:type="character" w:customStyle="1" w:styleId="CommentSubjectChar">
    <w:name w:val="Comment Subject Char"/>
    <w:basedOn w:val="CommentTextChar"/>
    <w:link w:val="CommentSubject"/>
    <w:uiPriority w:val="99"/>
    <w:semiHidden/>
    <w:rsid w:val="008F00D1"/>
    <w:rPr>
      <w:rFonts w:ascii="Calibri" w:eastAsia="Calibri" w:hAnsi="Calibri" w:cs="Times New Roman"/>
      <w:b/>
      <w:bCs/>
      <w:sz w:val="20"/>
      <w:szCs w:val="20"/>
      <w:lang w:val="sr-Latn-CS"/>
    </w:rPr>
  </w:style>
  <w:style w:type="paragraph" w:styleId="Header">
    <w:name w:val="header"/>
    <w:basedOn w:val="Normal"/>
    <w:link w:val="HeaderChar"/>
    <w:uiPriority w:val="99"/>
    <w:unhideWhenUsed/>
    <w:rsid w:val="00F12C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2C88"/>
    <w:rPr>
      <w:rFonts w:ascii="Calibri" w:eastAsia="Calibri" w:hAnsi="Calibri" w:cs="Times New Roman"/>
      <w:lang w:val="sr-Latn-CS"/>
    </w:rPr>
  </w:style>
  <w:style w:type="paragraph" w:styleId="Footer">
    <w:name w:val="footer"/>
    <w:basedOn w:val="Normal"/>
    <w:link w:val="FooterChar"/>
    <w:uiPriority w:val="99"/>
    <w:unhideWhenUsed/>
    <w:rsid w:val="00F12C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2C88"/>
    <w:rPr>
      <w:rFonts w:ascii="Calibri" w:eastAsia="Calibri" w:hAnsi="Calibri" w:cs="Times New Roman"/>
      <w:lang w:val="sr-Latn-CS"/>
    </w:rPr>
  </w:style>
  <w:style w:type="character" w:styleId="Strong">
    <w:name w:val="Strong"/>
    <w:basedOn w:val="DefaultParagraphFont"/>
    <w:uiPriority w:val="22"/>
    <w:qFormat/>
    <w:rsid w:val="008E5C0F"/>
    <w:rPr>
      <w:b/>
      <w:bCs/>
    </w:rPr>
  </w:style>
  <w:style w:type="paragraph" w:customStyle="1" w:styleId="Char">
    <w:name w:val="Char"/>
    <w:basedOn w:val="Normal"/>
    <w:rsid w:val="006B6356"/>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73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D84A1-5018-44E5-878D-8CB935E4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7553</Words>
  <Characters>43058</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Radojka Kela</dc:creator>
  <cp:lastModifiedBy>Helena Pejic</cp:lastModifiedBy>
  <cp:revision>31</cp:revision>
  <cp:lastPrinted>2017-12-22T07:57:00Z</cp:lastPrinted>
  <dcterms:created xsi:type="dcterms:W3CDTF">2017-11-29T12:00:00Z</dcterms:created>
  <dcterms:modified xsi:type="dcterms:W3CDTF">2017-12-22T07:57:00Z</dcterms:modified>
</cp:coreProperties>
</file>